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A8" w:rsidRPr="005B775F" w:rsidRDefault="004D01A8" w:rsidP="00D81639">
      <w:pPr>
        <w:pStyle w:val="Style29"/>
        <w:widowControl/>
        <w:spacing w:before="77"/>
        <w:jc w:val="center"/>
        <w:rPr>
          <w:rStyle w:val="FontStyle134"/>
          <w:rFonts w:ascii="Times New Roman" w:hAnsi="Times New Roman" w:cs="Times New Roman"/>
          <w:sz w:val="24"/>
          <w:szCs w:val="24"/>
          <w:lang w:eastAsia="sr-Cyrl-CS"/>
        </w:rPr>
      </w:pPr>
      <w:r w:rsidRPr="005B775F">
        <w:rPr>
          <w:rStyle w:val="FontStyle134"/>
          <w:rFonts w:ascii="Times New Roman" w:hAnsi="Times New Roman" w:cs="Times New Roman"/>
          <w:sz w:val="24"/>
          <w:szCs w:val="24"/>
          <w:lang w:eastAsia="sr-Cyrl-CS"/>
        </w:rPr>
        <w:t>Кнез Михајлова 24,Оџаци</w:t>
      </w:r>
    </w:p>
    <w:p w:rsidR="004D01A8" w:rsidRPr="005B775F" w:rsidRDefault="004D01A8" w:rsidP="004D01A8">
      <w:pPr>
        <w:pStyle w:val="Style29"/>
        <w:widowControl/>
        <w:spacing w:before="77"/>
        <w:jc w:val="center"/>
        <w:rPr>
          <w:rStyle w:val="FontStyle134"/>
          <w:rFonts w:ascii="Times New Roman" w:hAnsi="Times New Roman" w:cs="Times New Roman"/>
          <w:b/>
          <w:sz w:val="36"/>
          <w:szCs w:val="36"/>
          <w:lang w:val="sr-Cyrl-CS" w:eastAsia="sr-Cyrl-CS"/>
        </w:rPr>
      </w:pPr>
    </w:p>
    <w:p w:rsidR="004D01A8" w:rsidRDefault="004D01A8" w:rsidP="004D01A8">
      <w:pPr>
        <w:pStyle w:val="Style29"/>
        <w:widowControl/>
        <w:spacing w:line="240" w:lineRule="exact"/>
        <w:ind w:left="979"/>
        <w:jc w:val="both"/>
        <w:rPr>
          <w:rStyle w:val="FontStyle134"/>
          <w:lang w:val="sr-Cyrl-CS" w:eastAsia="sr-Cyrl-CS"/>
        </w:rPr>
      </w:pPr>
    </w:p>
    <w:p w:rsidR="001D1175" w:rsidRDefault="001D1175" w:rsidP="001D1175">
      <w:pPr>
        <w:pStyle w:val="Style29"/>
        <w:widowControl/>
        <w:spacing w:before="77"/>
        <w:jc w:val="center"/>
        <w:rPr>
          <w:rStyle w:val="FontStyle134"/>
          <w:rFonts w:ascii="Times New Roman" w:hAnsi="Times New Roman" w:cs="Times New Roman"/>
          <w:b/>
          <w:sz w:val="24"/>
          <w:szCs w:val="24"/>
          <w:lang w:eastAsia="sr-Cyrl-CS"/>
        </w:rPr>
      </w:pPr>
      <w:r w:rsidRPr="001D1175">
        <w:rPr>
          <w:rStyle w:val="FontStyle134"/>
          <w:rFonts w:ascii="Times New Roman" w:hAnsi="Times New Roman" w:cs="Times New Roman"/>
          <w:b/>
          <w:noProof/>
          <w:sz w:val="24"/>
          <w:szCs w:val="24"/>
        </w:rPr>
        <w:drawing>
          <wp:inline distT="0" distB="0" distL="0" distR="0">
            <wp:extent cx="1750756" cy="2410596"/>
            <wp:effectExtent l="19050" t="0" r="1844" b="0"/>
            <wp:docPr id="8" name="Picture 1" descr="Grb opstine Odz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stine Odzaci"/>
                    <pic:cNvPicPr>
                      <a:picLocks noChangeAspect="1" noChangeArrowheads="1"/>
                    </pic:cNvPicPr>
                  </pic:nvPicPr>
                  <pic:blipFill>
                    <a:blip r:embed="rId8"/>
                    <a:srcRect/>
                    <a:stretch>
                      <a:fillRect/>
                    </a:stretch>
                  </pic:blipFill>
                  <pic:spPr bwMode="auto">
                    <a:xfrm>
                      <a:off x="0" y="0"/>
                      <a:ext cx="1750539" cy="2410297"/>
                    </a:xfrm>
                    <a:prstGeom prst="rect">
                      <a:avLst/>
                    </a:prstGeom>
                    <a:noFill/>
                    <a:ln w="9525">
                      <a:noFill/>
                      <a:miter lim="800000"/>
                      <a:headEnd/>
                      <a:tailEnd/>
                    </a:ln>
                  </pic:spPr>
                </pic:pic>
              </a:graphicData>
            </a:graphic>
          </wp:inline>
        </w:drawing>
      </w:r>
    </w:p>
    <w:p w:rsidR="001D1175" w:rsidRPr="001D1175" w:rsidRDefault="001D1175" w:rsidP="001D1175">
      <w:pPr>
        <w:pStyle w:val="Style29"/>
        <w:widowControl/>
        <w:spacing w:before="77"/>
        <w:jc w:val="center"/>
        <w:rPr>
          <w:rStyle w:val="FontStyle134"/>
          <w:rFonts w:ascii="Times New Roman" w:hAnsi="Times New Roman" w:cs="Times New Roman"/>
          <w:b/>
          <w:sz w:val="24"/>
          <w:szCs w:val="24"/>
          <w:lang w:eastAsia="sr-Cyrl-CS"/>
        </w:rPr>
      </w:pPr>
    </w:p>
    <w:p w:rsidR="004D01A8" w:rsidRPr="00770A3F" w:rsidRDefault="004D01A8" w:rsidP="004D01A8">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sz w:val="24"/>
          <w:szCs w:val="24"/>
          <w:lang w:val="sr-Cyrl-CS" w:eastAsia="sr-Cyrl-CS"/>
        </w:rPr>
        <w:t>ЈАВН</w:t>
      </w:r>
      <w:r w:rsidR="00814616">
        <w:rPr>
          <w:rStyle w:val="FontStyle134"/>
          <w:rFonts w:ascii="Times New Roman" w:hAnsi="Times New Roman" w:cs="Times New Roman"/>
          <w:sz w:val="24"/>
          <w:szCs w:val="24"/>
          <w:lang w:val="sr-Cyrl-CS" w:eastAsia="sr-Cyrl-CS"/>
        </w:rPr>
        <w:t>А</w:t>
      </w:r>
      <w:r w:rsidRPr="00770A3F">
        <w:rPr>
          <w:rStyle w:val="FontStyle134"/>
          <w:rFonts w:ascii="Times New Roman" w:hAnsi="Times New Roman" w:cs="Times New Roman"/>
          <w:sz w:val="24"/>
          <w:szCs w:val="24"/>
          <w:lang w:val="sr-Cyrl-CS" w:eastAsia="sr-Cyrl-CS"/>
        </w:rPr>
        <w:t xml:space="preserve"> НАБАВК</w:t>
      </w:r>
      <w:r w:rsidR="00814616">
        <w:rPr>
          <w:rStyle w:val="FontStyle134"/>
          <w:rFonts w:ascii="Times New Roman" w:hAnsi="Times New Roman" w:cs="Times New Roman"/>
          <w:sz w:val="24"/>
          <w:szCs w:val="24"/>
          <w:lang w:val="sr-Cyrl-CS" w:eastAsia="sr-Cyrl-CS"/>
        </w:rPr>
        <w:t>А</w:t>
      </w:r>
      <w:r w:rsidRPr="00770A3F">
        <w:rPr>
          <w:rStyle w:val="FontStyle134"/>
          <w:rFonts w:ascii="Times New Roman" w:hAnsi="Times New Roman" w:cs="Times New Roman"/>
          <w:sz w:val="24"/>
          <w:szCs w:val="24"/>
          <w:lang w:val="sr-Cyrl-CS" w:eastAsia="sr-Cyrl-CS"/>
        </w:rPr>
        <w:t xml:space="preserve"> МАЛЕ ВРЕДНОСТИ </w:t>
      </w:r>
    </w:p>
    <w:p w:rsidR="004D01A8" w:rsidRPr="00770A3F" w:rsidRDefault="00D81639" w:rsidP="00D81639">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b/>
          <w:sz w:val="24"/>
          <w:szCs w:val="24"/>
          <w:lang w:val="sr-Cyrl-CS" w:eastAsia="sr-Cyrl-CS"/>
        </w:rPr>
        <w:t>КОНКУРСНА ДОКУМЕНТАЦИЈА</w:t>
      </w:r>
    </w:p>
    <w:p w:rsidR="004D01A8" w:rsidRPr="004E0010" w:rsidRDefault="00D81639" w:rsidP="004D01A8">
      <w:pPr>
        <w:pStyle w:val="Style29"/>
        <w:widowControl/>
        <w:spacing w:before="77"/>
        <w:jc w:val="center"/>
        <w:rPr>
          <w:rStyle w:val="FontStyle134"/>
          <w:rFonts w:ascii="Times New Roman" w:hAnsi="Times New Roman" w:cs="Times New Roman"/>
          <w:sz w:val="24"/>
          <w:szCs w:val="24"/>
          <w:lang w:val="sr-Cyrl-CS" w:eastAsia="sr-Cyrl-CS"/>
        </w:rPr>
      </w:pPr>
      <w:r>
        <w:rPr>
          <w:rStyle w:val="FontStyle134"/>
          <w:rFonts w:ascii="Times New Roman" w:hAnsi="Times New Roman" w:cs="Times New Roman"/>
          <w:b/>
          <w:sz w:val="24"/>
          <w:szCs w:val="24"/>
          <w:lang w:val="sr-Cyrl-CS" w:eastAsia="sr-Cyrl-CS"/>
        </w:rPr>
        <w:t>БРОЈ 404</w:t>
      </w:r>
      <w:r w:rsidR="004D01A8" w:rsidRPr="00770A3F">
        <w:rPr>
          <w:rStyle w:val="FontStyle134"/>
          <w:rFonts w:ascii="Times New Roman" w:hAnsi="Times New Roman" w:cs="Times New Roman"/>
          <w:b/>
          <w:sz w:val="24"/>
          <w:szCs w:val="24"/>
          <w:lang w:val="sr-Cyrl-CS" w:eastAsia="sr-Cyrl-CS"/>
        </w:rPr>
        <w:t>-</w:t>
      </w:r>
      <w:r w:rsidR="004D01A8">
        <w:rPr>
          <w:rStyle w:val="FontStyle134"/>
          <w:rFonts w:ascii="Times New Roman" w:hAnsi="Times New Roman" w:cs="Times New Roman"/>
          <w:b/>
          <w:sz w:val="24"/>
          <w:szCs w:val="24"/>
          <w:lang w:val="sr-Cyrl-CS" w:eastAsia="sr-Cyrl-CS"/>
        </w:rPr>
        <w:t>1-</w:t>
      </w:r>
      <w:r w:rsidR="001D1175" w:rsidRPr="004E0010">
        <w:rPr>
          <w:rStyle w:val="FontStyle134"/>
          <w:rFonts w:ascii="Times New Roman" w:hAnsi="Times New Roman" w:cs="Times New Roman"/>
          <w:b/>
          <w:sz w:val="24"/>
          <w:szCs w:val="24"/>
          <w:lang w:val="sr-Cyrl-CS" w:eastAsia="sr-Cyrl-CS"/>
        </w:rPr>
        <w:t>34</w:t>
      </w:r>
      <w:r w:rsidR="004D01A8" w:rsidRPr="00770A3F">
        <w:rPr>
          <w:rStyle w:val="FontStyle134"/>
          <w:rFonts w:ascii="Times New Roman" w:hAnsi="Times New Roman" w:cs="Times New Roman"/>
          <w:b/>
          <w:sz w:val="24"/>
          <w:szCs w:val="24"/>
          <w:lang w:val="sr-Cyrl-CS" w:eastAsia="sr-Cyrl-CS"/>
        </w:rPr>
        <w:t>/201</w:t>
      </w:r>
      <w:r w:rsidR="001D1175" w:rsidRPr="004E0010">
        <w:rPr>
          <w:rStyle w:val="FontStyle134"/>
          <w:rFonts w:ascii="Times New Roman" w:hAnsi="Times New Roman" w:cs="Times New Roman"/>
          <w:b/>
          <w:sz w:val="24"/>
          <w:szCs w:val="24"/>
          <w:lang w:val="sr-Cyrl-CS" w:eastAsia="sr-Cyrl-CS"/>
        </w:rPr>
        <w:t>9</w:t>
      </w:r>
    </w:p>
    <w:p w:rsidR="004D01A8" w:rsidRPr="00770A3F" w:rsidRDefault="004D01A8" w:rsidP="004D01A8">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sz w:val="24"/>
          <w:szCs w:val="24"/>
          <w:lang w:val="sr-Cyrl-CS" w:eastAsia="sr-Cyrl-CS"/>
        </w:rPr>
        <w:t xml:space="preserve">набавка </w:t>
      </w:r>
      <w:r>
        <w:rPr>
          <w:rStyle w:val="FontStyle134"/>
          <w:rFonts w:ascii="Times New Roman" w:hAnsi="Times New Roman" w:cs="Times New Roman"/>
          <w:sz w:val="24"/>
          <w:szCs w:val="24"/>
          <w:lang w:val="sr-Cyrl-CS" w:eastAsia="sr-Cyrl-CS"/>
        </w:rPr>
        <w:t>услуге</w:t>
      </w:r>
    </w:p>
    <w:p w:rsidR="00C31684" w:rsidRPr="00B74AB8" w:rsidRDefault="00C31684" w:rsidP="00F44C23">
      <w:pPr>
        <w:pStyle w:val="Style29"/>
        <w:widowControl/>
        <w:spacing w:before="77"/>
        <w:ind w:left="979"/>
        <w:jc w:val="center"/>
        <w:rPr>
          <w:rStyle w:val="FontStyle134"/>
          <w:rFonts w:ascii="Times New Roman" w:hAnsi="Times New Roman" w:cs="Times New Roman"/>
          <w:lang w:val="sr-Cyrl-CS" w:eastAsia="sr-Cyrl-CS"/>
        </w:rPr>
      </w:pPr>
    </w:p>
    <w:p w:rsidR="00C31684" w:rsidRPr="001D1175" w:rsidRDefault="003F40F2" w:rsidP="001D1175">
      <w:pPr>
        <w:jc w:val="center"/>
        <w:rPr>
          <w:lang w:val="sr-Cyrl-CS"/>
        </w:rPr>
      </w:pPr>
      <w:r>
        <w:rPr>
          <w:b/>
          <w:lang w:val="sr-Cyrl-CS"/>
        </w:rPr>
        <w:t>УСЛУГА</w:t>
      </w:r>
      <w:r w:rsidRPr="00F74A5F">
        <w:rPr>
          <w:b/>
          <w:lang w:val="sr-Cyrl-CS"/>
        </w:rPr>
        <w:t xml:space="preserve"> ОСИГУРАЊА </w:t>
      </w:r>
      <w:r w:rsidR="00814616">
        <w:rPr>
          <w:b/>
          <w:lang w:val="sr-Cyrl-CS"/>
        </w:rPr>
        <w:t xml:space="preserve">ИМОВИНЕ И </w:t>
      </w:r>
      <w:r w:rsidR="00D81639" w:rsidRPr="00C832E2">
        <w:rPr>
          <w:b/>
          <w:lang w:val="sr-Cyrl-CS"/>
        </w:rPr>
        <w:t xml:space="preserve"> ЗАПОСЛЕНИХ ЛИЦА</w:t>
      </w:r>
    </w:p>
    <w:p w:rsidR="004D01A8" w:rsidRPr="006C6502" w:rsidRDefault="004D01A8" w:rsidP="004D01A8">
      <w:pPr>
        <w:tabs>
          <w:tab w:val="left" w:pos="0"/>
          <w:tab w:val="left" w:pos="180"/>
        </w:tabs>
        <w:jc w:val="center"/>
        <w:rPr>
          <w:i/>
          <w:lang w:val="sr-Cyrl-CS"/>
        </w:rPr>
      </w:pPr>
      <w:r w:rsidRPr="006C6502">
        <w:rPr>
          <w:i/>
          <w:lang w:val="sr-Cyrl-CS"/>
        </w:rPr>
        <w:t>Ознака из ОРН</w:t>
      </w:r>
      <w:r w:rsidRPr="006C6502">
        <w:rPr>
          <w:i/>
          <w:lang w:val="sr-Latn-CS"/>
        </w:rPr>
        <w:t xml:space="preserve"> (</w:t>
      </w:r>
      <w:hyperlink r:id="rId9" w:tooltip="66510000 - Услуге осигурања " w:history="1">
        <w:r w:rsidRPr="006C6502">
          <w:rPr>
            <w:i/>
            <w:lang w:val="sr-Cyrl-CS"/>
          </w:rPr>
          <w:t>66510000 - Услуге осигурања</w:t>
        </w:r>
      </w:hyperlink>
      <w:r w:rsidR="00AF0B95" w:rsidRPr="006C6502">
        <w:rPr>
          <w:i/>
          <w:lang w:val="sr-Latn-CS"/>
        </w:rPr>
        <w:t>,</w:t>
      </w:r>
      <w:r w:rsidR="006C6502" w:rsidRPr="006C6502">
        <w:rPr>
          <w:i/>
          <w:lang w:val="sr-Latn-CS"/>
        </w:rPr>
        <w:t>66515200-</w:t>
      </w:r>
      <w:r w:rsidR="006C6502" w:rsidRPr="004E0010">
        <w:rPr>
          <w:i/>
          <w:lang w:val="sr-Cyrl-CS"/>
        </w:rPr>
        <w:t>Услуга</w:t>
      </w:r>
      <w:r w:rsidR="006C6502" w:rsidRPr="00C2195D">
        <w:rPr>
          <w:i/>
          <w:lang w:val="sr-Latn-CS"/>
        </w:rPr>
        <w:t xml:space="preserve"> </w:t>
      </w:r>
      <w:r w:rsidR="006C6502" w:rsidRPr="004E0010">
        <w:rPr>
          <w:i/>
          <w:lang w:val="sr-Cyrl-CS"/>
        </w:rPr>
        <w:t>осигурања</w:t>
      </w:r>
      <w:r w:rsidR="006C6502" w:rsidRPr="00C2195D">
        <w:rPr>
          <w:i/>
          <w:lang w:val="sr-Latn-CS"/>
        </w:rPr>
        <w:t xml:space="preserve"> </w:t>
      </w:r>
      <w:r w:rsidR="006C6502" w:rsidRPr="004E0010">
        <w:rPr>
          <w:i/>
          <w:lang w:val="sr-Cyrl-CS"/>
        </w:rPr>
        <w:t>имовине</w:t>
      </w:r>
      <w:r w:rsidR="006C6502" w:rsidRPr="00C2195D">
        <w:rPr>
          <w:i/>
          <w:lang w:val="sr-Latn-CS"/>
        </w:rPr>
        <w:t xml:space="preserve"> , </w:t>
      </w:r>
      <w:r w:rsidR="00DA5143" w:rsidRPr="00DA5143">
        <w:rPr>
          <w:i/>
          <w:lang w:val="sr-Latn-CS"/>
        </w:rPr>
        <w:t xml:space="preserve">66512100 </w:t>
      </w:r>
      <w:r w:rsidR="006C6502" w:rsidRPr="004E0010">
        <w:rPr>
          <w:i/>
          <w:lang w:val="sr-Cyrl-CS"/>
        </w:rPr>
        <w:t>Услуга</w:t>
      </w:r>
      <w:r w:rsidR="006C6502" w:rsidRPr="00C2195D">
        <w:rPr>
          <w:i/>
          <w:lang w:val="sr-Latn-CS"/>
        </w:rPr>
        <w:t xml:space="preserve"> </w:t>
      </w:r>
      <w:r w:rsidR="006C6502" w:rsidRPr="004E0010">
        <w:rPr>
          <w:i/>
          <w:lang w:val="sr-Cyrl-CS"/>
        </w:rPr>
        <w:t>осигурања</w:t>
      </w:r>
      <w:r w:rsidR="006C6502" w:rsidRPr="00C2195D">
        <w:rPr>
          <w:i/>
          <w:lang w:val="sr-Latn-CS"/>
        </w:rPr>
        <w:t xml:space="preserve"> </w:t>
      </w:r>
      <w:r w:rsidR="006C6502" w:rsidRPr="004E0010">
        <w:rPr>
          <w:i/>
          <w:lang w:val="sr-Cyrl-CS"/>
        </w:rPr>
        <w:t>запослених</w:t>
      </w:r>
      <w:r w:rsidR="006C6502" w:rsidRPr="00C2195D">
        <w:rPr>
          <w:i/>
          <w:lang w:val="sr-Latn-CS"/>
        </w:rPr>
        <w:t xml:space="preserve"> </w:t>
      </w:r>
      <w:r w:rsidRPr="006C6502">
        <w:rPr>
          <w:i/>
          <w:lang w:val="sr-Cyrl-CS"/>
        </w:rPr>
        <w:t>)</w:t>
      </w:r>
    </w:p>
    <w:p w:rsidR="00C31684" w:rsidRPr="00B74AB8" w:rsidRDefault="00C31684" w:rsidP="00F44C23">
      <w:pPr>
        <w:pStyle w:val="Style29"/>
        <w:widowControl/>
        <w:spacing w:before="77"/>
        <w:ind w:left="979"/>
        <w:jc w:val="center"/>
        <w:rPr>
          <w:rFonts w:ascii="Times New Roman" w:hAnsi="Times New Roman"/>
          <w:sz w:val="30"/>
          <w:szCs w:val="30"/>
          <w:lang w:val="sr-Latn-CS" w:eastAsia="sr-Cyrl-CS"/>
        </w:rPr>
      </w:pPr>
    </w:p>
    <w:p w:rsidR="00C31684" w:rsidRPr="00B74AB8" w:rsidRDefault="00C31684" w:rsidP="005F0FA4">
      <w:pPr>
        <w:pStyle w:val="Style29"/>
        <w:widowControl/>
        <w:spacing w:before="77"/>
        <w:jc w:val="center"/>
        <w:rPr>
          <w:rFonts w:ascii="Times New Roman" w:hAnsi="Times New Roman"/>
          <w:sz w:val="30"/>
          <w:szCs w:val="30"/>
          <w:lang w:val="sr-Latn-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8"/>
        <w:gridCol w:w="4215"/>
      </w:tblGrid>
      <w:tr w:rsidR="001D1175" w:rsidRPr="0058799F" w:rsidTr="001D1175">
        <w:tc>
          <w:tcPr>
            <w:tcW w:w="5328" w:type="dxa"/>
          </w:tcPr>
          <w:p w:rsidR="001D1175" w:rsidRPr="004E0010" w:rsidRDefault="001D1175" w:rsidP="001D1175">
            <w:pPr>
              <w:pStyle w:val="Style29"/>
              <w:widowControl/>
              <w:spacing w:before="77"/>
              <w:rPr>
                <w:rFonts w:ascii="Times New Roman" w:hAnsi="Times New Roman"/>
                <w:lang w:val="sr-Latn-CS" w:eastAsia="sr-Cyrl-CS"/>
              </w:rPr>
            </w:pPr>
            <w:r w:rsidRPr="0058799F">
              <w:rPr>
                <w:rFonts w:ascii="Times New Roman" w:hAnsi="Times New Roman"/>
                <w:lang w:val="sr-Cyrl-CS" w:eastAsia="sr-Cyrl-CS"/>
              </w:rPr>
              <w:t>Позив</w:t>
            </w:r>
            <w:r w:rsidRPr="0058799F">
              <w:rPr>
                <w:rFonts w:ascii="Times New Roman" w:hAnsi="Times New Roman"/>
                <w:lang w:val="sr-Latn-CS" w:eastAsia="sr-Cyrl-CS"/>
              </w:rPr>
              <w:t xml:space="preserve"> </w:t>
            </w:r>
            <w:r w:rsidRPr="0058799F">
              <w:rPr>
                <w:rFonts w:ascii="Times New Roman" w:hAnsi="Times New Roman"/>
                <w:lang w:val="sr-Cyrl-CS" w:eastAsia="sr-Cyrl-CS"/>
              </w:rPr>
              <w:t>за</w:t>
            </w:r>
            <w:r w:rsidRPr="0058799F">
              <w:rPr>
                <w:rFonts w:ascii="Times New Roman" w:hAnsi="Times New Roman"/>
                <w:lang w:val="sr-Latn-CS" w:eastAsia="sr-Cyrl-CS"/>
              </w:rPr>
              <w:t xml:space="preserve"> </w:t>
            </w:r>
            <w:r w:rsidRPr="0058799F">
              <w:rPr>
                <w:rFonts w:ascii="Times New Roman" w:hAnsi="Times New Roman"/>
                <w:lang w:val="sr-Cyrl-CS" w:eastAsia="sr-Cyrl-CS"/>
              </w:rPr>
              <w:t>подношење</w:t>
            </w:r>
            <w:r w:rsidRPr="0058799F">
              <w:rPr>
                <w:rFonts w:ascii="Times New Roman" w:hAnsi="Times New Roman"/>
                <w:lang w:val="sr-Latn-CS" w:eastAsia="sr-Cyrl-CS"/>
              </w:rPr>
              <w:t xml:space="preserve"> </w:t>
            </w:r>
            <w:r w:rsidRPr="0058799F">
              <w:rPr>
                <w:rFonts w:ascii="Times New Roman" w:hAnsi="Times New Roman"/>
                <w:lang w:val="sr-Cyrl-CS" w:eastAsia="sr-Cyrl-CS"/>
              </w:rPr>
              <w:t>понуда</w:t>
            </w:r>
            <w:r w:rsidRPr="0058799F">
              <w:rPr>
                <w:rFonts w:ascii="Times New Roman" w:hAnsi="Times New Roman"/>
                <w:lang w:val="sr-Latn-CS" w:eastAsia="sr-Cyrl-CS"/>
              </w:rPr>
              <w:t xml:space="preserve"> </w:t>
            </w:r>
            <w:r w:rsidRPr="0058799F">
              <w:rPr>
                <w:rFonts w:ascii="Times New Roman" w:hAnsi="Times New Roman"/>
                <w:lang w:val="sr-Cyrl-CS" w:eastAsia="sr-Cyrl-CS"/>
              </w:rPr>
              <w:t>и</w:t>
            </w:r>
            <w:r w:rsidRPr="0058799F">
              <w:rPr>
                <w:rFonts w:ascii="Times New Roman" w:hAnsi="Times New Roman"/>
                <w:lang w:val="sr-Latn-CS" w:eastAsia="sr-Cyrl-CS"/>
              </w:rPr>
              <w:t xml:space="preserve"> </w:t>
            </w:r>
            <w:r w:rsidRPr="0058799F">
              <w:rPr>
                <w:rFonts w:ascii="Times New Roman" w:hAnsi="Times New Roman"/>
                <w:lang w:val="sr-Cyrl-CS" w:eastAsia="sr-Cyrl-CS"/>
              </w:rPr>
              <w:t>Конкурсна</w:t>
            </w:r>
            <w:r w:rsidRPr="0058799F">
              <w:rPr>
                <w:rFonts w:ascii="Times New Roman" w:hAnsi="Times New Roman"/>
                <w:lang w:val="sr-Latn-CS" w:eastAsia="sr-Cyrl-CS"/>
              </w:rPr>
              <w:t xml:space="preserve"> </w:t>
            </w:r>
            <w:r w:rsidRPr="0058799F">
              <w:rPr>
                <w:rFonts w:ascii="Times New Roman" w:hAnsi="Times New Roman"/>
                <w:lang w:val="sr-Cyrl-CS" w:eastAsia="sr-Cyrl-CS"/>
              </w:rPr>
              <w:t>документација</w:t>
            </w:r>
            <w:r w:rsidRPr="0058799F">
              <w:rPr>
                <w:rFonts w:ascii="Times New Roman" w:hAnsi="Times New Roman"/>
                <w:lang w:val="sr-Latn-CS" w:eastAsia="sr-Cyrl-CS"/>
              </w:rPr>
              <w:t xml:space="preserve"> </w:t>
            </w:r>
            <w:r w:rsidRPr="0058799F">
              <w:rPr>
                <w:rFonts w:ascii="Times New Roman" w:hAnsi="Times New Roman"/>
                <w:lang w:val="sr-Cyrl-CS" w:eastAsia="sr-Cyrl-CS"/>
              </w:rPr>
              <w:t>објављени</w:t>
            </w:r>
            <w:r w:rsidRPr="0058799F">
              <w:rPr>
                <w:rFonts w:ascii="Times New Roman" w:hAnsi="Times New Roman"/>
                <w:lang w:val="sr-Latn-CS" w:eastAsia="sr-Cyrl-CS"/>
              </w:rPr>
              <w:t xml:space="preserve"> </w:t>
            </w:r>
            <w:r w:rsidRPr="0058799F">
              <w:rPr>
                <w:rFonts w:ascii="Times New Roman" w:hAnsi="Times New Roman"/>
                <w:lang w:val="sr-Cyrl-CS" w:eastAsia="sr-Cyrl-CS"/>
              </w:rPr>
              <w:t>на</w:t>
            </w:r>
            <w:r w:rsidRPr="0058799F">
              <w:rPr>
                <w:rFonts w:ascii="Times New Roman" w:hAnsi="Times New Roman"/>
                <w:lang w:val="sr-Latn-CS" w:eastAsia="sr-Cyrl-CS"/>
              </w:rPr>
              <w:t xml:space="preserve"> </w:t>
            </w:r>
            <w:r w:rsidRPr="0058799F">
              <w:rPr>
                <w:rFonts w:ascii="Times New Roman" w:hAnsi="Times New Roman"/>
                <w:lang w:val="sr-Cyrl-CS" w:eastAsia="sr-Cyrl-CS"/>
              </w:rPr>
              <w:t>Порталу</w:t>
            </w:r>
            <w:r w:rsidRPr="0058799F">
              <w:rPr>
                <w:rFonts w:ascii="Times New Roman" w:hAnsi="Times New Roman"/>
                <w:lang w:val="sr-Latn-CS" w:eastAsia="sr-Cyrl-CS"/>
              </w:rPr>
              <w:t xml:space="preserve"> </w:t>
            </w:r>
            <w:r w:rsidRPr="0058799F">
              <w:rPr>
                <w:rFonts w:ascii="Times New Roman" w:hAnsi="Times New Roman"/>
                <w:lang w:val="sr-Cyrl-CS" w:eastAsia="sr-Cyrl-CS"/>
              </w:rPr>
              <w:t>јавних</w:t>
            </w:r>
            <w:r w:rsidRPr="0058799F">
              <w:rPr>
                <w:rFonts w:ascii="Times New Roman" w:hAnsi="Times New Roman"/>
                <w:lang w:val="sr-Latn-CS" w:eastAsia="sr-Cyrl-CS"/>
              </w:rPr>
              <w:t xml:space="preserve"> </w:t>
            </w:r>
            <w:r w:rsidRPr="0058799F">
              <w:rPr>
                <w:rFonts w:ascii="Times New Roman" w:hAnsi="Times New Roman"/>
                <w:lang w:val="sr-Cyrl-CS" w:eastAsia="sr-Cyrl-CS"/>
              </w:rPr>
              <w:t>набавки</w:t>
            </w:r>
            <w:r w:rsidRPr="0058799F">
              <w:rPr>
                <w:rFonts w:ascii="Times New Roman" w:hAnsi="Times New Roman"/>
                <w:lang w:val="sr-Latn-CS" w:eastAsia="sr-Cyrl-CS"/>
              </w:rPr>
              <w:t xml:space="preserve">, </w:t>
            </w:r>
            <w:r w:rsidRPr="0058799F">
              <w:rPr>
                <w:rFonts w:ascii="Times New Roman" w:hAnsi="Times New Roman"/>
                <w:lang w:val="sr-Cyrl-CS" w:eastAsia="sr-Cyrl-CS"/>
              </w:rPr>
              <w:t>интернет</w:t>
            </w:r>
            <w:r w:rsidRPr="0058799F">
              <w:rPr>
                <w:rFonts w:ascii="Times New Roman" w:hAnsi="Times New Roman"/>
                <w:lang w:val="sr-Latn-CS" w:eastAsia="sr-Cyrl-CS"/>
              </w:rPr>
              <w:t xml:space="preserve"> </w:t>
            </w:r>
            <w:r w:rsidRPr="0058799F">
              <w:rPr>
                <w:rFonts w:ascii="Times New Roman" w:hAnsi="Times New Roman"/>
                <w:lang w:val="sr-Cyrl-CS" w:eastAsia="sr-Cyrl-CS"/>
              </w:rPr>
              <w:t>страници</w:t>
            </w:r>
            <w:r w:rsidRPr="0058799F">
              <w:rPr>
                <w:rFonts w:ascii="Times New Roman" w:hAnsi="Times New Roman"/>
                <w:lang w:val="sr-Latn-CS" w:eastAsia="sr-Cyrl-CS"/>
              </w:rPr>
              <w:t xml:space="preserve"> </w:t>
            </w:r>
          </w:p>
        </w:tc>
        <w:tc>
          <w:tcPr>
            <w:tcW w:w="4410" w:type="dxa"/>
          </w:tcPr>
          <w:p w:rsidR="001D1175" w:rsidRPr="0058799F" w:rsidRDefault="00A62C99" w:rsidP="001D1175">
            <w:pPr>
              <w:pStyle w:val="Style29"/>
              <w:widowControl/>
              <w:spacing w:before="77"/>
              <w:jc w:val="center"/>
              <w:rPr>
                <w:rFonts w:ascii="Times New Roman" w:hAnsi="Times New Roman"/>
                <w:lang w:val="sr-Latn-CS" w:eastAsia="sr-Cyrl-CS"/>
              </w:rPr>
            </w:pPr>
            <w:r>
              <w:rPr>
                <w:rFonts w:ascii="Times New Roman" w:hAnsi="Times New Roman"/>
                <w:lang w:eastAsia="sr-Cyrl-CS"/>
              </w:rPr>
              <w:t>11</w:t>
            </w:r>
            <w:r w:rsidR="001D1175" w:rsidRPr="0058799F">
              <w:rPr>
                <w:rFonts w:ascii="Times New Roman" w:hAnsi="Times New Roman"/>
                <w:lang w:val="sr-Latn-CS" w:eastAsia="sr-Cyrl-CS"/>
              </w:rPr>
              <w:t>.07.201</w:t>
            </w:r>
            <w:r w:rsidR="001D1175" w:rsidRPr="0058799F">
              <w:rPr>
                <w:rFonts w:ascii="Times New Roman" w:hAnsi="Times New Roman"/>
                <w:lang w:eastAsia="sr-Cyrl-CS"/>
              </w:rPr>
              <w:t>9</w:t>
            </w:r>
            <w:r w:rsidR="001D1175" w:rsidRPr="0058799F">
              <w:rPr>
                <w:rFonts w:ascii="Times New Roman" w:hAnsi="Times New Roman"/>
                <w:lang w:val="sr-Latn-CS" w:eastAsia="sr-Cyrl-CS"/>
              </w:rPr>
              <w:t>.</w:t>
            </w:r>
            <w:r w:rsidR="001D1175" w:rsidRPr="0058799F">
              <w:rPr>
                <w:rFonts w:ascii="Times New Roman" w:hAnsi="Times New Roman"/>
                <w:lang w:eastAsia="sr-Cyrl-CS"/>
              </w:rPr>
              <w:t>године</w:t>
            </w:r>
          </w:p>
        </w:tc>
      </w:tr>
      <w:tr w:rsidR="001D1175" w:rsidRPr="0058799F" w:rsidTr="001D1175">
        <w:tc>
          <w:tcPr>
            <w:tcW w:w="5328" w:type="dxa"/>
          </w:tcPr>
          <w:p w:rsidR="001D1175" w:rsidRPr="0058799F" w:rsidRDefault="001D1175" w:rsidP="001D1175">
            <w:pPr>
              <w:pStyle w:val="Style29"/>
              <w:widowControl/>
              <w:spacing w:before="77"/>
              <w:rPr>
                <w:rFonts w:ascii="Times New Roman" w:hAnsi="Times New Roman"/>
                <w:lang w:val="sr-Latn-CS" w:eastAsia="sr-Cyrl-CS"/>
              </w:rPr>
            </w:pPr>
            <w:r w:rsidRPr="0058799F">
              <w:rPr>
                <w:rFonts w:ascii="Times New Roman" w:hAnsi="Times New Roman"/>
                <w:lang w:eastAsia="sr-Cyrl-CS"/>
              </w:rPr>
              <w:t>Рок</w:t>
            </w:r>
            <w:r w:rsidRPr="0058799F">
              <w:rPr>
                <w:rFonts w:ascii="Times New Roman" w:hAnsi="Times New Roman"/>
                <w:lang w:val="sr-Latn-CS" w:eastAsia="sr-Cyrl-CS"/>
              </w:rPr>
              <w:t xml:space="preserve"> </w:t>
            </w:r>
            <w:r w:rsidRPr="0058799F">
              <w:rPr>
                <w:rFonts w:ascii="Times New Roman" w:hAnsi="Times New Roman"/>
                <w:lang w:eastAsia="sr-Cyrl-CS"/>
              </w:rPr>
              <w:t>за</w:t>
            </w:r>
            <w:r w:rsidRPr="0058799F">
              <w:rPr>
                <w:rFonts w:ascii="Times New Roman" w:hAnsi="Times New Roman"/>
                <w:lang w:val="sr-Latn-CS" w:eastAsia="sr-Cyrl-CS"/>
              </w:rPr>
              <w:t xml:space="preserve"> </w:t>
            </w:r>
            <w:r w:rsidRPr="0058799F">
              <w:rPr>
                <w:rFonts w:ascii="Times New Roman" w:hAnsi="Times New Roman"/>
                <w:lang w:eastAsia="sr-Cyrl-CS"/>
              </w:rPr>
              <w:t>подношење</w:t>
            </w:r>
            <w:r w:rsidRPr="0058799F">
              <w:rPr>
                <w:rFonts w:ascii="Times New Roman" w:hAnsi="Times New Roman"/>
                <w:lang w:val="sr-Latn-CS" w:eastAsia="sr-Cyrl-CS"/>
              </w:rPr>
              <w:t xml:space="preserve"> </w:t>
            </w:r>
            <w:r w:rsidRPr="0058799F">
              <w:rPr>
                <w:rFonts w:ascii="Times New Roman" w:hAnsi="Times New Roman"/>
                <w:lang w:eastAsia="sr-Cyrl-CS"/>
              </w:rPr>
              <w:t>понуда</w:t>
            </w:r>
          </w:p>
        </w:tc>
        <w:tc>
          <w:tcPr>
            <w:tcW w:w="4410" w:type="dxa"/>
          </w:tcPr>
          <w:p w:rsidR="001D1175" w:rsidRPr="0058799F" w:rsidRDefault="00A62C99" w:rsidP="001D1175">
            <w:pPr>
              <w:pStyle w:val="Style29"/>
              <w:widowControl/>
              <w:spacing w:before="77"/>
              <w:jc w:val="center"/>
              <w:rPr>
                <w:rFonts w:ascii="Times New Roman" w:hAnsi="Times New Roman"/>
                <w:lang w:val="sr-Latn-CS" w:eastAsia="sr-Cyrl-CS"/>
              </w:rPr>
            </w:pPr>
            <w:r>
              <w:rPr>
                <w:rFonts w:ascii="Times New Roman" w:hAnsi="Times New Roman"/>
                <w:lang w:eastAsia="sr-Cyrl-CS"/>
              </w:rPr>
              <w:t>19</w:t>
            </w:r>
            <w:r w:rsidR="001D1175" w:rsidRPr="0058799F">
              <w:rPr>
                <w:rFonts w:ascii="Times New Roman" w:hAnsi="Times New Roman"/>
                <w:lang w:val="sr-Latn-CS" w:eastAsia="sr-Cyrl-CS"/>
              </w:rPr>
              <w:t>.07.201</w:t>
            </w:r>
            <w:r w:rsidR="001D1175" w:rsidRPr="0058799F">
              <w:rPr>
                <w:rFonts w:ascii="Times New Roman" w:hAnsi="Times New Roman"/>
                <w:lang w:eastAsia="sr-Cyrl-CS"/>
              </w:rPr>
              <w:t>9</w:t>
            </w:r>
            <w:r w:rsidR="001D1175" w:rsidRPr="0058799F">
              <w:rPr>
                <w:rFonts w:ascii="Times New Roman" w:hAnsi="Times New Roman"/>
                <w:lang w:val="sr-Latn-CS" w:eastAsia="sr-Cyrl-CS"/>
              </w:rPr>
              <w:t>.</w:t>
            </w:r>
            <w:r w:rsidR="001D1175" w:rsidRPr="0058799F">
              <w:rPr>
                <w:rFonts w:ascii="Times New Roman" w:hAnsi="Times New Roman"/>
                <w:lang w:eastAsia="sr-Cyrl-CS"/>
              </w:rPr>
              <w:t>године</w:t>
            </w:r>
            <w:r w:rsidR="001D1175" w:rsidRPr="0058799F">
              <w:rPr>
                <w:rFonts w:ascii="Times New Roman" w:hAnsi="Times New Roman"/>
                <w:lang w:val="sr-Latn-CS" w:eastAsia="sr-Cyrl-CS"/>
              </w:rPr>
              <w:t xml:space="preserve"> </w:t>
            </w:r>
            <w:r w:rsidR="001D1175" w:rsidRPr="0058799F">
              <w:rPr>
                <w:rFonts w:ascii="Times New Roman" w:hAnsi="Times New Roman"/>
                <w:lang w:eastAsia="sr-Cyrl-CS"/>
              </w:rPr>
              <w:t>до</w:t>
            </w:r>
            <w:r w:rsidR="001D1175" w:rsidRPr="0058799F">
              <w:rPr>
                <w:rFonts w:ascii="Times New Roman" w:hAnsi="Times New Roman"/>
                <w:lang w:val="sr-Latn-CS" w:eastAsia="sr-Cyrl-CS"/>
              </w:rPr>
              <w:t xml:space="preserve"> 12 </w:t>
            </w:r>
            <w:r w:rsidR="001D1175" w:rsidRPr="0058799F">
              <w:rPr>
                <w:rFonts w:ascii="Times New Roman" w:hAnsi="Times New Roman"/>
                <w:lang w:eastAsia="sr-Cyrl-CS"/>
              </w:rPr>
              <w:t>часова</w:t>
            </w:r>
          </w:p>
        </w:tc>
      </w:tr>
      <w:tr w:rsidR="001D1175" w:rsidRPr="0058799F" w:rsidTr="001D1175">
        <w:tc>
          <w:tcPr>
            <w:tcW w:w="5328" w:type="dxa"/>
          </w:tcPr>
          <w:p w:rsidR="001D1175" w:rsidRPr="0058799F" w:rsidRDefault="001D1175" w:rsidP="001D1175">
            <w:pPr>
              <w:pStyle w:val="Style29"/>
              <w:widowControl/>
              <w:spacing w:before="77"/>
              <w:rPr>
                <w:rFonts w:ascii="Times New Roman" w:hAnsi="Times New Roman"/>
                <w:lang w:val="sr-Latn-CS" w:eastAsia="sr-Cyrl-CS"/>
              </w:rPr>
            </w:pPr>
            <w:r w:rsidRPr="0058799F">
              <w:rPr>
                <w:rFonts w:ascii="Times New Roman" w:hAnsi="Times New Roman"/>
                <w:lang w:eastAsia="sr-Cyrl-CS"/>
              </w:rPr>
              <w:t>Отварање</w:t>
            </w:r>
            <w:r w:rsidRPr="0058799F">
              <w:rPr>
                <w:rFonts w:ascii="Times New Roman" w:hAnsi="Times New Roman"/>
                <w:lang w:val="sr-Latn-CS" w:eastAsia="sr-Cyrl-CS"/>
              </w:rPr>
              <w:t xml:space="preserve"> </w:t>
            </w:r>
            <w:r w:rsidRPr="0058799F">
              <w:rPr>
                <w:rFonts w:ascii="Times New Roman" w:hAnsi="Times New Roman"/>
                <w:lang w:eastAsia="sr-Cyrl-CS"/>
              </w:rPr>
              <w:t>понуда</w:t>
            </w:r>
          </w:p>
        </w:tc>
        <w:tc>
          <w:tcPr>
            <w:tcW w:w="4410" w:type="dxa"/>
          </w:tcPr>
          <w:p w:rsidR="001D1175" w:rsidRPr="0058799F" w:rsidRDefault="00A62C99" w:rsidP="001D1175">
            <w:pPr>
              <w:pStyle w:val="Style29"/>
              <w:widowControl/>
              <w:spacing w:before="77"/>
              <w:jc w:val="center"/>
              <w:rPr>
                <w:rFonts w:ascii="Times New Roman" w:hAnsi="Times New Roman"/>
                <w:lang w:val="sr-Latn-CS" w:eastAsia="sr-Cyrl-CS"/>
              </w:rPr>
            </w:pPr>
            <w:r>
              <w:rPr>
                <w:rFonts w:ascii="Times New Roman" w:hAnsi="Times New Roman"/>
                <w:lang w:eastAsia="sr-Cyrl-CS"/>
              </w:rPr>
              <w:t>19</w:t>
            </w:r>
            <w:r w:rsidR="001D1175" w:rsidRPr="0058799F">
              <w:rPr>
                <w:rFonts w:ascii="Times New Roman" w:hAnsi="Times New Roman"/>
                <w:lang w:val="sr-Latn-CS" w:eastAsia="sr-Cyrl-CS"/>
              </w:rPr>
              <w:t xml:space="preserve">.07.2019. </w:t>
            </w:r>
            <w:r w:rsidR="001D1175" w:rsidRPr="0058799F">
              <w:rPr>
                <w:rFonts w:ascii="Times New Roman" w:hAnsi="Times New Roman"/>
                <w:lang w:eastAsia="sr-Cyrl-CS"/>
              </w:rPr>
              <w:t>у</w:t>
            </w:r>
            <w:r w:rsidR="001D1175" w:rsidRPr="0058799F">
              <w:rPr>
                <w:rFonts w:ascii="Times New Roman" w:hAnsi="Times New Roman"/>
                <w:lang w:val="sr-Latn-CS" w:eastAsia="sr-Cyrl-CS"/>
              </w:rPr>
              <w:t xml:space="preserve"> 12,15 </w:t>
            </w:r>
            <w:r w:rsidR="001D1175" w:rsidRPr="0058799F">
              <w:rPr>
                <w:rFonts w:ascii="Times New Roman" w:hAnsi="Times New Roman"/>
                <w:lang w:eastAsia="sr-Cyrl-CS"/>
              </w:rPr>
              <w:t>часова</w:t>
            </w:r>
          </w:p>
        </w:tc>
      </w:tr>
    </w:tbl>
    <w:p w:rsidR="00C31684" w:rsidRPr="00961341" w:rsidRDefault="00C31684">
      <w:pPr>
        <w:rPr>
          <w:lang w:val="sr-Cyrl-CS"/>
        </w:rPr>
      </w:pPr>
    </w:p>
    <w:p w:rsidR="00C31684" w:rsidRPr="00961341" w:rsidRDefault="00C31684">
      <w:pPr>
        <w:rPr>
          <w:lang w:val="sr-Cyrl-CS"/>
        </w:rPr>
      </w:pPr>
    </w:p>
    <w:p w:rsidR="00C31684" w:rsidRPr="00961341" w:rsidRDefault="00C31684">
      <w:pPr>
        <w:rPr>
          <w:lang w:val="sr-Cyrl-CS"/>
        </w:rPr>
      </w:pPr>
    </w:p>
    <w:p w:rsidR="00C31684" w:rsidRPr="00B74AB8" w:rsidRDefault="00C31684">
      <w:pPr>
        <w:rPr>
          <w:lang w:val="sr-Cyrl-CS"/>
        </w:rPr>
      </w:pPr>
    </w:p>
    <w:p w:rsidR="00C31684" w:rsidRPr="00B74AB8" w:rsidRDefault="00C31684">
      <w:pPr>
        <w:rPr>
          <w:lang w:val="sr-Cyrl-CS"/>
        </w:rPr>
      </w:pPr>
    </w:p>
    <w:p w:rsidR="00C31684" w:rsidRPr="00B74AB8" w:rsidRDefault="00C31684">
      <w:pPr>
        <w:rPr>
          <w:lang w:val="sr-Cyrl-CS"/>
        </w:rPr>
      </w:pPr>
    </w:p>
    <w:p w:rsidR="00597830" w:rsidRPr="00961341" w:rsidRDefault="00597830" w:rsidP="00597830">
      <w:pPr>
        <w:pStyle w:val="Style29"/>
        <w:widowControl/>
        <w:spacing w:before="77"/>
        <w:jc w:val="center"/>
        <w:rPr>
          <w:rFonts w:ascii="Times New Roman" w:hAnsi="Times New Roman"/>
          <w:lang w:val="sr-Cyrl-CS" w:eastAsia="sr-Cyrl-CS"/>
        </w:rPr>
      </w:pPr>
      <w:r w:rsidRPr="00B74AB8">
        <w:rPr>
          <w:rFonts w:ascii="Times New Roman" w:hAnsi="Times New Roman"/>
          <w:lang w:val="sr-Cyrl-CS" w:eastAsia="sr-Cyrl-CS"/>
        </w:rPr>
        <w:t>Оџаци,</w:t>
      </w:r>
      <w:r w:rsidR="0041212B" w:rsidRPr="00B74AB8">
        <w:rPr>
          <w:rFonts w:ascii="Times New Roman" w:hAnsi="Times New Roman"/>
          <w:lang w:val="sr-Cyrl-CS" w:eastAsia="sr-Cyrl-CS"/>
        </w:rPr>
        <w:t xml:space="preserve"> </w:t>
      </w:r>
      <w:r w:rsidR="004D01A8">
        <w:rPr>
          <w:rFonts w:ascii="Times New Roman" w:hAnsi="Times New Roman"/>
          <w:lang w:val="sr-Cyrl-CS" w:eastAsia="sr-Cyrl-CS"/>
        </w:rPr>
        <w:t>ЈУЛ</w:t>
      </w:r>
      <w:r w:rsidR="009C2250" w:rsidRPr="00B74AB8">
        <w:rPr>
          <w:rFonts w:ascii="Times New Roman" w:hAnsi="Times New Roman"/>
          <w:lang w:val="sr-Cyrl-CS" w:eastAsia="sr-Cyrl-CS"/>
        </w:rPr>
        <w:t xml:space="preserve"> </w:t>
      </w:r>
      <w:r w:rsidRPr="00B74AB8">
        <w:rPr>
          <w:rFonts w:ascii="Times New Roman" w:hAnsi="Times New Roman"/>
          <w:lang w:val="sr-Cyrl-CS" w:eastAsia="sr-Cyrl-CS"/>
        </w:rPr>
        <w:t>201</w:t>
      </w:r>
      <w:r w:rsidR="001D1175">
        <w:rPr>
          <w:rFonts w:ascii="Times New Roman" w:hAnsi="Times New Roman"/>
          <w:lang w:eastAsia="sr-Cyrl-CS"/>
        </w:rPr>
        <w:t>9</w:t>
      </w:r>
      <w:r w:rsidRPr="00B74AB8">
        <w:rPr>
          <w:rFonts w:ascii="Times New Roman" w:hAnsi="Times New Roman"/>
          <w:lang w:val="sr-Cyrl-CS" w:eastAsia="sr-Cyrl-CS"/>
        </w:rPr>
        <w:t>.</w:t>
      </w:r>
      <w:r w:rsidR="00BF5A80" w:rsidRPr="00961341">
        <w:rPr>
          <w:rFonts w:ascii="Times New Roman" w:hAnsi="Times New Roman"/>
          <w:lang w:val="sr-Cyrl-CS" w:eastAsia="sr-Cyrl-CS"/>
        </w:rPr>
        <w:t xml:space="preserve"> </w:t>
      </w:r>
      <w:r w:rsidRPr="00B74AB8">
        <w:rPr>
          <w:rFonts w:ascii="Times New Roman" w:hAnsi="Times New Roman"/>
          <w:lang w:val="sr-Cyrl-CS" w:eastAsia="sr-Cyrl-CS"/>
        </w:rPr>
        <w:t>год</w:t>
      </w:r>
      <w:r w:rsidR="00BF5A80" w:rsidRPr="00961341">
        <w:rPr>
          <w:rFonts w:ascii="Times New Roman" w:hAnsi="Times New Roman"/>
          <w:lang w:val="sr-Cyrl-CS" w:eastAsia="sr-Cyrl-CS"/>
        </w:rPr>
        <w:t>ине</w:t>
      </w:r>
    </w:p>
    <w:p w:rsidR="00C31684" w:rsidRPr="00961341" w:rsidRDefault="00C31684">
      <w:pPr>
        <w:rPr>
          <w:lang w:val="sr-Cyrl-CS"/>
        </w:rPr>
      </w:pPr>
    </w:p>
    <w:p w:rsidR="00C31684" w:rsidRPr="00961341" w:rsidRDefault="00C31684">
      <w:pPr>
        <w:rPr>
          <w:lang w:val="sr-Cyrl-CS"/>
        </w:rPr>
      </w:pPr>
    </w:p>
    <w:p w:rsidR="00F737D5" w:rsidRPr="00BF5D90" w:rsidRDefault="00C31684" w:rsidP="00F737D5">
      <w:pPr>
        <w:pStyle w:val="Header"/>
        <w:tabs>
          <w:tab w:val="clear" w:pos="4320"/>
          <w:tab w:val="center" w:pos="4820"/>
        </w:tabs>
        <w:rPr>
          <w:rFonts w:ascii="Times New Roman" w:hAnsi="Times New Roman"/>
          <w:sz w:val="24"/>
          <w:szCs w:val="24"/>
        </w:rPr>
      </w:pPr>
      <w:r w:rsidRPr="001D1175">
        <w:rPr>
          <w:rFonts w:ascii="Times New Roman" w:hAnsi="Times New Roman"/>
          <w:sz w:val="24"/>
          <w:szCs w:val="24"/>
          <w:lang w:val="sr-Cyrl-CS"/>
        </w:rPr>
        <w:t>Укупан број страна</w:t>
      </w:r>
      <w:r w:rsidR="00B75E6D" w:rsidRPr="001D1175">
        <w:rPr>
          <w:rFonts w:ascii="Times New Roman" w:hAnsi="Times New Roman"/>
          <w:sz w:val="24"/>
          <w:szCs w:val="24"/>
          <w:lang w:val="sr-Cyrl-CS"/>
        </w:rPr>
        <w:t xml:space="preserve"> </w:t>
      </w:r>
      <w:r w:rsidR="0042661E" w:rsidRPr="001D1175">
        <w:rPr>
          <w:rFonts w:ascii="Times New Roman" w:hAnsi="Times New Roman"/>
          <w:sz w:val="24"/>
          <w:szCs w:val="24"/>
          <w:lang w:val="sr-Cyrl-CS"/>
        </w:rPr>
        <w:t>5</w:t>
      </w:r>
      <w:r w:rsidR="00BF5D90">
        <w:rPr>
          <w:rFonts w:ascii="Times New Roman" w:hAnsi="Times New Roman"/>
          <w:sz w:val="24"/>
          <w:szCs w:val="24"/>
        </w:rPr>
        <w:t>8</w:t>
      </w:r>
    </w:p>
    <w:p w:rsidR="005E0926" w:rsidRPr="00961341" w:rsidRDefault="005E0926" w:rsidP="00F737D5">
      <w:pPr>
        <w:pStyle w:val="Header"/>
        <w:tabs>
          <w:tab w:val="clear" w:pos="4320"/>
          <w:tab w:val="center" w:pos="4820"/>
        </w:tabs>
        <w:rPr>
          <w:rFonts w:ascii="Times New Roman" w:hAnsi="Times New Roman"/>
          <w:b/>
          <w:sz w:val="24"/>
          <w:szCs w:val="24"/>
          <w:lang w:val="sr-Cyrl-CS"/>
        </w:rPr>
      </w:pPr>
    </w:p>
    <w:p w:rsidR="003F40F2" w:rsidRPr="001D1175" w:rsidRDefault="003F40F2" w:rsidP="00F737D5">
      <w:pPr>
        <w:pStyle w:val="Header"/>
        <w:tabs>
          <w:tab w:val="clear" w:pos="4320"/>
          <w:tab w:val="center" w:pos="4820"/>
        </w:tabs>
        <w:rPr>
          <w:rFonts w:ascii="Times New Roman" w:hAnsi="Times New Roman"/>
          <w:b/>
          <w:sz w:val="24"/>
          <w:szCs w:val="24"/>
        </w:rPr>
      </w:pPr>
    </w:p>
    <w:p w:rsidR="003F40F2" w:rsidRPr="003F40F2" w:rsidRDefault="003F40F2" w:rsidP="00F737D5">
      <w:pPr>
        <w:pStyle w:val="Header"/>
        <w:tabs>
          <w:tab w:val="clear" w:pos="4320"/>
          <w:tab w:val="center" w:pos="4820"/>
        </w:tabs>
        <w:rPr>
          <w:rFonts w:ascii="Times New Roman" w:hAnsi="Times New Roman"/>
          <w:b/>
          <w:sz w:val="24"/>
          <w:szCs w:val="24"/>
          <w:lang w:val="sr-Cyrl-CS"/>
        </w:rPr>
      </w:pPr>
    </w:p>
    <w:p w:rsidR="004D01A8" w:rsidRPr="00770A3F" w:rsidRDefault="004D01A8" w:rsidP="001D1175">
      <w:pPr>
        <w:jc w:val="both"/>
        <w:rPr>
          <w:lang w:val="sr-Cyrl-CS"/>
        </w:rPr>
      </w:pPr>
      <w:r w:rsidRPr="00770A3F">
        <w:rPr>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Pr="00770A3F">
        <w:rPr>
          <w:lang w:val="sr-Latn-CS"/>
        </w:rPr>
        <w:t>бр</w:t>
      </w:r>
      <w:r w:rsidRPr="00770A3F">
        <w:rPr>
          <w:lang w:val="sr-Cyrl-CS"/>
        </w:rPr>
        <w:t xml:space="preserve">ој </w:t>
      </w:r>
      <w:r w:rsidR="001D1175" w:rsidRPr="006C6502">
        <w:rPr>
          <w:lang w:val="sr-Cyrl-CS"/>
        </w:rPr>
        <w:t>03-</w:t>
      </w:r>
      <w:r w:rsidR="001D1175">
        <w:rPr>
          <w:lang w:val="sr-Cyrl-CS"/>
        </w:rPr>
        <w:t>7</w:t>
      </w:r>
      <w:r w:rsidR="001D1175" w:rsidRPr="006C6502">
        <w:rPr>
          <w:lang w:val="sr-Cyrl-CS"/>
        </w:rPr>
        <w:t>-</w:t>
      </w:r>
      <w:r w:rsidR="001D1175">
        <w:rPr>
          <w:lang w:val="sr-Cyrl-CS"/>
        </w:rPr>
        <w:t>87</w:t>
      </w:r>
      <w:r w:rsidR="001D1175" w:rsidRPr="006C6502">
        <w:rPr>
          <w:lang w:val="sr-Cyrl-CS"/>
        </w:rPr>
        <w:t>-</w:t>
      </w:r>
      <w:r w:rsidR="001D1175" w:rsidRPr="004E0010">
        <w:rPr>
          <w:lang w:val="sr-Cyrl-CS"/>
        </w:rPr>
        <w:t>1</w:t>
      </w:r>
      <w:r w:rsidR="001D1175" w:rsidRPr="006C6502">
        <w:rPr>
          <w:lang w:val="sr-Cyrl-CS"/>
        </w:rPr>
        <w:t>/201</w:t>
      </w:r>
      <w:r w:rsidR="001D1175">
        <w:rPr>
          <w:lang w:val="sr-Cyrl-CS"/>
        </w:rPr>
        <w:t>9</w:t>
      </w:r>
      <w:r w:rsidR="001D1175" w:rsidRPr="006C6502">
        <w:rPr>
          <w:lang w:val="sr-Cyrl-CS"/>
        </w:rPr>
        <w:t xml:space="preserve">-IV </w:t>
      </w:r>
      <w:r w:rsidRPr="006C6502">
        <w:rPr>
          <w:lang w:val="sr-Cyrl-CS"/>
        </w:rPr>
        <w:t xml:space="preserve">од дана </w:t>
      </w:r>
      <w:r w:rsidR="001D1175" w:rsidRPr="001D1175">
        <w:rPr>
          <w:lang w:val="sr-Cyrl-CS"/>
        </w:rPr>
        <w:t>24.06.2019.</w:t>
      </w:r>
      <w:r w:rsidR="001D1175" w:rsidRPr="006C6502">
        <w:rPr>
          <w:lang w:val="sr-Cyrl-CS"/>
        </w:rPr>
        <w:t xml:space="preserve"> </w:t>
      </w:r>
      <w:r w:rsidRPr="006C6502">
        <w:rPr>
          <w:lang w:val="sr-Cyrl-CS"/>
        </w:rPr>
        <w:t>године  и Решења о образовању комисије за јавне набавке број: 03-</w:t>
      </w:r>
      <w:r w:rsidR="001D1175" w:rsidRPr="001D1175">
        <w:rPr>
          <w:lang w:val="sr-Cyrl-CS"/>
        </w:rPr>
        <w:t>7</w:t>
      </w:r>
      <w:r w:rsidRPr="006C6502">
        <w:rPr>
          <w:lang w:val="sr-Cyrl-CS"/>
        </w:rPr>
        <w:t>-</w:t>
      </w:r>
      <w:r w:rsidR="001D1175" w:rsidRPr="001D1175">
        <w:rPr>
          <w:lang w:val="sr-Cyrl-CS"/>
        </w:rPr>
        <w:t>87</w:t>
      </w:r>
      <w:r w:rsidRPr="006C6502">
        <w:rPr>
          <w:lang w:val="sr-Cyrl-CS"/>
        </w:rPr>
        <w:t>-2/201</w:t>
      </w:r>
      <w:r w:rsidR="001D1175" w:rsidRPr="001D1175">
        <w:rPr>
          <w:lang w:val="sr-Cyrl-CS"/>
        </w:rPr>
        <w:t>9</w:t>
      </w:r>
      <w:r w:rsidRPr="006C6502">
        <w:rPr>
          <w:lang w:val="sr-Cyrl-CS"/>
        </w:rPr>
        <w:t xml:space="preserve">-IV од дана </w:t>
      </w:r>
      <w:r w:rsidR="006C6502">
        <w:rPr>
          <w:lang w:val="sr-Cyrl-CS"/>
        </w:rPr>
        <w:t>2</w:t>
      </w:r>
      <w:r w:rsidR="001D1175" w:rsidRPr="001D1175">
        <w:rPr>
          <w:lang w:val="sr-Cyrl-CS"/>
        </w:rPr>
        <w:t>4</w:t>
      </w:r>
      <w:r w:rsidRPr="006C6502">
        <w:rPr>
          <w:lang w:val="sr-Cyrl-CS"/>
        </w:rPr>
        <w:t>.06.201</w:t>
      </w:r>
      <w:r w:rsidR="001D1175" w:rsidRPr="001D1175">
        <w:rPr>
          <w:lang w:val="sr-Cyrl-CS"/>
        </w:rPr>
        <w:t>9</w:t>
      </w:r>
      <w:r w:rsidRPr="006C6502">
        <w:rPr>
          <w:lang w:val="sr-Cyrl-CS"/>
        </w:rPr>
        <w:t>.</w:t>
      </w:r>
      <w:r w:rsidRPr="00770A3F">
        <w:rPr>
          <w:lang w:val="sr-Cyrl-CS"/>
        </w:rPr>
        <w:t xml:space="preserve"> године, Kомисија за спровођење поступка јавне набавке мале вредности припремила је </w:t>
      </w:r>
    </w:p>
    <w:p w:rsidR="004D01A8" w:rsidRPr="00770A3F" w:rsidRDefault="004D01A8" w:rsidP="004D01A8">
      <w:pPr>
        <w:pStyle w:val="Style29"/>
        <w:widowControl/>
        <w:spacing w:before="77"/>
        <w:jc w:val="both"/>
        <w:rPr>
          <w:rFonts w:cs="Arial"/>
          <w:lang w:val="sr-Cyrl-CS" w:eastAsia="sr-Cyrl-CS"/>
        </w:rPr>
      </w:pPr>
    </w:p>
    <w:p w:rsidR="004D01A8" w:rsidRPr="00C5488D" w:rsidRDefault="004D01A8" w:rsidP="004D01A8">
      <w:pPr>
        <w:jc w:val="center"/>
        <w:rPr>
          <w:b/>
          <w:lang w:val="sr-Cyrl-CS"/>
        </w:rPr>
      </w:pPr>
      <w:r w:rsidRPr="00770A3F">
        <w:rPr>
          <w:b/>
          <w:lang w:val="sr-Cyrl-CS"/>
        </w:rPr>
        <w:t>КОНКУРСН</w:t>
      </w:r>
      <w:r w:rsidRPr="00770A3F">
        <w:rPr>
          <w:b/>
          <w:lang w:val="sr-Latn-CS"/>
        </w:rPr>
        <w:t>У</w:t>
      </w:r>
      <w:r w:rsidRPr="00770A3F">
        <w:rPr>
          <w:b/>
          <w:lang w:val="sr-Cyrl-CS"/>
        </w:rPr>
        <w:t xml:space="preserve"> ДОКУМЕНТАЦИЈ</w:t>
      </w:r>
      <w:r w:rsidRPr="00770A3F">
        <w:rPr>
          <w:b/>
          <w:lang w:val="sr-Latn-CS"/>
        </w:rPr>
        <w:t>У</w:t>
      </w:r>
    </w:p>
    <w:p w:rsidR="004D01A8" w:rsidRPr="00770A3F" w:rsidRDefault="004D01A8" w:rsidP="004D01A8">
      <w:pPr>
        <w:jc w:val="center"/>
        <w:rPr>
          <w:b/>
          <w:lang w:val="sr-Cyrl-CS"/>
        </w:rPr>
      </w:pPr>
      <w:r w:rsidRPr="00770A3F">
        <w:rPr>
          <w:b/>
          <w:lang w:val="sr-Latn-CS"/>
        </w:rPr>
        <w:t>у  поступку за јавн</w:t>
      </w:r>
      <w:r w:rsidRPr="00770A3F">
        <w:rPr>
          <w:b/>
          <w:lang w:val="sr-Cyrl-CS"/>
        </w:rPr>
        <w:t>е</w:t>
      </w:r>
      <w:r w:rsidRPr="00770A3F">
        <w:rPr>
          <w:b/>
          <w:lang w:val="sr-Latn-CS"/>
        </w:rPr>
        <w:t xml:space="preserve"> набавк</w:t>
      </w:r>
      <w:r w:rsidRPr="00770A3F">
        <w:rPr>
          <w:b/>
          <w:lang w:val="sr-Cyrl-CS"/>
        </w:rPr>
        <w:t xml:space="preserve">е мале вредности </w:t>
      </w:r>
    </w:p>
    <w:p w:rsidR="00C31684" w:rsidRPr="00B74AB8" w:rsidRDefault="004D01A8" w:rsidP="004D01A8">
      <w:pPr>
        <w:jc w:val="center"/>
        <w:rPr>
          <w:b/>
          <w:lang w:val="sr-Cyrl-CS"/>
        </w:rPr>
      </w:pPr>
      <w:r w:rsidRPr="00770A3F">
        <w:rPr>
          <w:b/>
          <w:lang w:val="sr-Cyrl-CS"/>
        </w:rPr>
        <w:t>ЈН  404-1-</w:t>
      </w:r>
      <w:r>
        <w:rPr>
          <w:b/>
          <w:lang w:val="sr-Cyrl-CS"/>
        </w:rPr>
        <w:t>23</w:t>
      </w:r>
      <w:r w:rsidRPr="00770A3F">
        <w:rPr>
          <w:b/>
          <w:lang w:val="sr-Cyrl-CS"/>
        </w:rPr>
        <w:t>/2018</w:t>
      </w:r>
    </w:p>
    <w:p w:rsidR="00E936BD" w:rsidRPr="00B74AB8" w:rsidRDefault="00E936BD" w:rsidP="008A426C">
      <w:pPr>
        <w:jc w:val="center"/>
        <w:rPr>
          <w:b/>
          <w:lang w:val="sr-Cyrl-CS"/>
        </w:rPr>
      </w:pPr>
    </w:p>
    <w:tbl>
      <w:tblPr>
        <w:tblW w:w="9000" w:type="dxa"/>
        <w:tblInd w:w="108" w:type="dxa"/>
        <w:tblLayout w:type="fixed"/>
        <w:tblLook w:val="0000"/>
      </w:tblPr>
      <w:tblGrid>
        <w:gridCol w:w="1620"/>
        <w:gridCol w:w="6120"/>
        <w:gridCol w:w="1260"/>
      </w:tblGrid>
      <w:tr w:rsidR="00C31684" w:rsidRPr="00B74AB8" w:rsidTr="001D1175">
        <w:tc>
          <w:tcPr>
            <w:tcW w:w="1620" w:type="dxa"/>
            <w:tcBorders>
              <w:top w:val="single" w:sz="4" w:space="0" w:color="000000"/>
              <w:left w:val="single" w:sz="4" w:space="0" w:color="000000"/>
              <w:bottom w:val="single" w:sz="4" w:space="0" w:color="000000"/>
            </w:tcBorders>
          </w:tcPr>
          <w:p w:rsidR="00C31684" w:rsidRPr="00B74AB8" w:rsidRDefault="00C31684" w:rsidP="0041270F">
            <w:pPr>
              <w:jc w:val="both"/>
              <w:rPr>
                <w:b/>
                <w:lang w:val="sr-Cyrl-CS"/>
              </w:rPr>
            </w:pPr>
            <w:r w:rsidRPr="00B74AB8">
              <w:rPr>
                <w:b/>
                <w:lang w:val="sr-Cyrl-CS"/>
              </w:rPr>
              <w:t>Поглавље</w:t>
            </w:r>
          </w:p>
        </w:tc>
        <w:tc>
          <w:tcPr>
            <w:tcW w:w="6120" w:type="dxa"/>
            <w:tcBorders>
              <w:top w:val="single" w:sz="4" w:space="0" w:color="000000"/>
              <w:left w:val="single" w:sz="4" w:space="0" w:color="000000"/>
              <w:bottom w:val="single" w:sz="4" w:space="0" w:color="000000"/>
              <w:right w:val="single" w:sz="4" w:space="0" w:color="000000"/>
            </w:tcBorders>
          </w:tcPr>
          <w:p w:rsidR="00C31684" w:rsidRPr="00B74AB8" w:rsidRDefault="00C31684" w:rsidP="00F92176">
            <w:pPr>
              <w:jc w:val="center"/>
              <w:rPr>
                <w:b/>
                <w:lang w:val="sr-Cyrl-CS"/>
              </w:rPr>
            </w:pPr>
            <w:r w:rsidRPr="00B74AB8">
              <w:rPr>
                <w:b/>
                <w:lang w:val="sr-Cyrl-CS"/>
              </w:rPr>
              <w:t>Назив поглавља</w:t>
            </w:r>
          </w:p>
        </w:tc>
        <w:tc>
          <w:tcPr>
            <w:tcW w:w="1260" w:type="dxa"/>
            <w:tcBorders>
              <w:top w:val="single" w:sz="4" w:space="0" w:color="000000"/>
              <w:left w:val="single" w:sz="4" w:space="0" w:color="000000"/>
              <w:bottom w:val="single" w:sz="4" w:space="0" w:color="000000"/>
              <w:right w:val="single" w:sz="4" w:space="0" w:color="000000"/>
            </w:tcBorders>
          </w:tcPr>
          <w:p w:rsidR="00C31684" w:rsidRPr="00B74AB8" w:rsidRDefault="00C31684" w:rsidP="0041270F">
            <w:pPr>
              <w:jc w:val="center"/>
              <w:rPr>
                <w:b/>
              </w:rPr>
            </w:pPr>
            <w:r w:rsidRPr="00B74AB8">
              <w:rPr>
                <w:b/>
              </w:rPr>
              <w:t>страна</w:t>
            </w:r>
          </w:p>
        </w:tc>
      </w:tr>
      <w:tr w:rsidR="004D01A8" w:rsidRPr="00B74AB8" w:rsidTr="001D1175">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rPr>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Општи подаци о јавној набавци</w:t>
            </w:r>
          </w:p>
          <w:p w:rsidR="004D01A8" w:rsidRPr="008C04A4" w:rsidRDefault="004D01A8" w:rsidP="004D01A8">
            <w:pPr>
              <w:snapToGrid w:val="0"/>
              <w:jc w:val="both"/>
              <w:rPr>
                <w:lang w:val="sr-Cyrl-CS"/>
              </w:rPr>
            </w:pPr>
          </w:p>
        </w:tc>
        <w:tc>
          <w:tcPr>
            <w:tcW w:w="1260" w:type="dxa"/>
            <w:tcBorders>
              <w:top w:val="single" w:sz="4" w:space="0" w:color="000000"/>
              <w:left w:val="single" w:sz="4" w:space="0" w:color="000000"/>
              <w:bottom w:val="single" w:sz="4" w:space="0" w:color="000000"/>
              <w:right w:val="single" w:sz="4" w:space="0" w:color="000000"/>
            </w:tcBorders>
          </w:tcPr>
          <w:p w:rsidR="004D01A8" w:rsidRPr="007932C2" w:rsidRDefault="004D01A8" w:rsidP="004D01A8">
            <w:pPr>
              <w:snapToGrid w:val="0"/>
              <w:jc w:val="center"/>
              <w:rPr>
                <w:lang w:val="sr-Cyrl-CS"/>
              </w:rPr>
            </w:pPr>
            <w:r w:rsidRPr="007932C2">
              <w:rPr>
                <w:lang w:val="sr-Cyrl-CS"/>
              </w:rPr>
              <w:t>4</w:t>
            </w:r>
          </w:p>
        </w:tc>
      </w:tr>
      <w:tr w:rsidR="004D01A8" w:rsidRPr="00B74AB8" w:rsidTr="00BF5D90">
        <w:trPr>
          <w:trHeight w:val="692"/>
        </w:trPr>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pPr>
            <w:r w:rsidRPr="008C04A4">
              <w:rPr>
                <w:lang w:val="sr-Cyrl-CS"/>
              </w:rPr>
              <w:t>Врста, техничке карактеристике, квалитет, количина и опис добара, радова или услуга</w:t>
            </w:r>
          </w:p>
        </w:tc>
        <w:tc>
          <w:tcPr>
            <w:tcW w:w="1260" w:type="dxa"/>
            <w:tcBorders>
              <w:top w:val="single" w:sz="4" w:space="0" w:color="000000"/>
              <w:left w:val="single" w:sz="4" w:space="0" w:color="000000"/>
              <w:bottom w:val="single" w:sz="4" w:space="0" w:color="000000"/>
              <w:right w:val="single" w:sz="4" w:space="0" w:color="000000"/>
            </w:tcBorders>
          </w:tcPr>
          <w:p w:rsidR="004D01A8" w:rsidRPr="007932C2" w:rsidRDefault="00BF5D90" w:rsidP="004D01A8">
            <w:pPr>
              <w:snapToGrid w:val="0"/>
              <w:jc w:val="center"/>
            </w:pPr>
            <w:r>
              <w:t>6</w:t>
            </w:r>
          </w:p>
        </w:tc>
      </w:tr>
      <w:tr w:rsidR="004D01A8" w:rsidRPr="00B74AB8" w:rsidTr="001D1175">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Технички планови и документација</w:t>
            </w:r>
          </w:p>
        </w:tc>
        <w:tc>
          <w:tcPr>
            <w:tcW w:w="1260" w:type="dxa"/>
            <w:tcBorders>
              <w:top w:val="single" w:sz="4" w:space="0" w:color="000000"/>
              <w:left w:val="single" w:sz="4" w:space="0" w:color="000000"/>
              <w:bottom w:val="single" w:sz="4" w:space="0" w:color="000000"/>
              <w:right w:val="single" w:sz="4" w:space="0" w:color="000000"/>
            </w:tcBorders>
          </w:tcPr>
          <w:p w:rsidR="004D01A8" w:rsidRPr="005C34F1" w:rsidRDefault="00BF5D90" w:rsidP="004D01A8">
            <w:pPr>
              <w:snapToGrid w:val="0"/>
              <w:jc w:val="center"/>
            </w:pPr>
            <w:r>
              <w:t>8</w:t>
            </w:r>
          </w:p>
        </w:tc>
      </w:tr>
      <w:tr w:rsidR="004D01A8" w:rsidRPr="00B74AB8" w:rsidTr="001D1175">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Услови за учешће у поступку јавне набавке из чл. 75. и 76. Закона и упутство како се доказује испуњеност тих услова</w:t>
            </w:r>
          </w:p>
        </w:tc>
        <w:tc>
          <w:tcPr>
            <w:tcW w:w="1260" w:type="dxa"/>
            <w:tcBorders>
              <w:top w:val="single" w:sz="4" w:space="0" w:color="000000"/>
              <w:left w:val="single" w:sz="4" w:space="0" w:color="000000"/>
              <w:bottom w:val="single" w:sz="4" w:space="0" w:color="000000"/>
              <w:right w:val="single" w:sz="4" w:space="0" w:color="000000"/>
            </w:tcBorders>
          </w:tcPr>
          <w:p w:rsidR="004D01A8" w:rsidRPr="005C34F1" w:rsidRDefault="00BF5D90" w:rsidP="004D01A8">
            <w:pPr>
              <w:snapToGrid w:val="0"/>
              <w:jc w:val="center"/>
            </w:pPr>
            <w:r>
              <w:t>9</w:t>
            </w:r>
          </w:p>
        </w:tc>
      </w:tr>
      <w:tr w:rsidR="004D01A8" w:rsidRPr="00B74AB8" w:rsidTr="001D1175">
        <w:trPr>
          <w:trHeight w:val="354"/>
        </w:trPr>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Критеријум за доделу уговора</w:t>
            </w:r>
          </w:p>
        </w:tc>
        <w:tc>
          <w:tcPr>
            <w:tcW w:w="1260" w:type="dxa"/>
            <w:tcBorders>
              <w:top w:val="single" w:sz="4" w:space="0" w:color="000000"/>
              <w:left w:val="single" w:sz="4" w:space="0" w:color="000000"/>
              <w:bottom w:val="single" w:sz="4" w:space="0" w:color="000000"/>
              <w:right w:val="single" w:sz="4" w:space="0" w:color="000000"/>
            </w:tcBorders>
          </w:tcPr>
          <w:p w:rsidR="004D01A8" w:rsidRPr="005C34F1" w:rsidRDefault="00BF5D90" w:rsidP="004D01A8">
            <w:pPr>
              <w:snapToGrid w:val="0"/>
              <w:jc w:val="center"/>
            </w:pPr>
            <w:r>
              <w:t>17</w:t>
            </w:r>
          </w:p>
        </w:tc>
      </w:tr>
      <w:tr w:rsidR="004D01A8" w:rsidRPr="00B74AB8" w:rsidTr="001D1175">
        <w:tc>
          <w:tcPr>
            <w:tcW w:w="1620"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rPr>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Образци уз понуду</w:t>
            </w:r>
          </w:p>
        </w:tc>
        <w:tc>
          <w:tcPr>
            <w:tcW w:w="1260" w:type="dxa"/>
            <w:tcBorders>
              <w:top w:val="single" w:sz="4" w:space="0" w:color="000000"/>
              <w:left w:val="single" w:sz="4" w:space="0" w:color="000000"/>
              <w:bottom w:val="single" w:sz="4" w:space="0" w:color="000000"/>
              <w:right w:val="single" w:sz="4" w:space="0" w:color="000000"/>
            </w:tcBorders>
          </w:tcPr>
          <w:p w:rsidR="004D01A8" w:rsidRPr="005C34F1" w:rsidRDefault="00BF5D90" w:rsidP="004D01A8">
            <w:pPr>
              <w:snapToGrid w:val="0"/>
              <w:jc w:val="center"/>
            </w:pPr>
            <w:r>
              <w:t>18</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252" w:right="332"/>
              <w:jc w:val="right"/>
              <w:rPr>
                <w:lang w:val="sr-Cyrl-CS"/>
              </w:rPr>
            </w:pPr>
            <w:r w:rsidRPr="00C8294F">
              <w:rPr>
                <w:lang w:val="sr-Cyrl-CS"/>
              </w:rPr>
              <w:t>6.1.</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tabs>
                <w:tab w:val="left" w:pos="2283"/>
              </w:tabs>
              <w:snapToGrid w:val="0"/>
              <w:rPr>
                <w:lang w:val="sr-Cyrl-CS"/>
              </w:rPr>
            </w:pPr>
            <w:r w:rsidRPr="00C8294F">
              <w:rPr>
                <w:lang w:val="sr-Cyrl-CS"/>
              </w:rPr>
              <w:t>Образац понуде</w:t>
            </w:r>
            <w:r w:rsidRPr="00C8294F">
              <w:rPr>
                <w:lang w:val="sr-Cyrl-CS"/>
              </w:rPr>
              <w:tab/>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19</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C171BD" w:rsidP="00C171BD">
            <w:pPr>
              <w:snapToGrid w:val="0"/>
              <w:ind w:left="162" w:right="342"/>
              <w:jc w:val="right"/>
              <w:rPr>
                <w:lang w:val="sr-Cyrl-CS"/>
              </w:rPr>
            </w:pPr>
            <w:r>
              <w:t xml:space="preserve">  </w:t>
            </w:r>
            <w:r w:rsidR="001D1175" w:rsidRPr="00C8294F">
              <w:rPr>
                <w:lang w:val="sr-Cyrl-CS"/>
              </w:rPr>
              <w:t>6.2.</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tabs>
                <w:tab w:val="left" w:pos="2283"/>
              </w:tabs>
              <w:snapToGrid w:val="0"/>
              <w:rPr>
                <w:lang w:val="sr-Cyrl-CS"/>
              </w:rPr>
            </w:pPr>
            <w:r w:rsidRPr="00C8294F">
              <w:rPr>
                <w:lang w:val="sr-Cyrl-CS"/>
              </w:rPr>
              <w:t>Образац структуре цене</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22</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162" w:right="342"/>
              <w:jc w:val="right"/>
              <w:rPr>
                <w:lang w:val="sr-Cyrl-CS"/>
              </w:rPr>
            </w:pPr>
            <w:r w:rsidRPr="00C8294F">
              <w:rPr>
                <w:lang w:val="sr-Cyrl-CS"/>
              </w:rPr>
              <w:t>6.3.</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tabs>
                <w:tab w:val="left" w:pos="2283"/>
              </w:tabs>
              <w:snapToGrid w:val="0"/>
              <w:rPr>
                <w:lang w:val="sr-Cyrl-CS"/>
              </w:rPr>
            </w:pPr>
            <w:r w:rsidRPr="00C8294F">
              <w:rPr>
                <w:lang w:val="sr-Cyrl-CS"/>
              </w:rPr>
              <w:t>Образац изјаве понуђача да не наступа са подизвођачем</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33</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162" w:right="342"/>
              <w:jc w:val="right"/>
              <w:rPr>
                <w:lang w:val="sr-Cyrl-CS"/>
              </w:rPr>
            </w:pPr>
            <w:r w:rsidRPr="00C8294F">
              <w:rPr>
                <w:lang w:val="sr-Cyrl-CS"/>
              </w:rPr>
              <w:t>6.4.</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tabs>
                <w:tab w:val="left" w:pos="2283"/>
              </w:tabs>
              <w:snapToGrid w:val="0"/>
              <w:rPr>
                <w:lang w:val="sr-Cyrl-CS"/>
              </w:rPr>
            </w:pPr>
            <w:r w:rsidRPr="00C8294F">
              <w:rPr>
                <w:lang w:val="sr-Cyrl-CS"/>
              </w:rPr>
              <w:t>Образац изјаве чланова групе који подносе заједничку понуду</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34</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162" w:right="342"/>
              <w:jc w:val="right"/>
              <w:rPr>
                <w:lang w:val="sr-Cyrl-CS"/>
              </w:rPr>
            </w:pPr>
            <w:r w:rsidRPr="00C8294F">
              <w:rPr>
                <w:lang w:val="sr-Cyrl-CS"/>
              </w:rPr>
              <w:t>6.5.</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tabs>
                <w:tab w:val="left" w:pos="2283"/>
              </w:tabs>
              <w:snapToGrid w:val="0"/>
              <w:rPr>
                <w:lang w:val="sr-Cyrl-CS"/>
              </w:rPr>
            </w:pPr>
            <w:r w:rsidRPr="00C8294F">
              <w:rPr>
                <w:lang w:val="sr-Cyrl-CS"/>
              </w:rPr>
              <w:t>Образац трошкова припреме понуде</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35</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162" w:right="342"/>
              <w:jc w:val="right"/>
              <w:rPr>
                <w:lang w:val="sr-Cyrl-CS"/>
              </w:rPr>
            </w:pPr>
            <w:r w:rsidRPr="00C8294F">
              <w:rPr>
                <w:lang w:val="sr-Cyrl-CS"/>
              </w:rPr>
              <w:t>6.6.</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snapToGrid w:val="0"/>
              <w:rPr>
                <w:lang w:val="sr-Cyrl-CS"/>
              </w:rPr>
            </w:pPr>
            <w:r w:rsidRPr="00C8294F">
              <w:rPr>
                <w:lang w:val="sr-Cyrl-CS"/>
              </w:rPr>
              <w:t>Образац изјаве о независној понуди</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ind w:left="72"/>
              <w:jc w:val="center"/>
            </w:pPr>
            <w:r>
              <w:t>36</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C8294F" w:rsidRDefault="001D1175" w:rsidP="00C171BD">
            <w:pPr>
              <w:snapToGrid w:val="0"/>
              <w:ind w:left="162" w:right="342"/>
              <w:jc w:val="right"/>
              <w:rPr>
                <w:lang w:val="sr-Cyrl-CS"/>
              </w:rPr>
            </w:pPr>
            <w:r w:rsidRPr="00C8294F">
              <w:rPr>
                <w:lang w:val="sr-Cyrl-CS"/>
              </w:rPr>
              <w:t>6.7.</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snapToGrid w:val="0"/>
              <w:rPr>
                <w:lang w:val="sr-Cyrl-CS"/>
              </w:rPr>
            </w:pPr>
            <w:r w:rsidRPr="00C8294F">
              <w:rPr>
                <w:lang w:val="sr-Cyrl-CS"/>
              </w:rPr>
              <w:t>Образац изјаве о поштовању обавеза из члана 75. став 2.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ind w:left="72"/>
              <w:jc w:val="center"/>
            </w:pPr>
            <w:r>
              <w:t>37</w:t>
            </w:r>
          </w:p>
        </w:tc>
      </w:tr>
      <w:tr w:rsidR="001D1175" w:rsidRPr="00B74AB8" w:rsidTr="001D1175">
        <w:tc>
          <w:tcPr>
            <w:tcW w:w="1620" w:type="dxa"/>
            <w:tcBorders>
              <w:top w:val="single" w:sz="4" w:space="0" w:color="000000"/>
              <w:left w:val="single" w:sz="4" w:space="0" w:color="000000"/>
              <w:bottom w:val="single" w:sz="4" w:space="0" w:color="000000"/>
            </w:tcBorders>
          </w:tcPr>
          <w:p w:rsidR="001D1175" w:rsidRPr="00260FA4" w:rsidRDefault="001D1175" w:rsidP="004C33F2">
            <w:pPr>
              <w:snapToGrid w:val="0"/>
              <w:ind w:left="162" w:right="342"/>
              <w:jc w:val="right"/>
            </w:pPr>
            <w:r>
              <w:t>6.</w:t>
            </w:r>
            <w:r w:rsidR="004C33F2">
              <w:t>8</w:t>
            </w:r>
            <w:r>
              <w:t>.</w:t>
            </w:r>
          </w:p>
        </w:tc>
        <w:tc>
          <w:tcPr>
            <w:tcW w:w="6120" w:type="dxa"/>
            <w:tcBorders>
              <w:top w:val="single" w:sz="4" w:space="0" w:color="000000"/>
              <w:left w:val="single" w:sz="4" w:space="0" w:color="000000"/>
              <w:bottom w:val="single" w:sz="4" w:space="0" w:color="000000"/>
              <w:right w:val="single" w:sz="4" w:space="0" w:color="000000"/>
            </w:tcBorders>
          </w:tcPr>
          <w:p w:rsidR="001D1175" w:rsidRPr="00E312B2" w:rsidRDefault="001D1175" w:rsidP="00C171BD">
            <w:r w:rsidRPr="007E37B9">
              <w:t xml:space="preserve">Образац изјаве понуђача  о испуњености обавезних услова за учешће у поступку јавне набавке -  чл. 75. </w:t>
            </w:r>
            <w:r w:rsidRPr="00E312B2">
              <w:t>ЗЈН</w:t>
            </w:r>
          </w:p>
        </w:tc>
        <w:tc>
          <w:tcPr>
            <w:tcW w:w="1260" w:type="dxa"/>
            <w:tcBorders>
              <w:top w:val="single" w:sz="4" w:space="0" w:color="000000"/>
              <w:left w:val="single" w:sz="4" w:space="0" w:color="000000"/>
              <w:bottom w:val="single" w:sz="4" w:space="0" w:color="000000"/>
              <w:right w:val="single" w:sz="4" w:space="0" w:color="000000"/>
            </w:tcBorders>
          </w:tcPr>
          <w:p w:rsidR="001D1175" w:rsidRDefault="00BF5D90" w:rsidP="00BF5D90">
            <w:pPr>
              <w:snapToGrid w:val="0"/>
              <w:ind w:left="72"/>
              <w:jc w:val="center"/>
            </w:pPr>
            <w:r>
              <w:t>38</w:t>
            </w:r>
          </w:p>
        </w:tc>
      </w:tr>
      <w:tr w:rsidR="001D1175" w:rsidRPr="00FE38E3" w:rsidTr="001D1175">
        <w:tc>
          <w:tcPr>
            <w:tcW w:w="1620" w:type="dxa"/>
            <w:tcBorders>
              <w:top w:val="single" w:sz="4" w:space="0" w:color="000000"/>
              <w:left w:val="single" w:sz="4" w:space="0" w:color="000000"/>
              <w:bottom w:val="single" w:sz="4" w:space="0" w:color="000000"/>
            </w:tcBorders>
          </w:tcPr>
          <w:p w:rsidR="001D1175" w:rsidRPr="00260FA4" w:rsidRDefault="001D1175" w:rsidP="004C33F2">
            <w:pPr>
              <w:snapToGrid w:val="0"/>
              <w:ind w:left="162" w:right="342"/>
              <w:jc w:val="right"/>
            </w:pPr>
            <w:r>
              <w:t>6.</w:t>
            </w:r>
            <w:r w:rsidR="004C33F2">
              <w:t>9</w:t>
            </w:r>
            <w:r>
              <w:t>.</w:t>
            </w:r>
          </w:p>
        </w:tc>
        <w:tc>
          <w:tcPr>
            <w:tcW w:w="6120" w:type="dxa"/>
            <w:tcBorders>
              <w:top w:val="single" w:sz="4" w:space="0" w:color="000000"/>
              <w:left w:val="single" w:sz="4" w:space="0" w:color="000000"/>
              <w:bottom w:val="single" w:sz="4" w:space="0" w:color="000000"/>
              <w:right w:val="single" w:sz="4" w:space="0" w:color="000000"/>
            </w:tcBorders>
          </w:tcPr>
          <w:p w:rsidR="001D1175" w:rsidRPr="00E312B2" w:rsidRDefault="001D1175" w:rsidP="00C171BD">
            <w:r w:rsidRPr="007E37B9">
              <w:t xml:space="preserve">Образац изјаве подизвођача о испуњености обавезних услова за учешће у поступку јавне набавке -  чл. 75. </w:t>
            </w:r>
            <w:r w:rsidRPr="00E312B2">
              <w:t>ЗЈН</w:t>
            </w:r>
          </w:p>
        </w:tc>
        <w:tc>
          <w:tcPr>
            <w:tcW w:w="1260" w:type="dxa"/>
            <w:tcBorders>
              <w:top w:val="single" w:sz="4" w:space="0" w:color="000000"/>
              <w:left w:val="single" w:sz="4" w:space="0" w:color="000000"/>
              <w:bottom w:val="single" w:sz="4" w:space="0" w:color="000000"/>
              <w:right w:val="single" w:sz="4" w:space="0" w:color="000000"/>
            </w:tcBorders>
          </w:tcPr>
          <w:p w:rsidR="001D1175" w:rsidRDefault="00BF5D90" w:rsidP="00BF5D90">
            <w:pPr>
              <w:snapToGrid w:val="0"/>
              <w:ind w:left="72"/>
              <w:jc w:val="center"/>
            </w:pPr>
            <w:r>
              <w:t>39</w:t>
            </w:r>
          </w:p>
        </w:tc>
      </w:tr>
      <w:tr w:rsidR="001D1175" w:rsidRPr="005C34F1" w:rsidTr="001D1175">
        <w:tc>
          <w:tcPr>
            <w:tcW w:w="1620" w:type="dxa"/>
            <w:tcBorders>
              <w:top w:val="single" w:sz="4" w:space="0" w:color="000000"/>
              <w:left w:val="single" w:sz="4" w:space="0" w:color="000000"/>
              <w:bottom w:val="single" w:sz="4" w:space="0" w:color="000000"/>
            </w:tcBorders>
          </w:tcPr>
          <w:p w:rsidR="001D1175" w:rsidRPr="00C8294F" w:rsidRDefault="001D1175" w:rsidP="004C33F2">
            <w:pPr>
              <w:snapToGrid w:val="0"/>
              <w:ind w:left="162" w:right="342"/>
              <w:jc w:val="right"/>
              <w:rPr>
                <w:lang w:val="sr-Cyrl-CS"/>
              </w:rPr>
            </w:pPr>
            <w:r w:rsidRPr="00C8294F">
              <w:rPr>
                <w:lang w:val="sr-Cyrl-CS"/>
              </w:rPr>
              <w:t>6.1</w:t>
            </w:r>
            <w:r w:rsidR="004C33F2">
              <w:t>0</w:t>
            </w:r>
            <w:r w:rsidRPr="00C8294F">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1D1175" w:rsidRPr="00C8294F" w:rsidRDefault="001D1175" w:rsidP="00C171BD">
            <w:pPr>
              <w:snapToGrid w:val="0"/>
              <w:ind w:left="-18"/>
              <w:rPr>
                <w:lang w:val="sr-Cyrl-CS"/>
              </w:rPr>
            </w:pPr>
            <w:r w:rsidRPr="00C8294F">
              <w:rPr>
                <w:lang w:val="sr-Cyrl-CS"/>
              </w:rPr>
              <w:t>Образац изјаве на основу члана 79. Став 10. ЗЈН</w:t>
            </w:r>
          </w:p>
        </w:tc>
        <w:tc>
          <w:tcPr>
            <w:tcW w:w="1260" w:type="dxa"/>
            <w:tcBorders>
              <w:top w:val="single" w:sz="4" w:space="0" w:color="000000"/>
              <w:left w:val="single" w:sz="4" w:space="0" w:color="000000"/>
              <w:bottom w:val="single" w:sz="4" w:space="0" w:color="000000"/>
              <w:right w:val="single" w:sz="4" w:space="0" w:color="000000"/>
            </w:tcBorders>
          </w:tcPr>
          <w:p w:rsidR="001D1175" w:rsidRPr="00BE7734" w:rsidRDefault="00BF5D90" w:rsidP="00BF5D90">
            <w:pPr>
              <w:snapToGrid w:val="0"/>
              <w:ind w:left="72"/>
              <w:jc w:val="center"/>
            </w:pPr>
            <w:r>
              <w:t>40</w:t>
            </w:r>
          </w:p>
        </w:tc>
      </w:tr>
      <w:tr w:rsidR="008730C8" w:rsidRPr="00B74AB8" w:rsidTr="001D1175">
        <w:tc>
          <w:tcPr>
            <w:tcW w:w="1620" w:type="dxa"/>
            <w:tcBorders>
              <w:top w:val="single" w:sz="4" w:space="0" w:color="000000"/>
              <w:left w:val="single" w:sz="4" w:space="0" w:color="000000"/>
              <w:bottom w:val="single" w:sz="4" w:space="0" w:color="000000"/>
            </w:tcBorders>
          </w:tcPr>
          <w:p w:rsidR="008730C8" w:rsidRDefault="00814616" w:rsidP="004C33F2">
            <w:pPr>
              <w:snapToGrid w:val="0"/>
              <w:ind w:left="422" w:right="162"/>
              <w:jc w:val="center"/>
              <w:rPr>
                <w:lang w:val="sr-Cyrl-CS"/>
              </w:rPr>
            </w:pPr>
            <w:r>
              <w:rPr>
                <w:lang w:val="sr-Cyrl-CS"/>
              </w:rPr>
              <w:t>6</w:t>
            </w:r>
            <w:r w:rsidR="008730C8">
              <w:rPr>
                <w:lang w:val="sr-Cyrl-CS"/>
              </w:rPr>
              <w:t>.1</w:t>
            </w:r>
            <w:r w:rsidR="004C33F2">
              <w:rPr>
                <w:lang w:val="sr-Cyrl-CS"/>
              </w:rPr>
              <w:t>1</w:t>
            </w:r>
            <w:r>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8730C8" w:rsidRDefault="008730C8" w:rsidP="003F1CF6">
            <w:pPr>
              <w:snapToGrid w:val="0"/>
              <w:jc w:val="both"/>
              <w:rPr>
                <w:lang w:val="sr-Cyrl-CS"/>
              </w:rPr>
            </w:pPr>
            <w:r>
              <w:rPr>
                <w:lang w:val="sr-Cyrl-CS"/>
              </w:rPr>
              <w:t>Обрац за израчунавање</w:t>
            </w:r>
            <w:r>
              <w:rPr>
                <w:rFonts w:eastAsia="Arial Unicode MS"/>
                <w:kern w:val="1"/>
                <w:sz w:val="23"/>
                <w:szCs w:val="23"/>
                <w:lang w:val="sr-Latn-CS"/>
              </w:rPr>
              <w:t xml:space="preserve"> </w:t>
            </w:r>
            <w:r w:rsidRPr="00961341">
              <w:rPr>
                <w:rFonts w:eastAsia="Arial Unicode MS"/>
                <w:kern w:val="1"/>
                <w:sz w:val="23"/>
                <w:szCs w:val="23"/>
                <w:lang w:val="sr-Cyrl-CS"/>
              </w:rPr>
              <w:t>к</w:t>
            </w:r>
            <w:r>
              <w:rPr>
                <w:rFonts w:eastAsia="Arial Unicode MS"/>
                <w:kern w:val="1"/>
                <w:sz w:val="23"/>
                <w:szCs w:val="23"/>
                <w:lang w:val="sr-Latn-CS"/>
              </w:rPr>
              <w:t>оефицијен</w:t>
            </w:r>
            <w:r w:rsidRPr="00961341">
              <w:rPr>
                <w:rFonts w:eastAsia="Arial Unicode MS"/>
                <w:kern w:val="1"/>
                <w:sz w:val="23"/>
                <w:szCs w:val="23"/>
                <w:lang w:val="sr-Cyrl-CS"/>
              </w:rPr>
              <w:t>та</w:t>
            </w:r>
            <w:r>
              <w:rPr>
                <w:rFonts w:eastAsia="Arial Unicode MS"/>
                <w:kern w:val="1"/>
                <w:sz w:val="23"/>
                <w:szCs w:val="23"/>
                <w:lang w:val="sr-Latn-CS"/>
              </w:rPr>
              <w:t xml:space="preserve"> ажурности</w:t>
            </w:r>
          </w:p>
        </w:tc>
        <w:tc>
          <w:tcPr>
            <w:tcW w:w="1260" w:type="dxa"/>
            <w:tcBorders>
              <w:top w:val="single" w:sz="4" w:space="0" w:color="000000"/>
              <w:left w:val="single" w:sz="4" w:space="0" w:color="000000"/>
              <w:bottom w:val="single" w:sz="4" w:space="0" w:color="000000"/>
              <w:right w:val="single" w:sz="4" w:space="0" w:color="000000"/>
            </w:tcBorders>
          </w:tcPr>
          <w:p w:rsidR="008730C8" w:rsidRPr="00BF5D90" w:rsidRDefault="00BF5D90" w:rsidP="00BF5D90">
            <w:pPr>
              <w:snapToGrid w:val="0"/>
              <w:ind w:left="72"/>
              <w:jc w:val="center"/>
            </w:pPr>
            <w:r>
              <w:t>41</w:t>
            </w:r>
          </w:p>
        </w:tc>
      </w:tr>
      <w:tr w:rsidR="009C2250" w:rsidRPr="00B74AB8" w:rsidTr="001D1175">
        <w:tc>
          <w:tcPr>
            <w:tcW w:w="1620" w:type="dxa"/>
            <w:tcBorders>
              <w:top w:val="single" w:sz="4" w:space="0" w:color="000000"/>
              <w:left w:val="single" w:sz="4" w:space="0" w:color="000000"/>
              <w:bottom w:val="single" w:sz="4" w:space="0" w:color="000000"/>
            </w:tcBorders>
          </w:tcPr>
          <w:p w:rsidR="009C2250" w:rsidRPr="00B74AB8" w:rsidRDefault="009D167F" w:rsidP="00C171BD">
            <w:pPr>
              <w:snapToGrid w:val="0"/>
              <w:ind w:left="375" w:right="72"/>
              <w:jc w:val="center"/>
              <w:rPr>
                <w:lang w:val="sr-Cyrl-CS"/>
              </w:rPr>
            </w:pPr>
            <w:r>
              <w:rPr>
                <w:lang w:val="sr-Cyrl-CS"/>
              </w:rPr>
              <w:t>7</w:t>
            </w:r>
            <w:r w:rsidR="005116D5" w:rsidRPr="00B74AB8">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B74AB8" w:rsidRDefault="009C2250" w:rsidP="009C2250">
            <w:pPr>
              <w:jc w:val="both"/>
              <w:rPr>
                <w:lang w:val="sr-Cyrl-CS"/>
              </w:rPr>
            </w:pPr>
            <w:r w:rsidRPr="00B74AB8">
              <w:t>Модел уговора</w:t>
            </w:r>
          </w:p>
        </w:tc>
        <w:tc>
          <w:tcPr>
            <w:tcW w:w="1260" w:type="dxa"/>
            <w:tcBorders>
              <w:top w:val="single" w:sz="4" w:space="0" w:color="000000"/>
              <w:left w:val="single" w:sz="4" w:space="0" w:color="000000"/>
              <w:bottom w:val="single" w:sz="4" w:space="0" w:color="000000"/>
              <w:right w:val="single" w:sz="4" w:space="0" w:color="000000"/>
            </w:tcBorders>
          </w:tcPr>
          <w:p w:rsidR="009C2250" w:rsidRPr="005C34F1" w:rsidRDefault="00BF5D90" w:rsidP="00BF5D90">
            <w:pPr>
              <w:ind w:left="72"/>
              <w:jc w:val="center"/>
            </w:pPr>
            <w:r>
              <w:t>42</w:t>
            </w:r>
          </w:p>
        </w:tc>
      </w:tr>
      <w:tr w:rsidR="009C2250" w:rsidRPr="00B74AB8" w:rsidTr="001D1175">
        <w:tc>
          <w:tcPr>
            <w:tcW w:w="1620" w:type="dxa"/>
            <w:tcBorders>
              <w:top w:val="single" w:sz="4" w:space="0" w:color="000000"/>
              <w:left w:val="single" w:sz="4" w:space="0" w:color="000000"/>
              <w:bottom w:val="single" w:sz="4" w:space="0" w:color="000000"/>
            </w:tcBorders>
          </w:tcPr>
          <w:p w:rsidR="009C2250" w:rsidRPr="00B74AB8" w:rsidRDefault="009D167F" w:rsidP="00E61499">
            <w:pPr>
              <w:snapToGrid w:val="0"/>
              <w:ind w:left="285"/>
              <w:jc w:val="center"/>
              <w:rPr>
                <w:lang w:val="sr-Cyrl-CS"/>
              </w:rPr>
            </w:pPr>
            <w:r>
              <w:rPr>
                <w:lang w:val="sr-Cyrl-CS"/>
              </w:rPr>
              <w:t>8</w:t>
            </w:r>
            <w:r w:rsidR="000D3436" w:rsidRPr="00B74AB8">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B74AB8" w:rsidRDefault="009C2250" w:rsidP="009C2250">
            <w:pPr>
              <w:snapToGrid w:val="0"/>
              <w:jc w:val="both"/>
              <w:rPr>
                <w:lang w:val="sr-Cyrl-CS"/>
              </w:rPr>
            </w:pPr>
            <w:r w:rsidRPr="00B74AB8">
              <w:rPr>
                <w:lang w:val="sr-Cyrl-CS"/>
              </w:rPr>
              <w:t>Упутство понуђачима како да сачине понуду</w:t>
            </w:r>
          </w:p>
        </w:tc>
        <w:tc>
          <w:tcPr>
            <w:tcW w:w="1260" w:type="dxa"/>
            <w:tcBorders>
              <w:top w:val="single" w:sz="4" w:space="0" w:color="000000"/>
              <w:left w:val="single" w:sz="4" w:space="0" w:color="000000"/>
              <w:bottom w:val="single" w:sz="4" w:space="0" w:color="000000"/>
              <w:right w:val="single" w:sz="4" w:space="0" w:color="000000"/>
            </w:tcBorders>
          </w:tcPr>
          <w:p w:rsidR="009C2250" w:rsidRPr="00BF5D90" w:rsidRDefault="00BF5D90" w:rsidP="00BF5D90">
            <w:pPr>
              <w:snapToGrid w:val="0"/>
              <w:ind w:left="72"/>
              <w:jc w:val="center"/>
            </w:pPr>
            <w:r>
              <w:t>47</w:t>
            </w:r>
          </w:p>
        </w:tc>
      </w:tr>
    </w:tbl>
    <w:p w:rsidR="008C2C77" w:rsidRPr="00B74AB8" w:rsidRDefault="008C2C77" w:rsidP="00B23559"/>
    <w:p w:rsidR="00C171BD" w:rsidRPr="00C8294F" w:rsidRDefault="00C171BD" w:rsidP="00C171BD">
      <w:pPr>
        <w:rPr>
          <w:b/>
          <w:u w:val="single"/>
          <w:lang w:val="sr-Cyrl-CS"/>
        </w:rPr>
      </w:pPr>
      <w:r w:rsidRPr="00C8294F">
        <w:rPr>
          <w:b/>
          <w:u w:val="single"/>
          <w:lang w:val="sr-Cyrl-CS"/>
        </w:rPr>
        <w:t xml:space="preserve">НАПОМЕНА: </w:t>
      </w:r>
    </w:p>
    <w:p w:rsidR="00C171BD" w:rsidRPr="00C8294F" w:rsidRDefault="00C171BD" w:rsidP="00C171BD">
      <w:pPr>
        <w:jc w:val="both"/>
        <w:rPr>
          <w:lang w:val="sr-Cyrl-CS"/>
        </w:rPr>
      </w:pPr>
      <w:r w:rsidRPr="00C8294F">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C171BD" w:rsidRPr="00C8294F" w:rsidRDefault="00C171BD" w:rsidP="00C171BD">
      <w:pPr>
        <w:jc w:val="both"/>
        <w:rPr>
          <w:lang w:val="sr-Cyrl-CS"/>
        </w:rPr>
      </w:pPr>
      <w:r w:rsidRPr="00C8294F">
        <w:rPr>
          <w:lang w:val="sr-Cyrl-CS"/>
        </w:rPr>
        <w:lastRenderedPageBreak/>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C171BD" w:rsidRPr="00C8294F" w:rsidRDefault="00C171BD" w:rsidP="00C171BD">
      <w:pPr>
        <w:jc w:val="both"/>
        <w:rPr>
          <w:b/>
          <w:u w:val="single"/>
          <w:lang w:val="sr-Cyrl-CS"/>
        </w:rPr>
      </w:pPr>
      <w:r w:rsidRPr="00C8294F">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b/>
          <w:u w:val="single"/>
          <w:lang w:val="sr-Cyrl-CS"/>
        </w:rPr>
        <w:t xml:space="preserve"> Порталу јавних набавки и на својој интернет страници. </w:t>
      </w:r>
    </w:p>
    <w:p w:rsidR="00C171BD" w:rsidRPr="00C8294F" w:rsidRDefault="00C171BD" w:rsidP="00C171BD">
      <w:pPr>
        <w:rPr>
          <w:lang w:val="sr-Cyrl-CS"/>
        </w:rPr>
      </w:pPr>
    </w:p>
    <w:p w:rsidR="00C171BD" w:rsidRPr="00C8294F" w:rsidRDefault="00C171BD" w:rsidP="00C171BD">
      <w:pPr>
        <w:rPr>
          <w:lang w:val="sr-Cyrl-CS"/>
        </w:rPr>
      </w:pPr>
    </w:p>
    <w:p w:rsidR="00C171BD" w:rsidRPr="00C8294F" w:rsidRDefault="00C171BD" w:rsidP="00C171BD">
      <w:pPr>
        <w:spacing w:after="24"/>
        <w:ind w:right="10"/>
        <w:jc w:val="both"/>
        <w:rPr>
          <w:lang w:val="sr-Cyrl-CS"/>
        </w:rPr>
      </w:pPr>
      <w:r w:rsidRPr="00D56327">
        <w:rPr>
          <w:b/>
          <w:lang w:val="sr-Cyrl-CS"/>
        </w:rPr>
        <w:t>ОБАВЕЗА ПОНУЂАЧА ЈЕ ДА СВУ ДОКУМЕНТАЦИЈУ ПОДНЕТУ УЗ ПОНУДУ НУМЕРИШУ И ПОВЕЗУ У ЈЕДИНСТВЕНУ ЦЕЛИНУ ТАКО ДА СЕ НАКНАДНО НЕ МОГУ УБАЦИВАТИ , ЗАМЕЊИВАТИ ИЛИ ОДСТРАЉИВАТИ ПОЈЕДИНАЧНИ ЛИСТОВИ ИЛИ ДАТИ ОБРАЗЦИ</w:t>
      </w:r>
    </w:p>
    <w:p w:rsidR="00444616" w:rsidRPr="00B74AB8" w:rsidRDefault="00444616" w:rsidP="00950D93">
      <w:pPr>
        <w:jc w:val="center"/>
        <w:rPr>
          <w:b/>
          <w:sz w:val="28"/>
          <w:szCs w:val="28"/>
          <w:u w:val="single"/>
          <w:lang w:val="sr-Cyrl-CS"/>
        </w:rPr>
      </w:pPr>
    </w:p>
    <w:p w:rsidR="00444616" w:rsidRDefault="00444616" w:rsidP="00950D93">
      <w:pPr>
        <w:jc w:val="center"/>
        <w:rPr>
          <w:b/>
          <w:sz w:val="28"/>
          <w:szCs w:val="28"/>
          <w:u w:val="single"/>
          <w:lang w:val="sr-Cyrl-CS"/>
        </w:rPr>
      </w:pPr>
    </w:p>
    <w:p w:rsidR="006B1424" w:rsidRPr="00C832E2" w:rsidRDefault="006B1424" w:rsidP="00950D93">
      <w:pPr>
        <w:jc w:val="center"/>
        <w:rPr>
          <w:b/>
          <w:sz w:val="28"/>
          <w:szCs w:val="28"/>
          <w:u w:val="single"/>
          <w:lang w:val="sr-Cyrl-CS"/>
        </w:rPr>
      </w:pPr>
    </w:p>
    <w:p w:rsidR="006B1424" w:rsidRDefault="006B1424"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Pr="004E0010"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A62C99" w:rsidRPr="006B1424" w:rsidRDefault="00A62C99" w:rsidP="00950D93">
      <w:pPr>
        <w:jc w:val="center"/>
        <w:rPr>
          <w:b/>
          <w:sz w:val="28"/>
          <w:szCs w:val="28"/>
          <w:u w:val="single"/>
          <w:lang w:val="sr-Cyrl-CS"/>
        </w:rPr>
      </w:pPr>
    </w:p>
    <w:p w:rsidR="00C31684" w:rsidRPr="00814616" w:rsidRDefault="00C31684" w:rsidP="00950D93">
      <w:pPr>
        <w:jc w:val="center"/>
        <w:rPr>
          <w:b/>
          <w:u w:val="single"/>
          <w:lang w:val="sr-Cyrl-CS"/>
        </w:rPr>
      </w:pPr>
      <w:r w:rsidRPr="00C832E2">
        <w:rPr>
          <w:b/>
          <w:u w:val="single"/>
          <w:lang w:val="sr-Cyrl-CS"/>
        </w:rPr>
        <w:t>1.ОПШТИ ПОДАЦИ О ЈАВНОЈ НАБАВЦИ</w:t>
      </w:r>
    </w:p>
    <w:p w:rsidR="00BF5A80" w:rsidRPr="00814616" w:rsidRDefault="00BF5A80" w:rsidP="00D17B06">
      <w:pPr>
        <w:tabs>
          <w:tab w:val="left" w:pos="0"/>
          <w:tab w:val="left" w:pos="180"/>
        </w:tabs>
        <w:jc w:val="both"/>
        <w:rPr>
          <w:lang w:val="sr-Cyrl-CS"/>
        </w:rPr>
      </w:pPr>
    </w:p>
    <w:p w:rsidR="00814616" w:rsidRPr="00770A3F" w:rsidRDefault="00814616" w:rsidP="00814616">
      <w:pPr>
        <w:jc w:val="both"/>
        <w:rPr>
          <w:b/>
          <w:u w:val="single"/>
          <w:lang w:val="sr-Cyrl-CS"/>
        </w:rPr>
      </w:pPr>
      <w:r w:rsidRPr="00770A3F">
        <w:rPr>
          <w:b/>
          <w:u w:val="single"/>
          <w:lang w:val="sr-Cyrl-CS"/>
        </w:rPr>
        <w:t>1. Подаци о наручиоцу</w:t>
      </w:r>
    </w:p>
    <w:p w:rsidR="00814616" w:rsidRPr="00770A3F" w:rsidRDefault="00814616" w:rsidP="00814616">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ОПШТИНСКА УПРАВА ОЏАЦИ</w:t>
      </w:r>
    </w:p>
    <w:p w:rsidR="00814616" w:rsidRPr="00770A3F" w:rsidRDefault="00814616" w:rsidP="00814616">
      <w:pPr>
        <w:tabs>
          <w:tab w:val="left" w:pos="0"/>
          <w:tab w:val="left" w:pos="180"/>
        </w:tabs>
        <w:jc w:val="both"/>
        <w:rPr>
          <w:lang w:val="sr-Latn-CS"/>
        </w:rPr>
      </w:pPr>
      <w:r w:rsidRPr="00770A3F">
        <w:rPr>
          <w:lang w:val="sr-Cyrl-CS"/>
        </w:rPr>
        <w:t>Адреса: К.Михајлова бр.24 Оџаци</w:t>
      </w:r>
    </w:p>
    <w:p w:rsidR="00814616" w:rsidRPr="00770A3F" w:rsidRDefault="00814616" w:rsidP="00814616">
      <w:pPr>
        <w:tabs>
          <w:tab w:val="left" w:pos="0"/>
          <w:tab w:val="left" w:pos="180"/>
        </w:tabs>
        <w:jc w:val="both"/>
        <w:rPr>
          <w:lang w:val="sr-Latn-CS"/>
        </w:rPr>
      </w:pPr>
      <w:r w:rsidRPr="00770A3F">
        <w:rPr>
          <w:lang w:val="sr-Latn-CS"/>
        </w:rPr>
        <w:t xml:space="preserve">Интернет страна: </w:t>
      </w:r>
      <w:hyperlink r:id="rId10" w:history="1">
        <w:r w:rsidRPr="00770A3F">
          <w:rPr>
            <w:rStyle w:val="Hyperlink"/>
            <w:lang w:val="sr-Latn-CS"/>
          </w:rPr>
          <w:t>www.odzaci.rs</w:t>
        </w:r>
      </w:hyperlink>
    </w:p>
    <w:p w:rsidR="00814616" w:rsidRPr="00770A3F" w:rsidRDefault="00814616" w:rsidP="00814616">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F04D0D">
        <w:rPr>
          <w:lang w:val="sr-Cyrl-CS"/>
        </w:rPr>
        <w:t>а</w:t>
      </w:r>
      <w:r w:rsidRPr="00770A3F">
        <w:rPr>
          <w:lang w:val="sr-Cyrl-CS"/>
        </w:rPr>
        <w:t>il:</w:t>
      </w:r>
      <w:bookmarkStart w:id="0" w:name="OLE_LINK1"/>
      <w:bookmarkStart w:id="1" w:name="OLE_LINK2"/>
      <w:r w:rsidRPr="00770A3F">
        <w:rPr>
          <w:lang w:val="sr-Cyrl-CS"/>
        </w:rPr>
        <w:t xml:space="preserve"> </w:t>
      </w:r>
      <w:r w:rsidRPr="00770A3F">
        <w:rPr>
          <w:lang w:val="sr-Latn-CS"/>
        </w:rPr>
        <w:t>razvoj@odzaci.rs</w:t>
      </w:r>
    </w:p>
    <w:bookmarkEnd w:id="0"/>
    <w:bookmarkEnd w:id="1"/>
    <w:p w:rsidR="00814616" w:rsidRPr="00770A3F" w:rsidRDefault="00814616" w:rsidP="00814616">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814616" w:rsidRPr="00770A3F" w:rsidRDefault="00814616" w:rsidP="00814616">
      <w:pPr>
        <w:tabs>
          <w:tab w:val="left" w:pos="0"/>
          <w:tab w:val="left" w:pos="180"/>
        </w:tabs>
        <w:jc w:val="both"/>
        <w:rPr>
          <w:bCs/>
          <w:lang w:val="sr-Cyrl-CS"/>
        </w:rPr>
      </w:pPr>
      <w:r w:rsidRPr="00770A3F">
        <w:rPr>
          <w:bCs/>
          <w:lang w:val="sr-Cyrl-CS"/>
        </w:rPr>
        <w:t>ПИБ:101429168</w:t>
      </w:r>
    </w:p>
    <w:p w:rsidR="00BF5A80" w:rsidRPr="00814616" w:rsidRDefault="00814616" w:rsidP="0041270F">
      <w:pPr>
        <w:tabs>
          <w:tab w:val="left" w:pos="0"/>
          <w:tab w:val="left" w:pos="180"/>
        </w:tabs>
        <w:jc w:val="both"/>
        <w:rPr>
          <w:bCs/>
          <w:lang w:val="sr-Latn-CS"/>
        </w:rPr>
      </w:pPr>
      <w:r w:rsidRPr="00770A3F">
        <w:rPr>
          <w:bCs/>
          <w:lang w:val="sr-Cyrl-CS"/>
        </w:rPr>
        <w:t>Тел: 025/466-0</w:t>
      </w:r>
      <w:r w:rsidRPr="00770A3F">
        <w:rPr>
          <w:bCs/>
          <w:lang w:val="sr-Latn-CS"/>
        </w:rPr>
        <w:t>51</w:t>
      </w:r>
      <w:r w:rsidR="00C5488D">
        <w:rPr>
          <w:bCs/>
          <w:lang w:val="sr-Latn-CS"/>
        </w:rPr>
        <w:t>,466-053</w:t>
      </w:r>
    </w:p>
    <w:p w:rsidR="00BF5A80" w:rsidRPr="00814616" w:rsidRDefault="00C31684" w:rsidP="00814616">
      <w:pPr>
        <w:tabs>
          <w:tab w:val="left" w:pos="0"/>
          <w:tab w:val="left" w:pos="180"/>
        </w:tabs>
        <w:jc w:val="both"/>
        <w:rPr>
          <w:b/>
          <w:u w:val="single"/>
          <w:lang w:val="sr-Cyrl-CS"/>
        </w:rPr>
      </w:pPr>
      <w:r w:rsidRPr="00814616">
        <w:rPr>
          <w:b/>
          <w:u w:val="single"/>
          <w:lang w:val="sr-Cyrl-CS"/>
        </w:rPr>
        <w:t>2. Врста поступка јавне набавке</w:t>
      </w:r>
    </w:p>
    <w:p w:rsidR="00C171BD" w:rsidRDefault="00814616" w:rsidP="00C171BD">
      <w:pPr>
        <w:jc w:val="both"/>
        <w:rPr>
          <w:lang w:val="sr-Cyrl-CS"/>
        </w:rPr>
      </w:pPr>
      <w:r w:rsidRPr="00356B03">
        <w:rPr>
          <w:lang w:val="sr-Cyrl-CS"/>
        </w:rPr>
        <w:t>Предметна јавна набавка се спроводи у поступку јавне набавке мале вредности у складу</w:t>
      </w:r>
      <w:r w:rsidR="00C171BD">
        <w:rPr>
          <w:lang w:val="sr-Cyrl-CS"/>
        </w:rPr>
        <w:t>:</w:t>
      </w:r>
      <w:r w:rsidRPr="00356B03">
        <w:rPr>
          <w:lang w:val="sr-Cyrl-CS"/>
        </w:rPr>
        <w:t xml:space="preserve"> </w:t>
      </w:r>
    </w:p>
    <w:p w:rsidR="00C171BD" w:rsidRPr="004E0010" w:rsidRDefault="00C171BD" w:rsidP="00C171BD">
      <w:pPr>
        <w:pStyle w:val="ListParagraph"/>
        <w:numPr>
          <w:ilvl w:val="0"/>
          <w:numId w:val="20"/>
        </w:numPr>
        <w:jc w:val="both"/>
        <w:rPr>
          <w:rFonts w:ascii="Times New Roman" w:hAnsi="Times New Roman"/>
          <w:lang w:val="sr-Cyrl-CS"/>
        </w:rPr>
      </w:pPr>
      <w:r w:rsidRPr="00C171BD">
        <w:rPr>
          <w:rFonts w:ascii="Times New Roman" w:hAnsi="Times New Roman"/>
          <w:lang w:val="sr-Cyrl-CS"/>
        </w:rPr>
        <w:t>Законом о јавним набавкама („Службени гласник РС“, бр. 124/12, 14/2015 и 68/2015) и подзаконским актима којима се уређују јавне набавке,</w:t>
      </w:r>
    </w:p>
    <w:p w:rsidR="00C171BD" w:rsidRPr="00C171BD" w:rsidRDefault="00C171BD" w:rsidP="00C171BD">
      <w:pPr>
        <w:pStyle w:val="ListParagraph"/>
        <w:numPr>
          <w:ilvl w:val="0"/>
          <w:numId w:val="20"/>
        </w:numPr>
        <w:jc w:val="both"/>
        <w:rPr>
          <w:rFonts w:ascii="Times New Roman" w:hAnsi="Times New Roman"/>
          <w:lang w:val="sr-Cyrl-CS"/>
        </w:rPr>
      </w:pPr>
      <w:r w:rsidRPr="00C171BD">
        <w:rPr>
          <w:rFonts w:ascii="Times New Roman" w:hAnsi="Times New Roman"/>
          <w:lang w:val="sr-Cyrl-CS"/>
        </w:rPr>
        <w:t>Законом о облигационим односима ("Сл. лист СФРЈ", бр. 29/78, 39/85, 45/89 - одлука УСЈ и 57/89, "Сл. лист СРЈ", бр. 31/93 и "Сл. лист СЦГ", бр. 1/2003 - Уставна повеља),</w:t>
      </w:r>
    </w:p>
    <w:p w:rsidR="00814616" w:rsidRPr="00C171BD" w:rsidRDefault="00814616" w:rsidP="00C171BD">
      <w:pPr>
        <w:pStyle w:val="CommentText"/>
        <w:numPr>
          <w:ilvl w:val="0"/>
          <w:numId w:val="20"/>
        </w:numPr>
        <w:jc w:val="both"/>
        <w:rPr>
          <w:rStyle w:val="fontstyle01"/>
          <w:rFonts w:ascii="Times New Roman" w:hAnsi="Times New Roman"/>
          <w:lang w:val="sr-Cyrl-CS"/>
        </w:rPr>
      </w:pPr>
      <w:r w:rsidRPr="00C171BD">
        <w:rPr>
          <w:rStyle w:val="fontstyle01"/>
          <w:rFonts w:ascii="Times New Roman" w:hAnsi="Times New Roman"/>
          <w:lang w:val="sr-Cyrl-CS"/>
        </w:rPr>
        <w:t>Уредбом о критеријумима за утврђивање природе расхода и условима и начинуприбављања сагласности за закључивање одређених уговора који, због природе расхода,захтевају плаћање у више година ("Сл. гласник РС" број 21/2014)</w:t>
      </w:r>
    </w:p>
    <w:p w:rsidR="00C171BD" w:rsidRPr="004E0010" w:rsidRDefault="00C171BD" w:rsidP="00C171BD">
      <w:pPr>
        <w:pStyle w:val="ListParagraph"/>
        <w:numPr>
          <w:ilvl w:val="0"/>
          <w:numId w:val="20"/>
        </w:numPr>
        <w:jc w:val="both"/>
        <w:rPr>
          <w:rFonts w:ascii="Times New Roman" w:hAnsi="Times New Roman"/>
          <w:lang w:val="sr-Cyrl-CS"/>
        </w:rPr>
      </w:pPr>
      <w:r w:rsidRPr="00C171BD">
        <w:rPr>
          <w:rFonts w:ascii="Times New Roman" w:hAnsi="Times New Roman"/>
          <w:lang w:val="sr-Cyrl-CS"/>
        </w:rPr>
        <w:t>Законом о општем управном поступку ("Сл. гласник РС", бр. 18/2016),</w:t>
      </w:r>
    </w:p>
    <w:p w:rsidR="004E0010" w:rsidRPr="00C171BD" w:rsidRDefault="004E0010" w:rsidP="00C171BD">
      <w:pPr>
        <w:pStyle w:val="ListParagraph"/>
        <w:numPr>
          <w:ilvl w:val="0"/>
          <w:numId w:val="20"/>
        </w:numPr>
        <w:jc w:val="both"/>
        <w:rPr>
          <w:rFonts w:ascii="Times New Roman" w:hAnsi="Times New Roman"/>
          <w:lang w:val="sr-Cyrl-CS"/>
        </w:rPr>
      </w:pPr>
      <w:r w:rsidRPr="00C171BD">
        <w:rPr>
          <w:rFonts w:ascii="Times New Roman" w:hAnsi="Times New Roman"/>
          <w:lang w:val="sr-Cyrl-CS"/>
        </w:rPr>
        <w:t>Законом</w:t>
      </w:r>
      <w:r w:rsidRPr="004E0010">
        <w:rPr>
          <w:rFonts w:ascii="Times New Roman" w:hAnsi="Times New Roman"/>
          <w:lang w:val="sr-Cyrl-CS"/>
        </w:rPr>
        <w:t xml:space="preserve">  </w:t>
      </w:r>
      <w:r>
        <w:rPr>
          <w:rFonts w:ascii="Times New Roman" w:hAnsi="Times New Roman"/>
        </w:rPr>
        <w:t>o</w:t>
      </w:r>
      <w:r w:rsidRPr="004E0010">
        <w:rPr>
          <w:rFonts w:ascii="Times New Roman" w:hAnsi="Times New Roman"/>
          <w:lang w:val="sr-Cyrl-CS"/>
        </w:rPr>
        <w:t xml:space="preserve"> </w:t>
      </w:r>
      <w:r>
        <w:rPr>
          <w:rFonts w:ascii="Times New Roman" w:hAnsi="Times New Roman"/>
          <w:lang w:val="sr-Cyrl-CS"/>
        </w:rPr>
        <w:t>осигурањ</w:t>
      </w:r>
      <w:r w:rsidRPr="004E0010">
        <w:rPr>
          <w:rFonts w:ascii="Times New Roman" w:hAnsi="Times New Roman"/>
          <w:lang w:val="sr-Cyrl-CS"/>
        </w:rPr>
        <w:t xml:space="preserve">у </w:t>
      </w:r>
      <w:r w:rsidRPr="004C33F2">
        <w:rPr>
          <w:rFonts w:ascii="Times New Roman" w:hAnsi="Times New Roman"/>
          <w:lang w:val="sr-Cyrl-CS"/>
        </w:rPr>
        <w:t>(</w:t>
      </w:r>
      <w:r w:rsidRPr="004E0010">
        <w:rPr>
          <w:lang w:val="sr-Cyrl-CS"/>
        </w:rPr>
        <w:t>„</w:t>
      </w:r>
      <w:r w:rsidRPr="004E0010">
        <w:rPr>
          <w:rFonts w:ascii="Times New Roman" w:hAnsi="Times New Roman"/>
          <w:lang w:val="sr-Cyrl-CS"/>
        </w:rPr>
        <w:t>Службени гласник Републике Србије“, број 139/14</w:t>
      </w:r>
      <w:r>
        <w:rPr>
          <w:rFonts w:ascii="Times New Roman" w:hAnsi="Times New Roman"/>
          <w:lang w:val="sr-Cyrl-CS"/>
        </w:rPr>
        <w:t>)</w:t>
      </w:r>
    </w:p>
    <w:p w:rsidR="00C171BD" w:rsidRPr="00C171BD" w:rsidRDefault="00C171BD" w:rsidP="00C171BD">
      <w:pPr>
        <w:pStyle w:val="ListParagraph"/>
        <w:numPr>
          <w:ilvl w:val="0"/>
          <w:numId w:val="20"/>
        </w:numPr>
        <w:jc w:val="both"/>
        <w:rPr>
          <w:rFonts w:ascii="Times New Roman" w:hAnsi="Times New Roman"/>
          <w:lang w:val="sr-Cyrl-CS"/>
        </w:rPr>
      </w:pPr>
      <w:r w:rsidRPr="00C171BD">
        <w:rPr>
          <w:rFonts w:ascii="Times New Roman" w:hAnsi="Times New Roman"/>
          <w:lang w:val="sr-Cyrl-CS"/>
        </w:rPr>
        <w:t xml:space="preserve">као и осталих позитивних прописа и добрих пословних обичаја, везано за предмет јавне набавке. </w:t>
      </w:r>
    </w:p>
    <w:p w:rsidR="00C171BD" w:rsidRPr="00C832E2" w:rsidRDefault="00C171BD" w:rsidP="00814616">
      <w:pPr>
        <w:pStyle w:val="CommentText"/>
        <w:jc w:val="both"/>
        <w:rPr>
          <w:rStyle w:val="fontstyle01"/>
          <w:lang w:val="sr-Cyrl-CS"/>
        </w:rPr>
      </w:pPr>
    </w:p>
    <w:p w:rsidR="00BF5A80" w:rsidRPr="00814616" w:rsidRDefault="00814616" w:rsidP="00814616">
      <w:pPr>
        <w:pStyle w:val="CommentText"/>
        <w:jc w:val="both"/>
        <w:rPr>
          <w:b/>
          <w:sz w:val="24"/>
          <w:szCs w:val="24"/>
          <w:u w:val="single"/>
          <w:lang w:val="sr-Cyrl-CS"/>
        </w:rPr>
      </w:pPr>
      <w:r w:rsidRPr="00C832E2">
        <w:rPr>
          <w:lang w:val="sr-Cyrl-CS"/>
        </w:rPr>
        <w:t xml:space="preserve"> </w:t>
      </w:r>
      <w:r w:rsidR="00C31684" w:rsidRPr="00814616">
        <w:rPr>
          <w:b/>
          <w:sz w:val="24"/>
          <w:szCs w:val="24"/>
          <w:u w:val="single"/>
          <w:lang w:val="sr-Cyrl-CS"/>
        </w:rPr>
        <w:t>3. Предмет јавне набавке</w:t>
      </w:r>
    </w:p>
    <w:p w:rsidR="00814616" w:rsidRPr="008D5616" w:rsidRDefault="00814616" w:rsidP="008D5616">
      <w:pPr>
        <w:jc w:val="both"/>
        <w:rPr>
          <w:lang w:val="sr-Cyrl-CS"/>
        </w:rPr>
      </w:pPr>
      <w:r w:rsidRPr="00770A3F">
        <w:rPr>
          <w:lang w:val="sr-Cyrl-CS"/>
        </w:rPr>
        <w:t>Предмет јавне набавке бр</w:t>
      </w:r>
      <w:r w:rsidR="00804385">
        <w:rPr>
          <w:lang w:val="sr-Cyrl-CS"/>
        </w:rPr>
        <w:t xml:space="preserve">ој </w:t>
      </w:r>
      <w:r w:rsidRPr="00770A3F">
        <w:rPr>
          <w:lang w:val="sr-Cyrl-CS"/>
        </w:rPr>
        <w:t>404-1-</w:t>
      </w:r>
      <w:r w:rsidR="00C171BD">
        <w:rPr>
          <w:lang w:val="sr-Cyrl-CS"/>
        </w:rPr>
        <w:t>34</w:t>
      </w:r>
      <w:r w:rsidRPr="00770A3F">
        <w:rPr>
          <w:lang w:val="sr-Cyrl-CS"/>
        </w:rPr>
        <w:t>/201</w:t>
      </w:r>
      <w:r w:rsidR="00C171BD">
        <w:rPr>
          <w:lang w:val="sr-Cyrl-CS"/>
        </w:rPr>
        <w:t>9</w:t>
      </w:r>
      <w:r w:rsidRPr="00770A3F">
        <w:rPr>
          <w:lang w:val="sr-Cyrl-CS"/>
        </w:rPr>
        <w:t xml:space="preserve"> </w:t>
      </w:r>
      <w:r w:rsidR="00804385">
        <w:rPr>
          <w:lang w:val="sr-Cyrl-CS"/>
        </w:rPr>
        <w:t>је</w:t>
      </w:r>
      <w:r w:rsidRPr="00770A3F">
        <w:rPr>
          <w:lang w:val="sr-Cyrl-CS" w:eastAsia="sr-Cyrl-CS"/>
        </w:rPr>
        <w:t xml:space="preserve">  </w:t>
      </w:r>
      <w:r w:rsidR="00804385">
        <w:rPr>
          <w:lang w:val="sr-Cyrl-CS"/>
        </w:rPr>
        <w:t>услуга</w:t>
      </w:r>
      <w:r>
        <w:rPr>
          <w:lang w:val="sr-Cyrl-CS"/>
        </w:rPr>
        <w:t>:</w:t>
      </w:r>
      <w:r w:rsidRPr="00770A3F">
        <w:rPr>
          <w:lang w:val="sr-Cyrl-CS"/>
        </w:rPr>
        <w:t xml:space="preserve">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00804385">
        <w:rPr>
          <w:b/>
          <w:lang w:val="sr-Cyrl-CS"/>
        </w:rPr>
        <w:t>,</w:t>
      </w:r>
      <w:r w:rsidRPr="00770A3F">
        <w:rPr>
          <w:b/>
          <w:lang w:val="sr-Cyrl-CS"/>
        </w:rPr>
        <w:t xml:space="preserve"> </w:t>
      </w:r>
      <w:r w:rsidRPr="00770A3F">
        <w:rPr>
          <w:lang w:val="sr-Cyrl-CS"/>
        </w:rPr>
        <w:t xml:space="preserve">чији се опис налази у </w:t>
      </w:r>
      <w:r w:rsidR="00804385">
        <w:rPr>
          <w:lang w:val="sr-Cyrl-CS"/>
        </w:rPr>
        <w:t xml:space="preserve">делу </w:t>
      </w:r>
      <w:r w:rsidRPr="00770A3F">
        <w:rPr>
          <w:lang w:val="sr-Cyrl-CS"/>
        </w:rPr>
        <w:t>2.Врста, техничке карактеристике, квалитет, количина и опис добара, радова или услуга,</w:t>
      </w:r>
    </w:p>
    <w:p w:rsidR="009120F8" w:rsidRPr="00814616" w:rsidRDefault="00814616" w:rsidP="008D5616">
      <w:pPr>
        <w:tabs>
          <w:tab w:val="left" w:pos="0"/>
          <w:tab w:val="left" w:pos="180"/>
        </w:tabs>
        <w:jc w:val="both"/>
        <w:rPr>
          <w:lang w:val="sr-Cyrl-CS"/>
        </w:rPr>
      </w:pPr>
      <w:r w:rsidRPr="00770A3F">
        <w:rPr>
          <w:lang w:val="sr-Cyrl-CS"/>
        </w:rPr>
        <w:t xml:space="preserve"> Ознака из ОРН:</w:t>
      </w:r>
    </w:p>
    <w:p w:rsidR="009B6DC9" w:rsidRPr="009B6DC9" w:rsidRDefault="00FA07A1" w:rsidP="009B6DC9">
      <w:pPr>
        <w:tabs>
          <w:tab w:val="left" w:pos="0"/>
          <w:tab w:val="left" w:pos="180"/>
        </w:tabs>
        <w:rPr>
          <w:lang w:val="sr-Cyrl-CS"/>
        </w:rPr>
      </w:pPr>
      <w:hyperlink r:id="rId11" w:tooltip="66510000 - Услуге осигурања " w:history="1">
        <w:r w:rsidR="009B6DC9" w:rsidRPr="006C6502">
          <w:rPr>
            <w:i/>
            <w:lang w:val="sr-Cyrl-CS"/>
          </w:rPr>
          <w:t>66510000 - Услуге осигурања</w:t>
        </w:r>
      </w:hyperlink>
    </w:p>
    <w:p w:rsidR="009B6DC9" w:rsidRDefault="009B6DC9" w:rsidP="009B6DC9">
      <w:pPr>
        <w:tabs>
          <w:tab w:val="left" w:pos="0"/>
          <w:tab w:val="left" w:pos="180"/>
        </w:tabs>
        <w:rPr>
          <w:i/>
          <w:lang w:val="sr-Latn-CS"/>
        </w:rPr>
      </w:pPr>
      <w:r w:rsidRPr="006C6502">
        <w:rPr>
          <w:i/>
          <w:lang w:val="sr-Latn-CS"/>
        </w:rPr>
        <w:t>66515200-</w:t>
      </w:r>
      <w:r w:rsidRPr="009B6DC9">
        <w:rPr>
          <w:i/>
          <w:lang w:val="sr-Cyrl-CS"/>
        </w:rPr>
        <w:t>Услуга</w:t>
      </w:r>
      <w:r w:rsidRPr="00C2195D">
        <w:rPr>
          <w:i/>
          <w:lang w:val="sr-Latn-CS"/>
        </w:rPr>
        <w:t xml:space="preserve"> </w:t>
      </w:r>
      <w:r w:rsidRPr="009B6DC9">
        <w:rPr>
          <w:i/>
          <w:lang w:val="sr-Cyrl-CS"/>
        </w:rPr>
        <w:t>осигурања</w:t>
      </w:r>
      <w:r w:rsidRPr="00C2195D">
        <w:rPr>
          <w:i/>
          <w:lang w:val="sr-Latn-CS"/>
        </w:rPr>
        <w:t xml:space="preserve"> </w:t>
      </w:r>
      <w:r w:rsidRPr="009B6DC9">
        <w:rPr>
          <w:i/>
          <w:lang w:val="sr-Cyrl-CS"/>
        </w:rPr>
        <w:t>имовине</w:t>
      </w:r>
      <w:r>
        <w:rPr>
          <w:i/>
          <w:lang w:val="sr-Latn-CS"/>
        </w:rPr>
        <w:t xml:space="preserve"> </w:t>
      </w:r>
    </w:p>
    <w:p w:rsidR="009B6DC9" w:rsidRPr="006C6502" w:rsidRDefault="00DA5143" w:rsidP="009B6DC9">
      <w:pPr>
        <w:tabs>
          <w:tab w:val="left" w:pos="0"/>
          <w:tab w:val="left" w:pos="180"/>
        </w:tabs>
        <w:rPr>
          <w:i/>
          <w:lang w:val="sr-Cyrl-CS"/>
        </w:rPr>
      </w:pPr>
      <w:r w:rsidRPr="0042661E">
        <w:rPr>
          <w:i/>
          <w:lang w:val="sr-Latn-CS"/>
        </w:rPr>
        <w:t xml:space="preserve">66512100 </w:t>
      </w:r>
      <w:r w:rsidR="009B6DC9" w:rsidRPr="009B6DC9">
        <w:rPr>
          <w:i/>
          <w:lang w:val="sr-Cyrl-CS"/>
        </w:rPr>
        <w:t>Услуга</w:t>
      </w:r>
      <w:r w:rsidR="009B6DC9" w:rsidRPr="00C2195D">
        <w:rPr>
          <w:i/>
          <w:lang w:val="sr-Latn-CS"/>
        </w:rPr>
        <w:t xml:space="preserve"> </w:t>
      </w:r>
      <w:r w:rsidR="009B6DC9" w:rsidRPr="009B6DC9">
        <w:rPr>
          <w:i/>
          <w:lang w:val="sr-Cyrl-CS"/>
        </w:rPr>
        <w:t>осигурања</w:t>
      </w:r>
      <w:r w:rsidR="009B6DC9" w:rsidRPr="00C2195D">
        <w:rPr>
          <w:i/>
          <w:lang w:val="sr-Latn-CS"/>
        </w:rPr>
        <w:t xml:space="preserve"> </w:t>
      </w:r>
      <w:r w:rsidR="009B6DC9" w:rsidRPr="009B6DC9">
        <w:rPr>
          <w:i/>
          <w:lang w:val="sr-Cyrl-CS"/>
        </w:rPr>
        <w:t>запослених</w:t>
      </w:r>
    </w:p>
    <w:p w:rsidR="00BF5A80" w:rsidRPr="00804385" w:rsidRDefault="008C2C77" w:rsidP="00804385">
      <w:pPr>
        <w:tabs>
          <w:tab w:val="left" w:pos="0"/>
          <w:tab w:val="left" w:pos="180"/>
        </w:tabs>
        <w:jc w:val="both"/>
        <w:rPr>
          <w:b/>
          <w:u w:val="single"/>
          <w:lang w:val="sr-Cyrl-CS"/>
        </w:rPr>
      </w:pPr>
      <w:r w:rsidRPr="00814616">
        <w:rPr>
          <w:b/>
          <w:u w:val="single"/>
          <w:lang w:val="sr-Cyrl-CS"/>
        </w:rPr>
        <w:t>4. Циљ поступка</w:t>
      </w:r>
    </w:p>
    <w:p w:rsidR="00C171BD" w:rsidRPr="00C8294F" w:rsidRDefault="00C171BD" w:rsidP="00C171BD">
      <w:pPr>
        <w:jc w:val="both"/>
        <w:rPr>
          <w:b/>
          <w:u w:val="single"/>
          <w:lang w:val="sr-Cyrl-CS"/>
        </w:rPr>
      </w:pPr>
      <w:r w:rsidRPr="00221784">
        <w:rPr>
          <w:b/>
          <w:u w:val="single"/>
          <w:lang w:val="sr-Cyrl-CS"/>
        </w:rPr>
        <w:t>4</w:t>
      </w:r>
      <w:r w:rsidRPr="00C8294F">
        <w:rPr>
          <w:b/>
          <w:u w:val="single"/>
          <w:lang w:val="sr-Cyrl-CS"/>
        </w:rPr>
        <w:t>. Циљ поступка</w:t>
      </w:r>
    </w:p>
    <w:p w:rsidR="00C171BD" w:rsidRPr="005808B7" w:rsidRDefault="00C171BD" w:rsidP="00C171BD">
      <w:pPr>
        <w:pStyle w:val="Header"/>
        <w:tabs>
          <w:tab w:val="center" w:pos="4820"/>
          <w:tab w:val="left" w:pos="9356"/>
        </w:tabs>
        <w:jc w:val="both"/>
        <w:rPr>
          <w:rFonts w:ascii="Times New Roman" w:hAnsi="Times New Roman"/>
          <w:sz w:val="24"/>
          <w:szCs w:val="24"/>
          <w:lang w:val="sr-Cyrl-CS"/>
        </w:rPr>
      </w:pPr>
      <w:r w:rsidRPr="005808B7">
        <w:rPr>
          <w:rFonts w:ascii="Times New Roman" w:hAnsi="Times New Roman"/>
          <w:sz w:val="24"/>
          <w:szCs w:val="24"/>
          <w:lang w:val="sr-Cyrl-CS"/>
        </w:rPr>
        <w:t>Поступак јавне набавке се спроводи ради закључења уговора о јавној набавци.</w:t>
      </w:r>
    </w:p>
    <w:p w:rsidR="00C171BD" w:rsidRPr="005808B7" w:rsidRDefault="00C171BD" w:rsidP="00C171BD">
      <w:pPr>
        <w:tabs>
          <w:tab w:val="left" w:pos="0"/>
          <w:tab w:val="left" w:pos="180"/>
        </w:tabs>
        <w:jc w:val="both"/>
        <w:rPr>
          <w:b/>
          <w:u w:val="single"/>
          <w:lang w:val="sr-Cyrl-CS"/>
        </w:rPr>
      </w:pPr>
      <w:r w:rsidRPr="005808B7">
        <w:rPr>
          <w:b/>
          <w:u w:val="single"/>
          <w:lang w:val="sr-Cyrl-CS"/>
        </w:rPr>
        <w:t>5. Напомена уколико је у питању резервисана јавна набавка:</w:t>
      </w:r>
    </w:p>
    <w:p w:rsidR="00C171BD" w:rsidRPr="00C8294F" w:rsidRDefault="00C171BD" w:rsidP="00C171BD">
      <w:pPr>
        <w:tabs>
          <w:tab w:val="left" w:pos="0"/>
          <w:tab w:val="left" w:pos="180"/>
        </w:tabs>
        <w:jc w:val="both"/>
        <w:rPr>
          <w:lang w:val="sr-Cyrl-CS"/>
        </w:rPr>
      </w:pPr>
      <w:r w:rsidRPr="00C8294F">
        <w:rPr>
          <w:lang w:val="sr-Cyrl-CS"/>
        </w:rPr>
        <w:t>Није упитању резервисана јавна набавка.</w:t>
      </w:r>
    </w:p>
    <w:p w:rsidR="00C171BD" w:rsidRPr="00C8294F" w:rsidRDefault="00C171BD" w:rsidP="00C171BD">
      <w:pPr>
        <w:tabs>
          <w:tab w:val="left" w:pos="0"/>
          <w:tab w:val="left" w:pos="180"/>
        </w:tabs>
        <w:jc w:val="both"/>
        <w:rPr>
          <w:b/>
          <w:u w:val="single"/>
          <w:lang w:val="sr-Cyrl-CS"/>
        </w:rPr>
      </w:pPr>
      <w:r w:rsidRPr="00C8294F">
        <w:rPr>
          <w:b/>
          <w:bCs/>
          <w:u w:val="single"/>
          <w:lang w:val="sr-Cyrl-CS"/>
        </w:rPr>
        <w:t xml:space="preserve">6. </w:t>
      </w:r>
      <w:r w:rsidRPr="00C8294F">
        <w:rPr>
          <w:b/>
          <w:u w:val="single"/>
          <w:lang w:val="sr-Cyrl-CS"/>
        </w:rPr>
        <w:t>Партије:</w:t>
      </w:r>
    </w:p>
    <w:p w:rsidR="00C171BD" w:rsidRPr="00C8294F" w:rsidRDefault="00C171BD" w:rsidP="00C171BD">
      <w:pPr>
        <w:tabs>
          <w:tab w:val="left" w:pos="0"/>
          <w:tab w:val="left" w:pos="180"/>
        </w:tabs>
        <w:jc w:val="both"/>
        <w:rPr>
          <w:lang w:val="sr-Cyrl-CS"/>
        </w:rPr>
      </w:pPr>
      <w:r w:rsidRPr="00C8294F">
        <w:rPr>
          <w:lang w:val="sr-Cyrl-CS"/>
        </w:rPr>
        <w:t>Набавка није обликована по партијама.</w:t>
      </w:r>
    </w:p>
    <w:p w:rsidR="00C171BD" w:rsidRPr="00C8294F" w:rsidRDefault="00C171BD" w:rsidP="00C171BD">
      <w:pPr>
        <w:jc w:val="both"/>
        <w:rPr>
          <w:b/>
          <w:u w:val="single"/>
          <w:lang w:val="sr-Cyrl-CS"/>
        </w:rPr>
      </w:pPr>
      <w:r w:rsidRPr="00C8294F">
        <w:rPr>
          <w:b/>
          <w:u w:val="single"/>
          <w:lang w:val="sr-Cyrl-CS"/>
        </w:rPr>
        <w:t>7. Врста оквирног споразума (између једног или више Наручиоца и једног или више понуђача), трајање оквирног споразу</w:t>
      </w:r>
      <w:r>
        <w:rPr>
          <w:b/>
          <w:u w:val="single"/>
          <w:lang w:val="sr-Cyrl-CS"/>
        </w:rPr>
        <w:t>м</w:t>
      </w:r>
      <w:r w:rsidRPr="00C8294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C171BD" w:rsidRPr="00F06A18" w:rsidRDefault="00C171BD" w:rsidP="00C171BD">
      <w:pPr>
        <w:jc w:val="both"/>
        <w:rPr>
          <w:lang w:val="sr-Cyrl-CS"/>
        </w:rPr>
      </w:pPr>
      <w:r w:rsidRPr="00C8294F">
        <w:rPr>
          <w:lang w:val="sr-Cyrl-CS"/>
        </w:rPr>
        <w:lastRenderedPageBreak/>
        <w:t>Отворени поступак се не спроводи ради закључења оквирног споразума.</w:t>
      </w:r>
      <w:r w:rsidRPr="00C8294F">
        <w:rPr>
          <w:b/>
          <w:u w:val="single"/>
          <w:lang w:val="sr-Cyrl-CS"/>
        </w:rPr>
        <w:t xml:space="preserve"> </w:t>
      </w:r>
    </w:p>
    <w:p w:rsidR="00C171BD" w:rsidRPr="00C8294F" w:rsidRDefault="00C171BD" w:rsidP="00C171BD">
      <w:pPr>
        <w:jc w:val="both"/>
        <w:rPr>
          <w:b/>
          <w:u w:val="single"/>
          <w:lang w:val="sr-Cyrl-CS"/>
        </w:rPr>
      </w:pPr>
      <w:r w:rsidRPr="00C8294F">
        <w:rPr>
          <w:b/>
          <w:u w:val="single"/>
          <w:lang w:val="sr-Cyrl-CS"/>
        </w:rPr>
        <w:t>8. Напомена ако се спроводи електронска лицитација</w:t>
      </w:r>
    </w:p>
    <w:p w:rsidR="00C171BD" w:rsidRPr="00EF3D0F" w:rsidRDefault="00C171BD" w:rsidP="00C171BD">
      <w:pPr>
        <w:jc w:val="both"/>
        <w:rPr>
          <w:lang w:val="sr-Cyrl-CS"/>
        </w:rPr>
      </w:pPr>
      <w:r w:rsidRPr="00C8294F">
        <w:rPr>
          <w:lang w:val="sr-Cyrl-CS"/>
        </w:rPr>
        <w:t>Није у питању електронска лицитација.</w:t>
      </w:r>
    </w:p>
    <w:p w:rsidR="00C171BD" w:rsidRPr="00C8294F" w:rsidRDefault="00C171BD" w:rsidP="00C171BD">
      <w:pPr>
        <w:tabs>
          <w:tab w:val="left" w:pos="0"/>
          <w:tab w:val="left" w:pos="180"/>
        </w:tabs>
        <w:rPr>
          <w:b/>
          <w:u w:val="single"/>
          <w:lang w:val="sr-Cyrl-CS"/>
        </w:rPr>
      </w:pPr>
      <w:r w:rsidRPr="00C8294F">
        <w:rPr>
          <w:b/>
          <w:u w:val="single"/>
          <w:lang w:val="sr-Cyrl-CS"/>
        </w:rPr>
        <w:t>9. Контакт лице</w:t>
      </w:r>
    </w:p>
    <w:p w:rsidR="00C171BD" w:rsidRPr="00C8294F" w:rsidRDefault="00C171BD" w:rsidP="00C171BD">
      <w:pPr>
        <w:rPr>
          <w:lang w:val="sr-Cyrl-CS"/>
        </w:rPr>
      </w:pPr>
      <w:r w:rsidRPr="00C8294F">
        <w:rPr>
          <w:lang w:val="sr-Cyrl-CS"/>
        </w:rPr>
        <w:t>Ратка Милутиновић - службеник за јавне набавке</w:t>
      </w:r>
    </w:p>
    <w:p w:rsidR="00C171BD" w:rsidRDefault="00C171BD" w:rsidP="00C171BD">
      <w:pPr>
        <w:rPr>
          <w:lang w:val="sr-Cyrl-CS"/>
        </w:rPr>
      </w:pPr>
      <w:r w:rsidRPr="00C8294F">
        <w:rPr>
          <w:lang w:val="sr-Cyrl-CS"/>
        </w:rPr>
        <w:t>Вишња Микић - службеник за јавне набавке</w:t>
      </w:r>
    </w:p>
    <w:p w:rsidR="00C171BD" w:rsidRPr="00C8294F" w:rsidRDefault="00C171BD" w:rsidP="00C171BD">
      <w:pPr>
        <w:rPr>
          <w:lang w:val="sr-Cyrl-CS"/>
        </w:rPr>
      </w:pPr>
      <w:r>
        <w:rPr>
          <w:lang w:val="sr-Cyrl-CS"/>
        </w:rPr>
        <w:t>Бранка Лончар-</w:t>
      </w:r>
      <w:r w:rsidRPr="00200D6F">
        <w:rPr>
          <w:lang w:val="sr-Cyrl-CS"/>
        </w:rPr>
        <w:t xml:space="preserve"> </w:t>
      </w:r>
      <w:r w:rsidRPr="00C8294F">
        <w:rPr>
          <w:lang w:val="sr-Cyrl-CS"/>
        </w:rPr>
        <w:t>службеник за јавне набавке</w:t>
      </w:r>
    </w:p>
    <w:p w:rsidR="00C171BD" w:rsidRPr="0009507D" w:rsidRDefault="00C171BD" w:rsidP="00C171BD">
      <w:pPr>
        <w:rPr>
          <w:rStyle w:val="Hyperlink"/>
          <w:lang w:val="de-AT"/>
        </w:rPr>
      </w:pPr>
      <w:r w:rsidRPr="00C8294F">
        <w:rPr>
          <w:lang w:val="sr-Cyrl-CS"/>
        </w:rPr>
        <w:t xml:space="preserve">e-mаil: </w:t>
      </w:r>
      <w:hyperlink r:id="rId12" w:history="1">
        <w:r w:rsidRPr="00C8294F">
          <w:rPr>
            <w:rStyle w:val="Hyperlink"/>
            <w:lang w:val="de-AT"/>
          </w:rPr>
          <w:t>odeljenjezjnodzaci</w:t>
        </w:r>
        <w:r w:rsidRPr="00C8294F">
          <w:rPr>
            <w:rStyle w:val="Hyperlink"/>
            <w:lang w:val="sr-Cyrl-CS"/>
          </w:rPr>
          <w:t>@</w:t>
        </w:r>
        <w:r w:rsidRPr="00C8294F">
          <w:rPr>
            <w:rStyle w:val="Hyperlink"/>
            <w:lang w:val="de-AT"/>
          </w:rPr>
          <w:t>gmail</w:t>
        </w:r>
        <w:r w:rsidRPr="00C8294F">
          <w:rPr>
            <w:rStyle w:val="Hyperlink"/>
            <w:lang w:val="sr-Cyrl-CS"/>
          </w:rPr>
          <w:t>.</w:t>
        </w:r>
        <w:r w:rsidRPr="00C8294F">
          <w:rPr>
            <w:rStyle w:val="Hyperlink"/>
            <w:lang w:val="de-AT"/>
          </w:rPr>
          <w:t>com</w:t>
        </w:r>
      </w:hyperlink>
      <w:r w:rsidRPr="00C8294F">
        <w:rPr>
          <w:lang w:val="de-AT"/>
        </w:rPr>
        <w:t xml:space="preserve">, </w:t>
      </w:r>
      <w:hyperlink r:id="rId13" w:history="1">
        <w:r w:rsidRPr="00C8294F">
          <w:rPr>
            <w:rStyle w:val="Hyperlink"/>
            <w:lang w:val="de-AT"/>
          </w:rPr>
          <w:t>razvoj@odzaci.rs</w:t>
        </w:r>
      </w:hyperlink>
    </w:p>
    <w:p w:rsidR="00C171BD" w:rsidRPr="0009507D" w:rsidRDefault="00C171BD" w:rsidP="00C171BD">
      <w:pPr>
        <w:jc w:val="both"/>
        <w:rPr>
          <w:lang w:val="de-AT"/>
        </w:rPr>
      </w:pPr>
      <w:r w:rsidRPr="0009507D">
        <w:rPr>
          <w:b/>
          <w:u w:val="single"/>
          <w:lang w:val="de-AT"/>
        </w:rPr>
        <w:t xml:space="preserve">10. </w:t>
      </w:r>
      <w:r w:rsidRPr="00C8294F">
        <w:rPr>
          <w:b/>
          <w:u w:val="single"/>
        </w:rPr>
        <w:t>Комуникација</w:t>
      </w:r>
      <w:r w:rsidRPr="0009507D">
        <w:rPr>
          <w:b/>
          <w:u w:val="single"/>
          <w:lang w:val="de-AT"/>
        </w:rPr>
        <w:t xml:space="preserve"> </w:t>
      </w:r>
      <w:r w:rsidRPr="00C8294F">
        <w:rPr>
          <w:b/>
          <w:u w:val="single"/>
        </w:rPr>
        <w:t>у</w:t>
      </w:r>
      <w:r w:rsidRPr="0009507D">
        <w:rPr>
          <w:b/>
          <w:u w:val="single"/>
          <w:lang w:val="de-AT"/>
        </w:rPr>
        <w:t xml:space="preserve"> </w:t>
      </w:r>
      <w:r w:rsidRPr="00C8294F">
        <w:rPr>
          <w:b/>
          <w:u w:val="single"/>
        </w:rPr>
        <w:t>вези</w:t>
      </w:r>
      <w:r w:rsidRPr="0009507D">
        <w:rPr>
          <w:b/>
          <w:u w:val="single"/>
          <w:lang w:val="de-AT"/>
        </w:rPr>
        <w:t xml:space="preserve"> </w:t>
      </w:r>
      <w:r w:rsidRPr="00C8294F">
        <w:rPr>
          <w:b/>
          <w:u w:val="single"/>
        </w:rPr>
        <w:t>са</w:t>
      </w:r>
      <w:r w:rsidRPr="0009507D">
        <w:rPr>
          <w:b/>
          <w:u w:val="single"/>
          <w:lang w:val="de-AT"/>
        </w:rPr>
        <w:t xml:space="preserve"> </w:t>
      </w:r>
      <w:r w:rsidRPr="00C8294F">
        <w:rPr>
          <w:b/>
          <w:u w:val="single"/>
        </w:rPr>
        <w:t>додатним</w:t>
      </w:r>
      <w:r w:rsidRPr="0009507D">
        <w:rPr>
          <w:b/>
          <w:u w:val="single"/>
          <w:lang w:val="de-AT"/>
        </w:rPr>
        <w:t xml:space="preserve"> </w:t>
      </w:r>
      <w:r w:rsidRPr="00C8294F">
        <w:rPr>
          <w:b/>
          <w:u w:val="single"/>
        </w:rPr>
        <w:t>информацијама</w:t>
      </w:r>
      <w:r w:rsidRPr="0009507D">
        <w:rPr>
          <w:b/>
          <w:u w:val="single"/>
          <w:lang w:val="de-AT"/>
        </w:rPr>
        <w:t xml:space="preserve">, </w:t>
      </w:r>
      <w:r w:rsidRPr="00C8294F">
        <w:rPr>
          <w:b/>
          <w:u w:val="single"/>
        </w:rPr>
        <w:t>појашњењима</w:t>
      </w:r>
      <w:r w:rsidRPr="0009507D">
        <w:rPr>
          <w:b/>
          <w:i/>
          <w:u w:val="single"/>
          <w:lang w:val="de-AT"/>
        </w:rPr>
        <w:t xml:space="preserve"> </w:t>
      </w:r>
      <w:r w:rsidRPr="00C8294F">
        <w:rPr>
          <w:b/>
          <w:u w:val="single"/>
        </w:rPr>
        <w:t>и</w:t>
      </w:r>
      <w:r w:rsidRPr="0009507D">
        <w:rPr>
          <w:b/>
          <w:u w:val="single"/>
          <w:lang w:val="de-AT"/>
        </w:rPr>
        <w:t xml:space="preserve"> </w:t>
      </w:r>
      <w:r w:rsidRPr="00C8294F">
        <w:rPr>
          <w:b/>
          <w:u w:val="single"/>
        </w:rPr>
        <w:t>одговорима</w:t>
      </w:r>
      <w:r w:rsidRPr="0009507D">
        <w:rPr>
          <w:lang w:val="de-AT"/>
        </w:rPr>
        <w:t xml:space="preserve"> </w:t>
      </w:r>
      <w:r w:rsidRPr="00C8294F">
        <w:t>врши</w:t>
      </w:r>
      <w:r w:rsidRPr="0009507D">
        <w:rPr>
          <w:lang w:val="de-AT"/>
        </w:rPr>
        <w:t xml:space="preserve"> </w:t>
      </w:r>
      <w:r w:rsidRPr="00C8294F">
        <w:t>се</w:t>
      </w:r>
      <w:r w:rsidRPr="0009507D">
        <w:rPr>
          <w:lang w:val="de-AT"/>
        </w:rPr>
        <w:t xml:space="preserve"> </w:t>
      </w:r>
      <w:r w:rsidRPr="00C8294F">
        <w:t>на</w:t>
      </w:r>
      <w:r w:rsidRPr="0009507D">
        <w:rPr>
          <w:lang w:val="de-AT"/>
        </w:rPr>
        <w:t xml:space="preserve"> </w:t>
      </w:r>
      <w:r w:rsidRPr="00C8294F">
        <w:t>начин</w:t>
      </w:r>
      <w:r w:rsidRPr="0009507D">
        <w:rPr>
          <w:lang w:val="de-AT"/>
        </w:rPr>
        <w:t xml:space="preserve"> </w:t>
      </w:r>
      <w:r w:rsidRPr="00C8294F">
        <w:t>одређен</w:t>
      </w:r>
      <w:r w:rsidRPr="0009507D">
        <w:rPr>
          <w:lang w:val="de-AT"/>
        </w:rPr>
        <w:t xml:space="preserve"> </w:t>
      </w:r>
      <w:r w:rsidRPr="00C8294F">
        <w:t>чланом</w:t>
      </w:r>
      <w:r w:rsidRPr="0009507D">
        <w:rPr>
          <w:lang w:val="de-AT"/>
        </w:rPr>
        <w:t xml:space="preserve"> 20. </w:t>
      </w:r>
      <w:proofErr w:type="gramStart"/>
      <w:r w:rsidRPr="00C8294F">
        <w:t>Закона</w:t>
      </w:r>
      <w:r w:rsidRPr="0009507D">
        <w:rPr>
          <w:lang w:val="de-AT"/>
        </w:rPr>
        <w:t xml:space="preserve"> </w:t>
      </w:r>
      <w:r w:rsidRPr="00C8294F">
        <w:t>о</w:t>
      </w:r>
      <w:r w:rsidRPr="0009507D">
        <w:rPr>
          <w:lang w:val="de-AT"/>
        </w:rPr>
        <w:t xml:space="preserve"> </w:t>
      </w:r>
      <w:r w:rsidRPr="00C8294F">
        <w:t>јавним</w:t>
      </w:r>
      <w:r w:rsidRPr="0009507D">
        <w:rPr>
          <w:lang w:val="de-AT"/>
        </w:rPr>
        <w:t xml:space="preserve"> </w:t>
      </w:r>
      <w:r w:rsidRPr="00C8294F">
        <w:t>набавкама</w:t>
      </w:r>
      <w:r w:rsidRPr="0009507D">
        <w:rPr>
          <w:lang w:val="de-AT"/>
        </w:rPr>
        <w:t>.</w:t>
      </w:r>
      <w:proofErr w:type="gramEnd"/>
      <w:r w:rsidRPr="0009507D">
        <w:rPr>
          <w:lang w:val="de-AT"/>
        </w:rPr>
        <w:t xml:space="preserve"> </w:t>
      </w:r>
      <w:r w:rsidRPr="00C8294F">
        <w:t>Захтев</w:t>
      </w:r>
      <w:r w:rsidRPr="0009507D">
        <w:rPr>
          <w:lang w:val="de-AT"/>
        </w:rPr>
        <w:t xml:space="preserve"> </w:t>
      </w:r>
      <w:r w:rsidRPr="00C8294F">
        <w:t>за</w:t>
      </w:r>
      <w:r w:rsidRPr="0009507D">
        <w:rPr>
          <w:lang w:val="de-AT"/>
        </w:rPr>
        <w:t xml:space="preserve"> </w:t>
      </w:r>
      <w:r w:rsidRPr="00C8294F">
        <w:t>додатне</w:t>
      </w:r>
      <w:r w:rsidRPr="0009507D">
        <w:rPr>
          <w:lang w:val="de-AT"/>
        </w:rPr>
        <w:t xml:space="preserve"> </w:t>
      </w:r>
      <w:r w:rsidRPr="00C8294F">
        <w:t>информације</w:t>
      </w:r>
      <w:r w:rsidRPr="0009507D">
        <w:rPr>
          <w:lang w:val="de-AT"/>
        </w:rPr>
        <w:t xml:space="preserve">, </w:t>
      </w:r>
      <w:r w:rsidRPr="00C8294F">
        <w:t>појашњења</w:t>
      </w:r>
      <w:r w:rsidRPr="0009507D">
        <w:rPr>
          <w:lang w:val="de-AT"/>
        </w:rPr>
        <w:t xml:space="preserve">, </w:t>
      </w:r>
      <w:r w:rsidRPr="00C8294F">
        <w:t>Понуђач</w:t>
      </w:r>
      <w:r w:rsidRPr="0009507D">
        <w:rPr>
          <w:lang w:val="de-AT"/>
        </w:rPr>
        <w:t xml:space="preserve"> </w:t>
      </w:r>
      <w:r w:rsidRPr="00C8294F">
        <w:t>може</w:t>
      </w:r>
      <w:r w:rsidRPr="0009507D">
        <w:rPr>
          <w:lang w:val="de-AT"/>
        </w:rPr>
        <w:t xml:space="preserve"> </w:t>
      </w:r>
      <w:r w:rsidRPr="00C8294F">
        <w:t>доставити</w:t>
      </w:r>
      <w:r w:rsidRPr="0009507D">
        <w:rPr>
          <w:lang w:val="de-AT"/>
        </w:rPr>
        <w:t xml:space="preserve"> </w:t>
      </w:r>
      <w:r w:rsidRPr="00C8294F">
        <w:t>на</w:t>
      </w:r>
      <w:r w:rsidRPr="0009507D">
        <w:rPr>
          <w:lang w:val="de-AT"/>
        </w:rPr>
        <w:t xml:space="preserve"> </w:t>
      </w:r>
      <w:r w:rsidRPr="00C8294F">
        <w:t>адресу</w:t>
      </w:r>
      <w:r w:rsidRPr="0009507D">
        <w:rPr>
          <w:lang w:val="de-AT"/>
        </w:rPr>
        <w:t xml:space="preserve"> </w:t>
      </w:r>
      <w:r w:rsidRPr="00C8294F">
        <w:t>Наручиоца</w:t>
      </w:r>
      <w:r w:rsidRPr="0009507D">
        <w:rPr>
          <w:lang w:val="de-AT"/>
        </w:rPr>
        <w:t xml:space="preserve"> </w:t>
      </w:r>
      <w:r w:rsidRPr="00C8294F">
        <w:t>по</w:t>
      </w:r>
      <w:r w:rsidRPr="0009507D">
        <w:rPr>
          <w:lang w:val="de-AT"/>
        </w:rPr>
        <w:t xml:space="preserve"> </w:t>
      </w:r>
      <w:r w:rsidRPr="00C8294F">
        <w:t>овлашћењу</w:t>
      </w:r>
      <w:r w:rsidRPr="0009507D">
        <w:rPr>
          <w:lang w:val="de-AT"/>
        </w:rPr>
        <w:t xml:space="preserve">, </w:t>
      </w:r>
      <w:r w:rsidRPr="00C8294F">
        <w:t>Општинска</w:t>
      </w:r>
      <w:r w:rsidRPr="0009507D">
        <w:rPr>
          <w:lang w:val="de-AT"/>
        </w:rPr>
        <w:t xml:space="preserve"> </w:t>
      </w:r>
      <w:r w:rsidRPr="00C8294F">
        <w:t>управа</w:t>
      </w:r>
      <w:r w:rsidRPr="0009507D">
        <w:rPr>
          <w:lang w:val="de-AT"/>
        </w:rPr>
        <w:t xml:space="preserve"> </w:t>
      </w:r>
      <w:r w:rsidRPr="00C8294F">
        <w:t>Оџаци</w:t>
      </w:r>
      <w:r w:rsidRPr="0009507D">
        <w:rPr>
          <w:lang w:val="de-AT"/>
        </w:rPr>
        <w:t xml:space="preserve">, </w:t>
      </w:r>
      <w:r w:rsidRPr="00C8294F">
        <w:t>К</w:t>
      </w:r>
      <w:r w:rsidRPr="0009507D">
        <w:rPr>
          <w:lang w:val="de-AT"/>
        </w:rPr>
        <w:t>.</w:t>
      </w:r>
      <w:r w:rsidRPr="00C8294F">
        <w:t>Михајлова</w:t>
      </w:r>
      <w:r w:rsidRPr="0009507D">
        <w:rPr>
          <w:lang w:val="de-AT"/>
        </w:rPr>
        <w:t xml:space="preserve"> 24, </w:t>
      </w:r>
      <w:r w:rsidRPr="00C8294F">
        <w:t>Оџаци</w:t>
      </w:r>
      <w:r w:rsidRPr="0009507D">
        <w:rPr>
          <w:lang w:val="de-AT"/>
        </w:rPr>
        <w:t xml:space="preserve"> </w:t>
      </w:r>
      <w:r w:rsidRPr="00C8294F">
        <w:t>или</w:t>
      </w:r>
      <w:r w:rsidRPr="0009507D">
        <w:rPr>
          <w:lang w:val="de-AT"/>
        </w:rPr>
        <w:t xml:space="preserve"> </w:t>
      </w:r>
      <w:r w:rsidRPr="00C8294F">
        <w:t>путем</w:t>
      </w:r>
      <w:r w:rsidRPr="0009507D">
        <w:rPr>
          <w:lang w:val="de-AT"/>
        </w:rPr>
        <w:t xml:space="preserve"> </w:t>
      </w:r>
      <w:r w:rsidRPr="00C8294F">
        <w:t>електронске</w:t>
      </w:r>
      <w:r w:rsidRPr="0009507D">
        <w:rPr>
          <w:lang w:val="de-AT"/>
        </w:rPr>
        <w:t xml:space="preserve"> </w:t>
      </w:r>
      <w:r w:rsidRPr="00C8294F">
        <w:t>поште</w:t>
      </w:r>
      <w:r w:rsidRPr="0009507D">
        <w:rPr>
          <w:lang w:val="de-AT"/>
        </w:rPr>
        <w:t xml:space="preserve"> </w:t>
      </w:r>
      <w:hyperlink r:id="rId14" w:history="1">
        <w:r w:rsidRPr="00C8294F">
          <w:rPr>
            <w:rStyle w:val="Hyperlink"/>
            <w:lang w:val="de-AT"/>
          </w:rPr>
          <w:t>razvoj</w:t>
        </w:r>
        <w:r w:rsidRPr="0009507D">
          <w:rPr>
            <w:rStyle w:val="Hyperlink"/>
            <w:lang w:val="de-AT"/>
          </w:rPr>
          <w:t>@</w:t>
        </w:r>
        <w:r w:rsidRPr="00C8294F">
          <w:rPr>
            <w:rStyle w:val="Hyperlink"/>
            <w:lang w:val="de-AT"/>
          </w:rPr>
          <w:t>odzaci</w:t>
        </w:r>
        <w:r w:rsidRPr="0009507D">
          <w:rPr>
            <w:rStyle w:val="Hyperlink"/>
            <w:lang w:val="de-AT"/>
          </w:rPr>
          <w:t>.</w:t>
        </w:r>
        <w:r w:rsidRPr="00C8294F">
          <w:rPr>
            <w:rStyle w:val="Hyperlink"/>
            <w:lang w:val="de-AT"/>
          </w:rPr>
          <w:t>rs</w:t>
        </w:r>
        <w:r w:rsidRPr="0009507D">
          <w:rPr>
            <w:rStyle w:val="Hyperlink"/>
            <w:lang w:val="de-AT"/>
          </w:rPr>
          <w:t xml:space="preserve">, </w:t>
        </w:r>
        <w:r w:rsidRPr="00C8294F">
          <w:rPr>
            <w:rStyle w:val="Hyperlink"/>
            <w:lang w:val="de-AT"/>
          </w:rPr>
          <w:t>odeljezjnodzaci</w:t>
        </w:r>
        <w:r w:rsidRPr="0009507D">
          <w:rPr>
            <w:rStyle w:val="Hyperlink"/>
            <w:lang w:val="de-AT"/>
          </w:rPr>
          <w:t>@</w:t>
        </w:r>
        <w:r w:rsidRPr="00C8294F">
          <w:rPr>
            <w:rStyle w:val="Hyperlink"/>
            <w:lang w:val="de-AT"/>
          </w:rPr>
          <w:t>gmail</w:t>
        </w:r>
        <w:r w:rsidRPr="0009507D">
          <w:rPr>
            <w:rStyle w:val="Hyperlink"/>
            <w:lang w:val="de-AT"/>
          </w:rPr>
          <w:t>.</w:t>
        </w:r>
        <w:r w:rsidRPr="00C8294F">
          <w:rPr>
            <w:rStyle w:val="Hyperlink"/>
            <w:lang w:val="de-AT"/>
          </w:rPr>
          <w:t>com</w:t>
        </w:r>
      </w:hyperlink>
      <w:r w:rsidRPr="0009507D">
        <w:rPr>
          <w:lang w:val="de-AT"/>
        </w:rPr>
        <w:t xml:space="preserve"> </w:t>
      </w:r>
      <w:r w:rsidRPr="00C8294F">
        <w:t>сваког</w:t>
      </w:r>
      <w:r w:rsidRPr="0009507D">
        <w:rPr>
          <w:lang w:val="de-AT"/>
        </w:rPr>
        <w:t xml:space="preserve"> </w:t>
      </w:r>
      <w:r w:rsidRPr="00C8294F">
        <w:t>радног</w:t>
      </w:r>
      <w:r w:rsidRPr="0009507D">
        <w:rPr>
          <w:lang w:val="de-AT"/>
        </w:rPr>
        <w:t xml:space="preserve"> </w:t>
      </w:r>
      <w:r w:rsidRPr="00C8294F">
        <w:t>дана</w:t>
      </w:r>
      <w:r w:rsidRPr="0009507D">
        <w:rPr>
          <w:lang w:val="de-AT"/>
        </w:rPr>
        <w:t xml:space="preserve"> (</w:t>
      </w:r>
      <w:r w:rsidRPr="00C8294F">
        <w:t>понедељак</w:t>
      </w:r>
      <w:r w:rsidRPr="0009507D">
        <w:rPr>
          <w:lang w:val="de-AT"/>
        </w:rPr>
        <w:t xml:space="preserve"> – </w:t>
      </w:r>
      <w:r w:rsidRPr="00C8294F">
        <w:t>петак</w:t>
      </w:r>
      <w:r w:rsidRPr="0009507D">
        <w:rPr>
          <w:lang w:val="de-AT"/>
        </w:rPr>
        <w:t xml:space="preserve">) </w:t>
      </w:r>
      <w:r w:rsidRPr="00C8294F">
        <w:t>у</w:t>
      </w:r>
      <w:r w:rsidRPr="0009507D">
        <w:rPr>
          <w:lang w:val="de-AT"/>
        </w:rPr>
        <w:t xml:space="preserve"> </w:t>
      </w:r>
      <w:r w:rsidRPr="00C8294F">
        <w:t>времену</w:t>
      </w:r>
      <w:r w:rsidRPr="0009507D">
        <w:rPr>
          <w:lang w:val="de-AT"/>
        </w:rPr>
        <w:t xml:space="preserve"> </w:t>
      </w:r>
      <w:r w:rsidRPr="00C8294F">
        <w:t>од</w:t>
      </w:r>
      <w:r w:rsidRPr="0009507D">
        <w:rPr>
          <w:lang w:val="de-AT"/>
        </w:rPr>
        <w:t xml:space="preserve"> 07,00 </w:t>
      </w:r>
      <w:r w:rsidRPr="00C8294F">
        <w:t>до</w:t>
      </w:r>
      <w:r w:rsidRPr="0009507D">
        <w:rPr>
          <w:lang w:val="de-AT"/>
        </w:rPr>
        <w:t xml:space="preserve"> 15,00 </w:t>
      </w:r>
      <w:r w:rsidRPr="00C8294F">
        <w:t>часова</w:t>
      </w:r>
      <w:r w:rsidRPr="0009507D">
        <w:rPr>
          <w:lang w:val="de-AT"/>
        </w:rPr>
        <w:t xml:space="preserve">. </w:t>
      </w:r>
      <w:proofErr w:type="gramStart"/>
      <w:r w:rsidRPr="00C8294F">
        <w:t>Тражење</w:t>
      </w:r>
      <w:r w:rsidRPr="0009507D">
        <w:rPr>
          <w:lang w:val="de-AT"/>
        </w:rPr>
        <w:t xml:space="preserve"> </w:t>
      </w:r>
      <w:r w:rsidRPr="00C8294F">
        <w:t>додатних</w:t>
      </w:r>
      <w:r w:rsidRPr="0009507D">
        <w:rPr>
          <w:lang w:val="de-AT"/>
        </w:rPr>
        <w:t xml:space="preserve"> </w:t>
      </w:r>
      <w:r w:rsidRPr="00C8294F">
        <w:t>информација</w:t>
      </w:r>
      <w:r w:rsidRPr="0009507D">
        <w:rPr>
          <w:lang w:val="de-AT"/>
        </w:rPr>
        <w:t xml:space="preserve"> </w:t>
      </w:r>
      <w:r w:rsidRPr="00C8294F">
        <w:t>и</w:t>
      </w:r>
      <w:r w:rsidRPr="0009507D">
        <w:rPr>
          <w:lang w:val="de-AT"/>
        </w:rPr>
        <w:t xml:space="preserve"> </w:t>
      </w:r>
      <w:r w:rsidRPr="00C8294F">
        <w:t>појашњења</w:t>
      </w:r>
      <w:r w:rsidRPr="0009507D">
        <w:rPr>
          <w:lang w:val="de-AT"/>
        </w:rPr>
        <w:t xml:space="preserve"> </w:t>
      </w:r>
      <w:r w:rsidRPr="00C8294F">
        <w:t>путем</w:t>
      </w:r>
      <w:r w:rsidRPr="0009507D">
        <w:rPr>
          <w:lang w:val="de-AT"/>
        </w:rPr>
        <w:t xml:space="preserve"> </w:t>
      </w:r>
      <w:r w:rsidRPr="00C8294F">
        <w:t>телефона</w:t>
      </w:r>
      <w:r w:rsidRPr="0009507D">
        <w:rPr>
          <w:lang w:val="de-AT"/>
        </w:rPr>
        <w:t xml:space="preserve"> </w:t>
      </w:r>
      <w:r w:rsidRPr="00C8294F">
        <w:t>није</w:t>
      </w:r>
      <w:r w:rsidRPr="0009507D">
        <w:rPr>
          <w:lang w:val="de-AT"/>
        </w:rPr>
        <w:t xml:space="preserve"> </w:t>
      </w:r>
      <w:r w:rsidRPr="00C8294F">
        <w:t>дозвољено</w:t>
      </w:r>
      <w:r w:rsidRPr="0009507D">
        <w:rPr>
          <w:lang w:val="de-AT"/>
        </w:rPr>
        <w:t>.</w:t>
      </w:r>
      <w:proofErr w:type="gramEnd"/>
      <w:r w:rsidRPr="0009507D">
        <w:rPr>
          <w:lang w:val="de-AT"/>
        </w:rPr>
        <w:t xml:space="preserve"> </w:t>
      </w:r>
    </w:p>
    <w:p w:rsidR="00C171BD" w:rsidRPr="00FD36C6" w:rsidRDefault="00C171BD" w:rsidP="00C171BD">
      <w:pPr>
        <w:pStyle w:val="Heading1"/>
        <w:ind w:left="153"/>
        <w:rPr>
          <w:u w:val="single"/>
          <w:lang w:val="de-AT"/>
        </w:rPr>
      </w:pPr>
      <w:r w:rsidRPr="0009507D">
        <w:rPr>
          <w:u w:val="single"/>
          <w:lang w:val="de-AT"/>
        </w:rPr>
        <w:t xml:space="preserve"> </w:t>
      </w:r>
    </w:p>
    <w:p w:rsidR="00C171BD" w:rsidRPr="00C8294F" w:rsidRDefault="00C171BD" w:rsidP="00C171BD">
      <w:pPr>
        <w:pStyle w:val="Header"/>
        <w:tabs>
          <w:tab w:val="center" w:pos="4820"/>
        </w:tabs>
        <w:jc w:val="center"/>
        <w:rPr>
          <w:b/>
          <w:bCs/>
          <w:iCs/>
          <w:u w:val="single"/>
          <w:lang w:val="sr-Cyrl-CS"/>
        </w:rPr>
      </w:pPr>
    </w:p>
    <w:p w:rsidR="00C171BD" w:rsidRPr="004E0010" w:rsidRDefault="00C171BD" w:rsidP="00C171BD">
      <w:pPr>
        <w:autoSpaceDE w:val="0"/>
        <w:autoSpaceDN w:val="0"/>
        <w:adjustRightInd w:val="0"/>
        <w:rPr>
          <w:lang w:val="de-AT"/>
        </w:rPr>
      </w:pPr>
      <w:proofErr w:type="gramStart"/>
      <w:r w:rsidRPr="00082F96">
        <w:t>Ова</w:t>
      </w:r>
      <w:r w:rsidRPr="00FD36C6">
        <w:rPr>
          <w:lang w:val="de-AT"/>
        </w:rPr>
        <w:t xml:space="preserve"> </w:t>
      </w:r>
      <w:r w:rsidRPr="00082F96">
        <w:t>конкурсна</w:t>
      </w:r>
      <w:r w:rsidRPr="00FD36C6">
        <w:rPr>
          <w:lang w:val="de-AT"/>
        </w:rPr>
        <w:t xml:space="preserve"> </w:t>
      </w:r>
      <w:r w:rsidRPr="00082F96">
        <w:t>докуменатација</w:t>
      </w:r>
      <w:r w:rsidRPr="00FD36C6">
        <w:rPr>
          <w:lang w:val="de-AT"/>
        </w:rPr>
        <w:t xml:space="preserve"> </w:t>
      </w:r>
      <w:r w:rsidRPr="00082F96">
        <w:t>је</w:t>
      </w:r>
      <w:r w:rsidRPr="00FD36C6">
        <w:rPr>
          <w:lang w:val="de-AT"/>
        </w:rPr>
        <w:t xml:space="preserve"> </w:t>
      </w:r>
      <w:r w:rsidRPr="00082F96">
        <w:t>сачињена</w:t>
      </w:r>
      <w:r w:rsidRPr="00FD36C6">
        <w:rPr>
          <w:lang w:val="de-AT"/>
        </w:rPr>
        <w:t xml:space="preserve"> </w:t>
      </w:r>
      <w:r w:rsidRPr="00082F96">
        <w:t>у</w:t>
      </w:r>
      <w:r w:rsidRPr="00FD36C6">
        <w:rPr>
          <w:lang w:val="de-AT"/>
        </w:rPr>
        <w:t xml:space="preserve"> </w:t>
      </w:r>
      <w:r w:rsidRPr="00082F96">
        <w:t>електронском</w:t>
      </w:r>
      <w:r w:rsidRPr="00FD36C6">
        <w:rPr>
          <w:lang w:val="de-AT"/>
        </w:rPr>
        <w:t xml:space="preserve"> </w:t>
      </w:r>
      <w:r w:rsidRPr="00082F96">
        <w:t>облику</w:t>
      </w:r>
      <w:r w:rsidRPr="00FD36C6">
        <w:rPr>
          <w:lang w:val="de-AT"/>
        </w:rPr>
        <w:t xml:space="preserve"> </w:t>
      </w:r>
      <w:r w:rsidRPr="00082F96">
        <w:t>и</w:t>
      </w:r>
      <w:r w:rsidRPr="00FD36C6">
        <w:rPr>
          <w:lang w:val="de-AT"/>
        </w:rPr>
        <w:t xml:space="preserve"> </w:t>
      </w:r>
      <w:r w:rsidRPr="00082F96">
        <w:t>валидна</w:t>
      </w:r>
      <w:r w:rsidRPr="00FD36C6">
        <w:rPr>
          <w:lang w:val="de-AT"/>
        </w:rPr>
        <w:t xml:space="preserve"> </w:t>
      </w:r>
      <w:r w:rsidRPr="00082F96">
        <w:t>је</w:t>
      </w:r>
      <w:r w:rsidRPr="00FD36C6">
        <w:rPr>
          <w:lang w:val="de-AT"/>
        </w:rPr>
        <w:t xml:space="preserve"> </w:t>
      </w:r>
      <w:r w:rsidRPr="00082F96">
        <w:t>и</w:t>
      </w:r>
      <w:r w:rsidRPr="00FD36C6">
        <w:rPr>
          <w:lang w:val="de-AT"/>
        </w:rPr>
        <w:t xml:space="preserve"> </w:t>
      </w:r>
      <w:r w:rsidRPr="00082F96">
        <w:t>без</w:t>
      </w:r>
      <w:r w:rsidRPr="00FD36C6">
        <w:rPr>
          <w:lang w:val="de-AT"/>
        </w:rPr>
        <w:t xml:space="preserve"> </w:t>
      </w:r>
      <w:r w:rsidRPr="00082F96">
        <w:t>потписа</w:t>
      </w:r>
      <w:r w:rsidRPr="00FD36C6">
        <w:rPr>
          <w:lang w:val="de-AT"/>
        </w:rPr>
        <w:t xml:space="preserve"> </w:t>
      </w:r>
      <w:r w:rsidRPr="00082F96">
        <w:t>и</w:t>
      </w:r>
      <w:r w:rsidRPr="00FD36C6">
        <w:rPr>
          <w:lang w:val="de-AT"/>
        </w:rPr>
        <w:t xml:space="preserve"> </w:t>
      </w:r>
      <w:r w:rsidRPr="00082F96">
        <w:t>печата</w:t>
      </w:r>
      <w:r w:rsidRPr="00FD36C6">
        <w:rPr>
          <w:lang w:val="de-AT"/>
        </w:rPr>
        <w:t>.</w:t>
      </w:r>
      <w:proofErr w:type="gramEnd"/>
      <w:r w:rsidRPr="00FD36C6">
        <w:rPr>
          <w:lang w:val="de-AT"/>
        </w:rPr>
        <w:t xml:space="preserve"> </w:t>
      </w:r>
    </w:p>
    <w:p w:rsidR="00C171BD" w:rsidRPr="004E0010" w:rsidRDefault="00C171BD" w:rsidP="00C171BD">
      <w:pPr>
        <w:autoSpaceDE w:val="0"/>
        <w:autoSpaceDN w:val="0"/>
        <w:adjustRightInd w:val="0"/>
        <w:rPr>
          <w:lang w:val="de-AT"/>
        </w:rPr>
      </w:pPr>
    </w:p>
    <w:p w:rsidR="00C171BD" w:rsidRPr="004E0010" w:rsidRDefault="00C171BD" w:rsidP="00C171BD">
      <w:pPr>
        <w:jc w:val="both"/>
        <w:rPr>
          <w:b/>
          <w:lang w:val="de-AT"/>
        </w:rPr>
      </w:pPr>
      <w:proofErr w:type="gramStart"/>
      <w:r w:rsidRPr="005808B7">
        <w:rPr>
          <w:b/>
        </w:rPr>
        <w:t>ЗАИНТЕРЕСОВАНИМ</w:t>
      </w:r>
      <w:r w:rsidRPr="004E0010">
        <w:rPr>
          <w:b/>
          <w:lang w:val="de-AT"/>
        </w:rPr>
        <w:t xml:space="preserve"> </w:t>
      </w:r>
      <w:r w:rsidRPr="005808B7">
        <w:rPr>
          <w:b/>
        </w:rPr>
        <w:t>ЛИЦИМА</w:t>
      </w:r>
      <w:r w:rsidRPr="004E0010">
        <w:rPr>
          <w:b/>
          <w:lang w:val="de-AT"/>
        </w:rPr>
        <w:t xml:space="preserve"> </w:t>
      </w:r>
      <w:r w:rsidRPr="005808B7">
        <w:rPr>
          <w:b/>
        </w:rPr>
        <w:t>КОЈА</w:t>
      </w:r>
      <w:r w:rsidRPr="004E0010">
        <w:rPr>
          <w:b/>
          <w:lang w:val="de-AT"/>
        </w:rPr>
        <w:t xml:space="preserve"> </w:t>
      </w:r>
      <w:r w:rsidRPr="005808B7">
        <w:rPr>
          <w:b/>
        </w:rPr>
        <w:t>СУ</w:t>
      </w:r>
      <w:r w:rsidRPr="004E0010">
        <w:rPr>
          <w:b/>
          <w:lang w:val="de-AT"/>
        </w:rPr>
        <w:t xml:space="preserve"> </w:t>
      </w:r>
      <w:r w:rsidRPr="005808B7">
        <w:rPr>
          <w:b/>
        </w:rPr>
        <w:t>ИЗВРШИЛА</w:t>
      </w:r>
      <w:r w:rsidRPr="004E0010">
        <w:rPr>
          <w:b/>
          <w:lang w:val="de-AT"/>
        </w:rPr>
        <w:t xml:space="preserve"> </w:t>
      </w:r>
      <w:r w:rsidRPr="005808B7">
        <w:rPr>
          <w:b/>
        </w:rPr>
        <w:t>ЊЕНО</w:t>
      </w:r>
      <w:r w:rsidRPr="004E0010">
        <w:rPr>
          <w:b/>
          <w:lang w:val="de-AT"/>
        </w:rPr>
        <w:t xml:space="preserve"> </w:t>
      </w:r>
      <w:r w:rsidRPr="005808B7">
        <w:rPr>
          <w:b/>
        </w:rPr>
        <w:t>ПРЕУЗИМАЊЕ</w:t>
      </w:r>
      <w:r w:rsidRPr="004E0010">
        <w:rPr>
          <w:b/>
          <w:lang w:val="de-AT"/>
        </w:rPr>
        <w:t xml:space="preserve"> </w:t>
      </w:r>
      <w:r w:rsidRPr="005808B7">
        <w:rPr>
          <w:b/>
        </w:rPr>
        <w:t>У</w:t>
      </w:r>
      <w:r w:rsidRPr="004E0010">
        <w:rPr>
          <w:b/>
          <w:lang w:val="de-AT"/>
        </w:rPr>
        <w:t xml:space="preserve"> </w:t>
      </w:r>
      <w:r w:rsidRPr="005808B7">
        <w:rPr>
          <w:b/>
        </w:rPr>
        <w:t>ЕЛЕКТРОНСКОМ</w:t>
      </w:r>
      <w:r w:rsidRPr="004E0010">
        <w:rPr>
          <w:b/>
          <w:lang w:val="de-AT"/>
        </w:rPr>
        <w:t xml:space="preserve"> </w:t>
      </w:r>
      <w:r w:rsidRPr="005808B7">
        <w:rPr>
          <w:b/>
        </w:rPr>
        <w:t>ОБЛИКУ</w:t>
      </w:r>
      <w:r w:rsidRPr="004E0010">
        <w:rPr>
          <w:b/>
          <w:lang w:val="de-AT"/>
        </w:rPr>
        <w:t xml:space="preserve">, </w:t>
      </w:r>
      <w:r w:rsidRPr="005808B7">
        <w:rPr>
          <w:b/>
        </w:rPr>
        <w:t>РАДИ</w:t>
      </w:r>
      <w:r w:rsidRPr="004E0010">
        <w:rPr>
          <w:b/>
          <w:lang w:val="de-AT"/>
        </w:rPr>
        <w:t xml:space="preserve"> </w:t>
      </w:r>
      <w:r w:rsidRPr="005808B7">
        <w:rPr>
          <w:b/>
        </w:rPr>
        <w:t>КОРИШЋЕЊА</w:t>
      </w:r>
      <w:r w:rsidRPr="004E0010">
        <w:rPr>
          <w:b/>
          <w:lang w:val="de-AT"/>
        </w:rPr>
        <w:t xml:space="preserve"> </w:t>
      </w:r>
      <w:r w:rsidRPr="005808B7">
        <w:rPr>
          <w:b/>
        </w:rPr>
        <w:t>ЗА</w:t>
      </w:r>
      <w:r w:rsidRPr="004E0010">
        <w:rPr>
          <w:b/>
          <w:lang w:val="de-AT"/>
        </w:rPr>
        <w:t xml:space="preserve"> </w:t>
      </w:r>
      <w:r w:rsidRPr="005808B7">
        <w:rPr>
          <w:b/>
        </w:rPr>
        <w:t>ПОПУЊАВАЊЕ</w:t>
      </w:r>
      <w:r w:rsidRPr="004E0010">
        <w:rPr>
          <w:b/>
          <w:lang w:val="de-AT"/>
        </w:rPr>
        <w:t xml:space="preserve"> </w:t>
      </w:r>
      <w:r w:rsidRPr="005808B7">
        <w:rPr>
          <w:b/>
        </w:rPr>
        <w:t>ПОНУДЕ</w:t>
      </w:r>
      <w:r w:rsidRPr="004E0010">
        <w:rPr>
          <w:b/>
          <w:lang w:val="de-AT"/>
        </w:rPr>
        <w:t xml:space="preserve"> </w:t>
      </w:r>
      <w:r w:rsidRPr="005808B7">
        <w:rPr>
          <w:b/>
        </w:rPr>
        <w:t>У</w:t>
      </w:r>
      <w:r w:rsidRPr="004E0010">
        <w:rPr>
          <w:b/>
          <w:lang w:val="de-AT"/>
        </w:rPr>
        <w:t xml:space="preserve"> </w:t>
      </w:r>
      <w:r w:rsidRPr="005808B7">
        <w:rPr>
          <w:b/>
        </w:rPr>
        <w:t>ЦИЉУ</w:t>
      </w:r>
      <w:r w:rsidRPr="004E0010">
        <w:rPr>
          <w:b/>
          <w:lang w:val="de-AT"/>
        </w:rPr>
        <w:t xml:space="preserve"> </w:t>
      </w:r>
      <w:r w:rsidRPr="005808B7">
        <w:rPr>
          <w:b/>
        </w:rPr>
        <w:t>ОЛАКШАВАЊА</w:t>
      </w:r>
      <w:r w:rsidRPr="004E0010">
        <w:rPr>
          <w:b/>
          <w:lang w:val="de-AT"/>
        </w:rPr>
        <w:t xml:space="preserve"> </w:t>
      </w:r>
      <w:r w:rsidRPr="005808B7">
        <w:rPr>
          <w:b/>
        </w:rPr>
        <w:t>САЧИЊАВАЊА</w:t>
      </w:r>
      <w:r w:rsidRPr="004E0010">
        <w:rPr>
          <w:b/>
          <w:lang w:val="de-AT"/>
        </w:rPr>
        <w:t xml:space="preserve"> </w:t>
      </w:r>
      <w:r w:rsidRPr="005808B7">
        <w:rPr>
          <w:b/>
        </w:rPr>
        <w:t>ПОНУДЕ</w:t>
      </w:r>
      <w:r w:rsidRPr="004E0010">
        <w:rPr>
          <w:b/>
          <w:lang w:val="de-AT"/>
        </w:rPr>
        <w:t xml:space="preserve">, </w:t>
      </w:r>
      <w:r w:rsidRPr="005808B7">
        <w:rPr>
          <w:b/>
        </w:rPr>
        <w:t>ЈЕ</w:t>
      </w:r>
      <w:r w:rsidRPr="004E0010">
        <w:rPr>
          <w:b/>
          <w:lang w:val="de-AT"/>
        </w:rPr>
        <w:t xml:space="preserve"> </w:t>
      </w:r>
      <w:r w:rsidRPr="005808B7">
        <w:rPr>
          <w:b/>
        </w:rPr>
        <w:t>НАЈСТРОЖИЈЕ</w:t>
      </w:r>
      <w:r w:rsidRPr="004E0010">
        <w:rPr>
          <w:b/>
          <w:lang w:val="de-AT"/>
        </w:rPr>
        <w:t xml:space="preserve"> </w:t>
      </w:r>
      <w:r w:rsidRPr="005808B7">
        <w:rPr>
          <w:b/>
        </w:rPr>
        <w:t>ЗАБРАЊЕНА</w:t>
      </w:r>
      <w:r w:rsidRPr="004E0010">
        <w:rPr>
          <w:b/>
          <w:lang w:val="de-AT"/>
        </w:rPr>
        <w:t xml:space="preserve"> </w:t>
      </w:r>
      <w:r w:rsidRPr="005808B7">
        <w:rPr>
          <w:b/>
        </w:rPr>
        <w:t>БИЛО</w:t>
      </w:r>
      <w:r w:rsidRPr="004E0010">
        <w:rPr>
          <w:b/>
          <w:lang w:val="de-AT"/>
        </w:rPr>
        <w:t xml:space="preserve"> </w:t>
      </w:r>
      <w:r w:rsidRPr="005808B7">
        <w:rPr>
          <w:b/>
        </w:rPr>
        <w:t>КАКВА</w:t>
      </w:r>
      <w:r w:rsidRPr="004E0010">
        <w:rPr>
          <w:b/>
          <w:lang w:val="de-AT"/>
        </w:rPr>
        <w:t xml:space="preserve"> </w:t>
      </w:r>
      <w:r w:rsidRPr="005808B7">
        <w:rPr>
          <w:b/>
        </w:rPr>
        <w:t>ИЗМЕНА</w:t>
      </w:r>
      <w:r w:rsidRPr="004E0010">
        <w:rPr>
          <w:b/>
          <w:lang w:val="de-AT"/>
        </w:rPr>
        <w:t xml:space="preserve"> </w:t>
      </w:r>
      <w:r w:rsidRPr="005808B7">
        <w:rPr>
          <w:b/>
        </w:rPr>
        <w:t>ИЛИ</w:t>
      </w:r>
      <w:r w:rsidRPr="004E0010">
        <w:rPr>
          <w:b/>
          <w:lang w:val="de-AT"/>
        </w:rPr>
        <w:t xml:space="preserve"> </w:t>
      </w:r>
      <w:r w:rsidRPr="005808B7">
        <w:rPr>
          <w:b/>
        </w:rPr>
        <w:t>ПРЕПРАВКА</w:t>
      </w:r>
      <w:r w:rsidRPr="004E0010">
        <w:rPr>
          <w:b/>
          <w:lang w:val="de-AT"/>
        </w:rPr>
        <w:t xml:space="preserve"> </w:t>
      </w:r>
      <w:r w:rsidRPr="005808B7">
        <w:rPr>
          <w:b/>
        </w:rPr>
        <w:t>ПОДАТАКА</w:t>
      </w:r>
      <w:r w:rsidRPr="004E0010">
        <w:rPr>
          <w:b/>
          <w:lang w:val="de-AT"/>
        </w:rPr>
        <w:t xml:space="preserve"> </w:t>
      </w:r>
      <w:r w:rsidRPr="005808B7">
        <w:rPr>
          <w:b/>
        </w:rPr>
        <w:t>САДРЖАНИМ</w:t>
      </w:r>
      <w:r w:rsidRPr="004E0010">
        <w:rPr>
          <w:b/>
          <w:lang w:val="de-AT"/>
        </w:rPr>
        <w:t xml:space="preserve"> </w:t>
      </w:r>
      <w:r w:rsidRPr="005808B7">
        <w:rPr>
          <w:b/>
        </w:rPr>
        <w:t>У</w:t>
      </w:r>
      <w:r w:rsidRPr="004E0010">
        <w:rPr>
          <w:b/>
          <w:lang w:val="de-AT"/>
        </w:rPr>
        <w:t xml:space="preserve"> </w:t>
      </w:r>
      <w:r w:rsidRPr="005808B7">
        <w:rPr>
          <w:b/>
        </w:rPr>
        <w:t>ДОКУМЕНТАЦИЈИ</w:t>
      </w:r>
      <w:r w:rsidRPr="004E0010">
        <w:rPr>
          <w:b/>
          <w:lang w:val="de-AT"/>
        </w:rPr>
        <w:t>.</w:t>
      </w:r>
      <w:proofErr w:type="gramEnd"/>
    </w:p>
    <w:p w:rsidR="00C171BD" w:rsidRPr="004E0010" w:rsidRDefault="00C171BD" w:rsidP="00C171BD">
      <w:pPr>
        <w:pStyle w:val="Header"/>
        <w:tabs>
          <w:tab w:val="center" w:pos="4820"/>
        </w:tabs>
        <w:jc w:val="both"/>
        <w:rPr>
          <w:b/>
          <w:bCs/>
          <w:iCs/>
          <w:u w:val="single"/>
          <w:lang w:val="de-AT"/>
        </w:rPr>
      </w:pPr>
    </w:p>
    <w:p w:rsidR="00C171BD" w:rsidRPr="00C8294F" w:rsidRDefault="00C171BD" w:rsidP="00C171BD">
      <w:pPr>
        <w:pStyle w:val="Header"/>
        <w:tabs>
          <w:tab w:val="center" w:pos="4820"/>
        </w:tabs>
        <w:jc w:val="both"/>
        <w:rPr>
          <w:b/>
          <w:bCs/>
          <w:iCs/>
          <w:u w:val="single"/>
          <w:lang w:val="sr-Cyrl-CS"/>
        </w:rPr>
      </w:pPr>
    </w:p>
    <w:p w:rsidR="0041212B" w:rsidRPr="00C171BD" w:rsidRDefault="0041212B" w:rsidP="00934738">
      <w:pPr>
        <w:pStyle w:val="Header"/>
        <w:tabs>
          <w:tab w:val="center" w:pos="4820"/>
        </w:tabs>
        <w:jc w:val="center"/>
        <w:rPr>
          <w:rFonts w:ascii="Times New Roman" w:hAnsi="Times New Roman"/>
          <w:b/>
          <w:bCs/>
          <w:iCs/>
          <w:sz w:val="24"/>
          <w:szCs w:val="24"/>
          <w:u w:val="single"/>
          <w:lang w:val="sr-Cyrl-CS"/>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BF5A80" w:rsidRPr="004E0010" w:rsidRDefault="00BF5A80"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C171BD" w:rsidRPr="004E0010" w:rsidRDefault="00C171BD" w:rsidP="00804385">
      <w:pPr>
        <w:pStyle w:val="Header"/>
        <w:tabs>
          <w:tab w:val="center" w:pos="4820"/>
        </w:tabs>
        <w:rPr>
          <w:rFonts w:ascii="Times New Roman" w:hAnsi="Times New Roman"/>
          <w:b/>
          <w:bCs/>
          <w:iCs/>
          <w:sz w:val="24"/>
          <w:szCs w:val="24"/>
          <w:u w:val="single"/>
          <w:lang w:val="de-AT"/>
        </w:rPr>
      </w:pPr>
    </w:p>
    <w:p w:rsidR="00BF5A80" w:rsidRPr="004E0010" w:rsidRDefault="00BF5A80" w:rsidP="00934738">
      <w:pPr>
        <w:pStyle w:val="Header"/>
        <w:tabs>
          <w:tab w:val="center" w:pos="4820"/>
        </w:tabs>
        <w:jc w:val="center"/>
        <w:rPr>
          <w:rFonts w:ascii="Times New Roman" w:hAnsi="Times New Roman"/>
          <w:b/>
          <w:bCs/>
          <w:iCs/>
          <w:sz w:val="24"/>
          <w:szCs w:val="24"/>
          <w:u w:val="single"/>
          <w:lang w:val="de-AT"/>
        </w:rPr>
      </w:pPr>
    </w:p>
    <w:p w:rsidR="006C6502" w:rsidRPr="00C2195D" w:rsidRDefault="00E61499" w:rsidP="00F46035">
      <w:pPr>
        <w:pStyle w:val="Header"/>
        <w:tabs>
          <w:tab w:val="center" w:pos="4820"/>
        </w:tabs>
        <w:jc w:val="center"/>
        <w:rPr>
          <w:rFonts w:ascii="Times New Roman" w:hAnsi="Times New Roman"/>
          <w:b/>
          <w:bCs/>
          <w:iCs/>
          <w:sz w:val="24"/>
          <w:szCs w:val="24"/>
          <w:u w:val="single"/>
          <w:lang w:val="de-AT"/>
        </w:rPr>
      </w:pPr>
      <w:r w:rsidRPr="00814616">
        <w:rPr>
          <w:rFonts w:ascii="Times New Roman" w:hAnsi="Times New Roman"/>
          <w:b/>
          <w:bCs/>
          <w:iCs/>
          <w:sz w:val="24"/>
          <w:szCs w:val="24"/>
          <w:u w:val="single"/>
          <w:lang w:val="de-AT"/>
        </w:rPr>
        <w:t>2.</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ВРСТА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ТЕХНИЧКЕ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КАРАКТЕРИСТИКЕ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КВАЛИТЕТ</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КОЛИЧИНА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ОПИС</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ДОБАРА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РАДОВА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ИЛИ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УСЛУГА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НАЧИН</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СПРОВОЂЕЊА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КОНТРОЛЕ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ОБЕЗБЕЂИВАЊА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ГАРАНЦИЈЕ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КВАЛИТЕТА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РОК</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ИЗВРШЕЊА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lang w:val="sr-Cyrl-CS"/>
        </w:rPr>
        <w:t xml:space="preserve">МЕСТО ИЗВРШЕЊА </w:t>
      </w:r>
      <w:r w:rsidR="00C31684" w:rsidRPr="00814616">
        <w:rPr>
          <w:rFonts w:ascii="Times New Roman" w:hAnsi="Times New Roman"/>
          <w:b/>
          <w:bCs/>
          <w:iCs/>
          <w:sz w:val="24"/>
          <w:szCs w:val="24"/>
          <w:u w:val="single"/>
        </w:rPr>
        <w:t>ИЛИ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ИСПОРУКЕ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ДОБАРА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ЕВЕНТУАЛНЕ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ДОДАТНЕ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УСЛУГЕ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СЛ</w:t>
      </w:r>
    </w:p>
    <w:p w:rsidR="006C6502" w:rsidRPr="00C2195D" w:rsidRDefault="006C6502" w:rsidP="00934738">
      <w:pPr>
        <w:pStyle w:val="Header"/>
        <w:tabs>
          <w:tab w:val="clear" w:pos="4320"/>
          <w:tab w:val="center" w:pos="4820"/>
        </w:tabs>
        <w:rPr>
          <w:rFonts w:ascii="Times New Roman" w:hAnsi="Times New Roman"/>
          <w:sz w:val="24"/>
          <w:szCs w:val="24"/>
          <w:lang w:val="de-AT"/>
        </w:rPr>
      </w:pPr>
    </w:p>
    <w:p w:rsidR="002720F0" w:rsidRPr="00C832E2" w:rsidRDefault="002720F0" w:rsidP="009120F8">
      <w:pPr>
        <w:jc w:val="both"/>
        <w:rPr>
          <w:b/>
          <w:bCs/>
          <w:lang w:val="de-AT"/>
        </w:rPr>
      </w:pPr>
      <w:r w:rsidRPr="00C832E2">
        <w:rPr>
          <w:b/>
          <w:bCs/>
          <w:lang w:val="de-AT"/>
        </w:rPr>
        <w:t>-</w:t>
      </w:r>
      <w:r>
        <w:rPr>
          <w:b/>
          <w:bCs/>
        </w:rPr>
        <w:t>ОСИГУРАЊЕ</w:t>
      </w:r>
      <w:r w:rsidRPr="00C832E2">
        <w:rPr>
          <w:b/>
          <w:bCs/>
          <w:lang w:val="de-AT"/>
        </w:rPr>
        <w:t xml:space="preserve"> </w:t>
      </w:r>
      <w:r>
        <w:rPr>
          <w:b/>
          <w:bCs/>
        </w:rPr>
        <w:t>ИМОВИНЕ</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Осигурање од пожара и неких других опасности</w:t>
      </w:r>
      <w:r w:rsidR="00143DBD" w:rsidRPr="00F46035">
        <w:rPr>
          <w:rFonts w:ascii="Times New Roman" w:hAnsi="Times New Roman"/>
          <w:lang w:val="sr-Cyrl-CS"/>
        </w:rPr>
        <w:t xml:space="preserve"> са допунским ризицима</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Осигурање машина од лома и неких других  опасности</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Комбиновано осигурање ПС рачунара ,  процесора и сличних уређаја</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Комбиновано осигурање преносивих  уређаја, апарата, инструмената и слично</w:t>
      </w:r>
    </w:p>
    <w:p w:rsidR="009120F8" w:rsidRPr="00F46035" w:rsidRDefault="009120F8" w:rsidP="001059C0">
      <w:pPr>
        <w:pStyle w:val="ListParagraph"/>
        <w:numPr>
          <w:ilvl w:val="0"/>
          <w:numId w:val="10"/>
        </w:numPr>
        <w:jc w:val="both"/>
        <w:rPr>
          <w:rFonts w:ascii="Times New Roman" w:hAnsi="Times New Roman"/>
          <w:lang w:val="sr-Cyrl-CS"/>
        </w:rPr>
      </w:pPr>
      <w:r w:rsidRPr="00F46035">
        <w:rPr>
          <w:rFonts w:ascii="Times New Roman" w:hAnsi="Times New Roman"/>
          <w:lang w:val="sr-Cyrl-CS"/>
        </w:rPr>
        <w:t>Осигурање провалне крађе и разбојништва</w:t>
      </w:r>
    </w:p>
    <w:p w:rsidR="009120F8" w:rsidRPr="00F46035" w:rsidRDefault="009120F8" w:rsidP="001059C0">
      <w:pPr>
        <w:pStyle w:val="ListParagraph"/>
        <w:numPr>
          <w:ilvl w:val="0"/>
          <w:numId w:val="10"/>
        </w:numPr>
        <w:jc w:val="both"/>
        <w:rPr>
          <w:rFonts w:ascii="Times New Roman" w:hAnsi="Times New Roman"/>
          <w:lang w:val="sr-Cyrl-CS"/>
        </w:rPr>
      </w:pPr>
      <w:r w:rsidRPr="00F46035">
        <w:rPr>
          <w:rFonts w:ascii="Times New Roman" w:hAnsi="Times New Roman"/>
          <w:lang w:val="sr-Cyrl-CS"/>
        </w:rPr>
        <w:t>Осигурање стакла од лома</w:t>
      </w:r>
    </w:p>
    <w:p w:rsidR="002720F0" w:rsidRPr="002720F0" w:rsidRDefault="002720F0" w:rsidP="009120F8">
      <w:pPr>
        <w:jc w:val="both"/>
        <w:rPr>
          <w:b/>
          <w:lang w:val="sr-Cyrl-CS"/>
        </w:rPr>
      </w:pPr>
      <w:r w:rsidRPr="002720F0">
        <w:rPr>
          <w:b/>
          <w:lang w:val="sr-Cyrl-CS"/>
        </w:rPr>
        <w:t>-ОСИГУРАЊЕ ЗАПОСЛЕНИХ</w:t>
      </w:r>
    </w:p>
    <w:p w:rsidR="006C6502" w:rsidRDefault="009120F8" w:rsidP="00E30166">
      <w:pPr>
        <w:jc w:val="both"/>
        <w:rPr>
          <w:lang w:val="sr-Cyrl-CS"/>
        </w:rPr>
      </w:pPr>
      <w:r w:rsidRPr="00814616">
        <w:rPr>
          <w:lang w:val="sr-Cyrl-CS"/>
        </w:rPr>
        <w:t>Колективно комбиновано осигурање радника</w:t>
      </w:r>
      <w:r w:rsidR="006C6502" w:rsidRPr="006C6502">
        <w:rPr>
          <w:lang w:val="sr-Cyrl-CS"/>
        </w:rPr>
        <w:t xml:space="preserve"> </w:t>
      </w:r>
      <w:r w:rsidR="006C6502" w:rsidRPr="00814616">
        <w:rPr>
          <w:lang w:val="sr-Cyrl-CS"/>
        </w:rPr>
        <w:t xml:space="preserve">за </w:t>
      </w:r>
      <w:r w:rsidR="006C6502" w:rsidRPr="006C6502">
        <w:rPr>
          <w:lang w:val="sr-Cyrl-CS"/>
        </w:rPr>
        <w:t>1</w:t>
      </w:r>
      <w:r w:rsidR="00A62C99">
        <w:rPr>
          <w:lang w:val="sr-Cyrl-CS"/>
        </w:rPr>
        <w:t>09</w:t>
      </w:r>
      <w:r w:rsidR="006C6502" w:rsidRPr="00814616">
        <w:rPr>
          <w:lang w:val="sr-Cyrl-CS"/>
        </w:rPr>
        <w:t xml:space="preserve"> запослених</w:t>
      </w:r>
      <w:r w:rsidR="006C6502">
        <w:rPr>
          <w:lang w:val="sr-Cyrl-CS"/>
        </w:rPr>
        <w:t xml:space="preserve"> </w:t>
      </w:r>
    </w:p>
    <w:p w:rsidR="00F46035" w:rsidRPr="00F46035" w:rsidRDefault="009120F8" w:rsidP="001059C0">
      <w:pPr>
        <w:pStyle w:val="ListParagraph"/>
        <w:numPr>
          <w:ilvl w:val="0"/>
          <w:numId w:val="11"/>
        </w:numPr>
        <w:jc w:val="both"/>
        <w:rPr>
          <w:rFonts w:ascii="Times New Roman" w:hAnsi="Times New Roman"/>
          <w:szCs w:val="24"/>
          <w:lang w:val="sr-Cyrl-CS"/>
        </w:rPr>
      </w:pPr>
      <w:r w:rsidRPr="00F46035">
        <w:rPr>
          <w:rFonts w:ascii="Times New Roman" w:hAnsi="Times New Roman"/>
          <w:szCs w:val="24"/>
          <w:lang w:val="sr-Cyrl-CS"/>
        </w:rPr>
        <w:t>од последица несрећног случаја (незгоде)</w:t>
      </w:r>
    </w:p>
    <w:p w:rsidR="00F46035" w:rsidRPr="00F46035" w:rsidRDefault="009120F8" w:rsidP="001059C0">
      <w:pPr>
        <w:pStyle w:val="ListParagraph"/>
        <w:numPr>
          <w:ilvl w:val="0"/>
          <w:numId w:val="11"/>
        </w:numPr>
        <w:jc w:val="both"/>
        <w:rPr>
          <w:rStyle w:val="Heading1Char"/>
          <w:rFonts w:ascii="Times New Roman" w:hAnsi="Times New Roman"/>
          <w:sz w:val="24"/>
          <w:szCs w:val="24"/>
          <w:lang w:val="sr-Cyrl-CS"/>
        </w:rPr>
      </w:pPr>
      <w:r w:rsidRPr="00F46035">
        <w:rPr>
          <w:rFonts w:ascii="Times New Roman" w:hAnsi="Times New Roman"/>
          <w:szCs w:val="24"/>
          <w:lang w:val="sr-Cyrl-CS"/>
        </w:rPr>
        <w:t>колективно осигурање запослених</w:t>
      </w:r>
      <w:r w:rsidR="00143DBD" w:rsidRPr="00F46035">
        <w:rPr>
          <w:rFonts w:ascii="Times New Roman" w:hAnsi="Times New Roman"/>
          <w:szCs w:val="24"/>
          <w:lang w:val="sr-Cyrl-CS"/>
        </w:rPr>
        <w:t xml:space="preserve"> у случају хирушких интервенција и тежих болести</w:t>
      </w:r>
    </w:p>
    <w:p w:rsidR="00E30166" w:rsidRPr="00F46035" w:rsidRDefault="006C6502" w:rsidP="001059C0">
      <w:pPr>
        <w:pStyle w:val="ListParagraph"/>
        <w:numPr>
          <w:ilvl w:val="0"/>
          <w:numId w:val="11"/>
        </w:numPr>
        <w:jc w:val="both"/>
        <w:rPr>
          <w:rStyle w:val="Heading1Char"/>
          <w:b w:val="0"/>
          <w:lang w:val="sr-Cyrl-CS"/>
        </w:rPr>
      </w:pPr>
      <w:r w:rsidRPr="00F46035">
        <w:rPr>
          <w:rStyle w:val="Heading1Char"/>
          <w:rFonts w:ascii="Times New Roman" w:hAnsi="Times New Roman"/>
          <w:b w:val="0"/>
          <w:sz w:val="24"/>
          <w:szCs w:val="24"/>
          <w:lang w:val="sr-Cyrl-CS"/>
        </w:rPr>
        <w:t>зд</w:t>
      </w:r>
      <w:r w:rsidR="00F46035">
        <w:rPr>
          <w:rStyle w:val="Heading1Char"/>
          <w:rFonts w:ascii="Times New Roman" w:hAnsi="Times New Roman"/>
          <w:b w:val="0"/>
          <w:sz w:val="24"/>
          <w:szCs w:val="24"/>
          <w:lang w:val="sr-Cyrl-CS"/>
        </w:rPr>
        <w:t>р</w:t>
      </w:r>
      <w:r w:rsidRPr="00F46035">
        <w:rPr>
          <w:rStyle w:val="Heading1Char"/>
          <w:rFonts w:ascii="Times New Roman" w:hAnsi="Times New Roman"/>
          <w:b w:val="0"/>
          <w:sz w:val="24"/>
          <w:szCs w:val="24"/>
          <w:lang w:val="sr-Cyrl-CS"/>
        </w:rPr>
        <w:t>евствено осигурање запослених за случај обо</w:t>
      </w:r>
      <w:r w:rsidR="00F46035">
        <w:rPr>
          <w:rStyle w:val="Heading1Char"/>
          <w:rFonts w:ascii="Times New Roman" w:hAnsi="Times New Roman"/>
          <w:b w:val="0"/>
          <w:sz w:val="24"/>
          <w:szCs w:val="24"/>
          <w:lang w:val="sr-Cyrl-CS"/>
        </w:rPr>
        <w:t>лелих од рака уз могућност прибављања</w:t>
      </w:r>
      <w:r w:rsidR="002C0F53">
        <w:rPr>
          <w:rStyle w:val="Heading1Char"/>
          <w:rFonts w:ascii="Times New Roman" w:hAnsi="Times New Roman"/>
          <w:b w:val="0"/>
          <w:sz w:val="24"/>
          <w:szCs w:val="24"/>
          <w:lang w:val="sr-Cyrl-CS"/>
        </w:rPr>
        <w:t xml:space="preserve"> </w:t>
      </w:r>
      <w:r w:rsidR="00F46035">
        <w:rPr>
          <w:rStyle w:val="Heading1Char"/>
          <w:rFonts w:ascii="Times New Roman" w:hAnsi="Times New Roman"/>
          <w:b w:val="0"/>
          <w:sz w:val="24"/>
          <w:szCs w:val="24"/>
          <w:lang w:val="sr-Cyrl-CS"/>
        </w:rPr>
        <w:t xml:space="preserve">другого лекарског мишљења </w:t>
      </w:r>
    </w:p>
    <w:p w:rsidR="00F46035" w:rsidRPr="00F46035" w:rsidRDefault="00F46035" w:rsidP="001059C0">
      <w:pPr>
        <w:pStyle w:val="ListParagraph"/>
        <w:numPr>
          <w:ilvl w:val="0"/>
          <w:numId w:val="11"/>
        </w:numPr>
        <w:jc w:val="both"/>
        <w:rPr>
          <w:rStyle w:val="Heading1Char"/>
          <w:b w:val="0"/>
          <w:lang w:val="sr-Cyrl-CS"/>
        </w:rPr>
      </w:pPr>
      <w:r>
        <w:rPr>
          <w:rStyle w:val="Heading1Char"/>
          <w:rFonts w:ascii="Times New Roman" w:hAnsi="Times New Roman"/>
          <w:b w:val="0"/>
          <w:sz w:val="24"/>
          <w:szCs w:val="24"/>
          <w:lang w:val="sr-Cyrl-CS"/>
        </w:rPr>
        <w:t xml:space="preserve">Старосна структура радника </w:t>
      </w:r>
      <w:r w:rsidR="00CA0FCA">
        <w:rPr>
          <w:rStyle w:val="Heading1Char"/>
          <w:rFonts w:ascii="Times New Roman" w:hAnsi="Times New Roman"/>
          <w:b w:val="0"/>
          <w:sz w:val="24"/>
          <w:szCs w:val="24"/>
          <w:lang w:val="sr-Cyrl-CS"/>
        </w:rPr>
        <w:t xml:space="preserve">      </w:t>
      </w:r>
    </w:p>
    <w:tbl>
      <w:tblPr>
        <w:tblStyle w:val="TableGrid"/>
        <w:tblW w:w="0" w:type="auto"/>
        <w:tblInd w:w="198" w:type="dxa"/>
        <w:tblLook w:val="04A0"/>
      </w:tblPr>
      <w:tblGrid>
        <w:gridCol w:w="4837"/>
        <w:gridCol w:w="4208"/>
      </w:tblGrid>
      <w:tr w:rsidR="00C2195D" w:rsidTr="004A549B">
        <w:tc>
          <w:tcPr>
            <w:tcW w:w="4837" w:type="dxa"/>
          </w:tcPr>
          <w:p w:rsidR="00C2195D" w:rsidRPr="00C2195D" w:rsidRDefault="00C2195D" w:rsidP="00C2195D">
            <w:r>
              <w:t>Број запослених</w:t>
            </w:r>
          </w:p>
        </w:tc>
        <w:tc>
          <w:tcPr>
            <w:tcW w:w="4208" w:type="dxa"/>
          </w:tcPr>
          <w:p w:rsidR="00C2195D" w:rsidRPr="00C2195D" w:rsidRDefault="00C2195D" w:rsidP="00C2195D">
            <w:r>
              <w:t>Старост</w:t>
            </w:r>
          </w:p>
        </w:tc>
      </w:tr>
      <w:tr w:rsidR="00C2195D" w:rsidTr="004A549B">
        <w:tc>
          <w:tcPr>
            <w:tcW w:w="4837" w:type="dxa"/>
          </w:tcPr>
          <w:p w:rsidR="00C2195D" w:rsidRPr="004A549B" w:rsidRDefault="00C2195D" w:rsidP="00C2195D">
            <w:r w:rsidRPr="004A549B">
              <w:t>1</w:t>
            </w:r>
          </w:p>
        </w:tc>
        <w:tc>
          <w:tcPr>
            <w:tcW w:w="4208" w:type="dxa"/>
          </w:tcPr>
          <w:p w:rsidR="00C2195D" w:rsidRPr="004A549B" w:rsidRDefault="00C2195D" w:rsidP="00C2195D">
            <w:r w:rsidRPr="004A549B">
              <w:t>26</w:t>
            </w:r>
          </w:p>
        </w:tc>
      </w:tr>
      <w:tr w:rsidR="009E7A55" w:rsidTr="004A549B">
        <w:tc>
          <w:tcPr>
            <w:tcW w:w="4837" w:type="dxa"/>
          </w:tcPr>
          <w:p w:rsidR="009E7A55" w:rsidRPr="004A549B" w:rsidRDefault="009E7A55" w:rsidP="00C2195D">
            <w:r w:rsidRPr="004A549B">
              <w:t>1</w:t>
            </w:r>
          </w:p>
        </w:tc>
        <w:tc>
          <w:tcPr>
            <w:tcW w:w="4208" w:type="dxa"/>
          </w:tcPr>
          <w:p w:rsidR="009E7A55" w:rsidRPr="004A549B" w:rsidRDefault="009E7A55" w:rsidP="00C2195D">
            <w:r w:rsidRPr="004A549B">
              <w:t>27</w:t>
            </w:r>
          </w:p>
        </w:tc>
      </w:tr>
      <w:tr w:rsidR="00C2195D" w:rsidTr="004A549B">
        <w:tc>
          <w:tcPr>
            <w:tcW w:w="4837" w:type="dxa"/>
          </w:tcPr>
          <w:p w:rsidR="00C2195D" w:rsidRPr="004A549B" w:rsidRDefault="009E7A55" w:rsidP="00C2195D">
            <w:r w:rsidRPr="004A549B">
              <w:t>1</w:t>
            </w:r>
          </w:p>
        </w:tc>
        <w:tc>
          <w:tcPr>
            <w:tcW w:w="4208" w:type="dxa"/>
          </w:tcPr>
          <w:p w:rsidR="00C2195D" w:rsidRPr="004A549B" w:rsidRDefault="00C2195D" w:rsidP="00C2195D">
            <w:r w:rsidRPr="004A549B">
              <w:t>29</w:t>
            </w:r>
          </w:p>
        </w:tc>
      </w:tr>
      <w:tr w:rsidR="009E7A55" w:rsidTr="004A549B">
        <w:tc>
          <w:tcPr>
            <w:tcW w:w="4837" w:type="dxa"/>
          </w:tcPr>
          <w:p w:rsidR="009E7A55" w:rsidRPr="004A549B" w:rsidRDefault="009E7A55" w:rsidP="00C2195D">
            <w:r w:rsidRPr="004A549B">
              <w:t>2</w:t>
            </w:r>
          </w:p>
        </w:tc>
        <w:tc>
          <w:tcPr>
            <w:tcW w:w="4208" w:type="dxa"/>
          </w:tcPr>
          <w:p w:rsidR="009E7A55" w:rsidRPr="004A549B" w:rsidRDefault="009E7A55" w:rsidP="00C2195D">
            <w:r w:rsidRPr="004A549B">
              <w:t>30</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32</w:t>
            </w:r>
          </w:p>
        </w:tc>
      </w:tr>
      <w:tr w:rsidR="00C2195D" w:rsidTr="004A549B">
        <w:tc>
          <w:tcPr>
            <w:tcW w:w="4837" w:type="dxa"/>
          </w:tcPr>
          <w:p w:rsidR="00C2195D" w:rsidRPr="004A549B" w:rsidRDefault="009E7A55" w:rsidP="00C2195D">
            <w:r w:rsidRPr="004A549B">
              <w:t>1</w:t>
            </w:r>
          </w:p>
        </w:tc>
        <w:tc>
          <w:tcPr>
            <w:tcW w:w="4208" w:type="dxa"/>
          </w:tcPr>
          <w:p w:rsidR="00C2195D" w:rsidRPr="004A549B" w:rsidRDefault="00C2195D" w:rsidP="00C2195D">
            <w:r w:rsidRPr="004A549B">
              <w:t>34</w:t>
            </w:r>
          </w:p>
        </w:tc>
      </w:tr>
      <w:tr w:rsidR="00C2195D" w:rsidTr="004A549B">
        <w:tc>
          <w:tcPr>
            <w:tcW w:w="4837" w:type="dxa"/>
          </w:tcPr>
          <w:p w:rsidR="00C2195D" w:rsidRPr="004A549B" w:rsidRDefault="009E7A55" w:rsidP="00C2195D">
            <w:r w:rsidRPr="004A549B">
              <w:t>6</w:t>
            </w:r>
          </w:p>
        </w:tc>
        <w:tc>
          <w:tcPr>
            <w:tcW w:w="4208" w:type="dxa"/>
          </w:tcPr>
          <w:p w:rsidR="00C2195D" w:rsidRPr="004A549B" w:rsidRDefault="00C2195D" w:rsidP="00C2195D">
            <w:r w:rsidRPr="004A549B">
              <w:t>35</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36</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37</w:t>
            </w:r>
          </w:p>
        </w:tc>
      </w:tr>
      <w:tr w:rsidR="00C2195D" w:rsidTr="004A549B">
        <w:tc>
          <w:tcPr>
            <w:tcW w:w="4837" w:type="dxa"/>
          </w:tcPr>
          <w:p w:rsidR="00C2195D" w:rsidRPr="004A549B" w:rsidRDefault="009E7A55" w:rsidP="00C2195D">
            <w:r w:rsidRPr="004A549B">
              <w:t>5</w:t>
            </w:r>
          </w:p>
        </w:tc>
        <w:tc>
          <w:tcPr>
            <w:tcW w:w="4208" w:type="dxa"/>
          </w:tcPr>
          <w:p w:rsidR="00C2195D" w:rsidRPr="004A549B" w:rsidRDefault="00C2195D" w:rsidP="00C2195D">
            <w:r w:rsidRPr="004A549B">
              <w:t>38</w:t>
            </w:r>
          </w:p>
        </w:tc>
      </w:tr>
      <w:tr w:rsidR="00C2195D" w:rsidTr="004A549B">
        <w:tc>
          <w:tcPr>
            <w:tcW w:w="4837" w:type="dxa"/>
          </w:tcPr>
          <w:p w:rsidR="00C2195D" w:rsidRPr="004A549B" w:rsidRDefault="009E7A55" w:rsidP="00C2195D">
            <w:r w:rsidRPr="004A549B">
              <w:t>9</w:t>
            </w:r>
          </w:p>
        </w:tc>
        <w:tc>
          <w:tcPr>
            <w:tcW w:w="4208" w:type="dxa"/>
          </w:tcPr>
          <w:p w:rsidR="00C2195D" w:rsidRPr="004A549B" w:rsidRDefault="00C2195D" w:rsidP="00C2195D">
            <w:r w:rsidRPr="004A549B">
              <w:t>39</w:t>
            </w:r>
          </w:p>
        </w:tc>
      </w:tr>
      <w:tr w:rsidR="00C2195D" w:rsidTr="004A549B">
        <w:tc>
          <w:tcPr>
            <w:tcW w:w="4837" w:type="dxa"/>
          </w:tcPr>
          <w:p w:rsidR="00C2195D" w:rsidRPr="004A549B" w:rsidRDefault="009E7A55" w:rsidP="00C2195D">
            <w:r w:rsidRPr="004A549B">
              <w:t>5</w:t>
            </w:r>
          </w:p>
        </w:tc>
        <w:tc>
          <w:tcPr>
            <w:tcW w:w="4208" w:type="dxa"/>
          </w:tcPr>
          <w:p w:rsidR="00C2195D" w:rsidRPr="004A549B" w:rsidRDefault="00C2195D" w:rsidP="00C2195D">
            <w:r w:rsidRPr="004A549B">
              <w:t>40</w:t>
            </w:r>
          </w:p>
        </w:tc>
      </w:tr>
      <w:tr w:rsidR="00C2195D" w:rsidTr="004A549B">
        <w:tc>
          <w:tcPr>
            <w:tcW w:w="4837" w:type="dxa"/>
          </w:tcPr>
          <w:p w:rsidR="00C2195D" w:rsidRPr="004A549B" w:rsidRDefault="009E7A55" w:rsidP="00C2195D">
            <w:r w:rsidRPr="004A549B">
              <w:t>2</w:t>
            </w:r>
          </w:p>
        </w:tc>
        <w:tc>
          <w:tcPr>
            <w:tcW w:w="4208" w:type="dxa"/>
          </w:tcPr>
          <w:p w:rsidR="00C2195D" w:rsidRPr="004A549B" w:rsidRDefault="00C2195D" w:rsidP="00C2195D">
            <w:r w:rsidRPr="004A549B">
              <w:t>41</w:t>
            </w:r>
          </w:p>
        </w:tc>
      </w:tr>
      <w:tr w:rsidR="00C2195D" w:rsidTr="004A549B">
        <w:tc>
          <w:tcPr>
            <w:tcW w:w="4837" w:type="dxa"/>
          </w:tcPr>
          <w:p w:rsidR="00C2195D" w:rsidRPr="004A549B" w:rsidRDefault="009E7A55" w:rsidP="00C2195D">
            <w:r w:rsidRPr="004A549B">
              <w:t>5</w:t>
            </w:r>
          </w:p>
        </w:tc>
        <w:tc>
          <w:tcPr>
            <w:tcW w:w="4208" w:type="dxa"/>
          </w:tcPr>
          <w:p w:rsidR="00C2195D" w:rsidRPr="004A549B" w:rsidRDefault="00C2195D" w:rsidP="00C2195D">
            <w:r w:rsidRPr="004A549B">
              <w:t>42</w:t>
            </w:r>
          </w:p>
        </w:tc>
      </w:tr>
      <w:tr w:rsidR="00C2195D" w:rsidTr="004A549B">
        <w:tc>
          <w:tcPr>
            <w:tcW w:w="4837" w:type="dxa"/>
          </w:tcPr>
          <w:p w:rsidR="00C2195D" w:rsidRPr="004A549B" w:rsidRDefault="009E7A55" w:rsidP="00C2195D">
            <w:r w:rsidRPr="004A549B">
              <w:t>2</w:t>
            </w:r>
          </w:p>
        </w:tc>
        <w:tc>
          <w:tcPr>
            <w:tcW w:w="4208" w:type="dxa"/>
          </w:tcPr>
          <w:p w:rsidR="00C2195D" w:rsidRPr="004A549B" w:rsidRDefault="00C2195D" w:rsidP="00C2195D">
            <w:r w:rsidRPr="004A549B">
              <w:t>43</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44</w:t>
            </w:r>
          </w:p>
        </w:tc>
      </w:tr>
      <w:tr w:rsidR="00C2195D" w:rsidTr="004A549B">
        <w:tc>
          <w:tcPr>
            <w:tcW w:w="4837" w:type="dxa"/>
          </w:tcPr>
          <w:p w:rsidR="00C2195D" w:rsidRPr="004A549B" w:rsidRDefault="009E7A55" w:rsidP="00C2195D">
            <w:r w:rsidRPr="004A549B">
              <w:t>1</w:t>
            </w:r>
          </w:p>
        </w:tc>
        <w:tc>
          <w:tcPr>
            <w:tcW w:w="4208" w:type="dxa"/>
          </w:tcPr>
          <w:p w:rsidR="00C2195D" w:rsidRPr="004A549B" w:rsidRDefault="00C2195D" w:rsidP="00C2195D">
            <w:r w:rsidRPr="004A549B">
              <w:t>45</w:t>
            </w:r>
          </w:p>
        </w:tc>
      </w:tr>
      <w:tr w:rsidR="00C2195D" w:rsidTr="004A549B">
        <w:tc>
          <w:tcPr>
            <w:tcW w:w="4837" w:type="dxa"/>
          </w:tcPr>
          <w:p w:rsidR="00C2195D" w:rsidRPr="004A549B" w:rsidRDefault="00C2195D" w:rsidP="00C2195D">
            <w:r w:rsidRPr="004A549B">
              <w:t>3</w:t>
            </w:r>
          </w:p>
        </w:tc>
        <w:tc>
          <w:tcPr>
            <w:tcW w:w="4208" w:type="dxa"/>
          </w:tcPr>
          <w:p w:rsidR="00C2195D" w:rsidRPr="004A549B" w:rsidRDefault="00C2195D" w:rsidP="00C2195D">
            <w:r w:rsidRPr="004A549B">
              <w:t>46</w:t>
            </w:r>
          </w:p>
        </w:tc>
      </w:tr>
      <w:tr w:rsidR="009E7A55" w:rsidTr="004A549B">
        <w:tc>
          <w:tcPr>
            <w:tcW w:w="4837" w:type="dxa"/>
          </w:tcPr>
          <w:p w:rsidR="009E7A55" w:rsidRPr="004A549B" w:rsidRDefault="009E7A55" w:rsidP="00C2195D">
            <w:r w:rsidRPr="004A549B">
              <w:t>1</w:t>
            </w:r>
          </w:p>
        </w:tc>
        <w:tc>
          <w:tcPr>
            <w:tcW w:w="4208" w:type="dxa"/>
          </w:tcPr>
          <w:p w:rsidR="009E7A55" w:rsidRPr="004A549B" w:rsidRDefault="009E7A55" w:rsidP="00C2195D">
            <w:r w:rsidRPr="004A549B">
              <w:t>47</w:t>
            </w:r>
          </w:p>
        </w:tc>
      </w:tr>
      <w:tr w:rsidR="009E7A55" w:rsidTr="004A549B">
        <w:tc>
          <w:tcPr>
            <w:tcW w:w="4837" w:type="dxa"/>
          </w:tcPr>
          <w:p w:rsidR="009E7A55" w:rsidRPr="004A549B" w:rsidRDefault="009E7A55" w:rsidP="00C2195D">
            <w:r w:rsidRPr="004A549B">
              <w:t>1</w:t>
            </w:r>
          </w:p>
        </w:tc>
        <w:tc>
          <w:tcPr>
            <w:tcW w:w="4208" w:type="dxa"/>
          </w:tcPr>
          <w:p w:rsidR="009E7A55" w:rsidRPr="004A549B" w:rsidRDefault="009E7A55" w:rsidP="00C2195D">
            <w:r w:rsidRPr="004A549B">
              <w:t>49</w:t>
            </w:r>
          </w:p>
        </w:tc>
      </w:tr>
      <w:tr w:rsidR="00C2195D" w:rsidTr="004A549B">
        <w:tc>
          <w:tcPr>
            <w:tcW w:w="4837" w:type="dxa"/>
          </w:tcPr>
          <w:p w:rsidR="00C2195D" w:rsidRPr="004A549B" w:rsidRDefault="009E7A55" w:rsidP="00C2195D">
            <w:r w:rsidRPr="004A549B">
              <w:t>3</w:t>
            </w:r>
          </w:p>
        </w:tc>
        <w:tc>
          <w:tcPr>
            <w:tcW w:w="4208" w:type="dxa"/>
          </w:tcPr>
          <w:p w:rsidR="00C2195D" w:rsidRPr="004A549B" w:rsidRDefault="00C2195D" w:rsidP="00C2195D">
            <w:r w:rsidRPr="004A549B">
              <w:t>51</w:t>
            </w:r>
          </w:p>
        </w:tc>
      </w:tr>
      <w:tr w:rsidR="00C2195D" w:rsidTr="004A549B">
        <w:tc>
          <w:tcPr>
            <w:tcW w:w="4837" w:type="dxa"/>
          </w:tcPr>
          <w:p w:rsidR="00C2195D" w:rsidRPr="004A549B" w:rsidRDefault="004A549B" w:rsidP="00C2195D">
            <w:r w:rsidRPr="004A549B">
              <w:t>2</w:t>
            </w:r>
          </w:p>
        </w:tc>
        <w:tc>
          <w:tcPr>
            <w:tcW w:w="4208" w:type="dxa"/>
          </w:tcPr>
          <w:p w:rsidR="00C2195D" w:rsidRPr="004A549B" w:rsidRDefault="00C2195D" w:rsidP="00C2195D">
            <w:r w:rsidRPr="004A549B">
              <w:t>52</w:t>
            </w:r>
          </w:p>
        </w:tc>
      </w:tr>
      <w:tr w:rsidR="00C2195D" w:rsidTr="004A549B">
        <w:tc>
          <w:tcPr>
            <w:tcW w:w="4837" w:type="dxa"/>
          </w:tcPr>
          <w:p w:rsidR="00C2195D" w:rsidRPr="004A549B" w:rsidRDefault="009E7A55" w:rsidP="00C2195D">
            <w:r w:rsidRPr="004A549B">
              <w:t>1</w:t>
            </w:r>
          </w:p>
        </w:tc>
        <w:tc>
          <w:tcPr>
            <w:tcW w:w="4208" w:type="dxa"/>
          </w:tcPr>
          <w:p w:rsidR="00C2195D" w:rsidRPr="004A549B" w:rsidRDefault="00C2195D" w:rsidP="00C2195D">
            <w:r w:rsidRPr="004A549B">
              <w:t>53</w:t>
            </w:r>
          </w:p>
        </w:tc>
      </w:tr>
      <w:tr w:rsidR="00C2195D" w:rsidTr="004A549B">
        <w:tc>
          <w:tcPr>
            <w:tcW w:w="4837" w:type="dxa"/>
          </w:tcPr>
          <w:p w:rsidR="00C2195D" w:rsidRPr="004A549B" w:rsidRDefault="009E7A55" w:rsidP="00C2195D">
            <w:r w:rsidRPr="004A549B">
              <w:t>3</w:t>
            </w:r>
          </w:p>
        </w:tc>
        <w:tc>
          <w:tcPr>
            <w:tcW w:w="4208" w:type="dxa"/>
          </w:tcPr>
          <w:p w:rsidR="00C2195D" w:rsidRPr="004A549B" w:rsidRDefault="00C2195D" w:rsidP="00C2195D">
            <w:r w:rsidRPr="004A549B">
              <w:t>54</w:t>
            </w:r>
          </w:p>
        </w:tc>
      </w:tr>
      <w:tr w:rsidR="00C2195D" w:rsidTr="004A549B">
        <w:tc>
          <w:tcPr>
            <w:tcW w:w="4837" w:type="dxa"/>
          </w:tcPr>
          <w:p w:rsidR="00C2195D" w:rsidRPr="004A549B" w:rsidRDefault="009E7A55" w:rsidP="00C2195D">
            <w:r w:rsidRPr="004A549B">
              <w:t>3</w:t>
            </w:r>
          </w:p>
        </w:tc>
        <w:tc>
          <w:tcPr>
            <w:tcW w:w="4208" w:type="dxa"/>
          </w:tcPr>
          <w:p w:rsidR="00C2195D" w:rsidRPr="004A549B" w:rsidRDefault="00C2195D" w:rsidP="00C2195D">
            <w:r w:rsidRPr="004A549B">
              <w:t>55</w:t>
            </w:r>
          </w:p>
        </w:tc>
      </w:tr>
      <w:tr w:rsidR="00C2195D" w:rsidTr="004A549B">
        <w:tc>
          <w:tcPr>
            <w:tcW w:w="4837" w:type="dxa"/>
          </w:tcPr>
          <w:p w:rsidR="00C2195D" w:rsidRPr="004A549B" w:rsidRDefault="00C2195D" w:rsidP="00C2195D">
            <w:r w:rsidRPr="004A549B">
              <w:t>5</w:t>
            </w:r>
          </w:p>
        </w:tc>
        <w:tc>
          <w:tcPr>
            <w:tcW w:w="4208" w:type="dxa"/>
          </w:tcPr>
          <w:p w:rsidR="00C2195D" w:rsidRPr="004A549B" w:rsidRDefault="00C2195D" w:rsidP="00C2195D">
            <w:r w:rsidRPr="004A549B">
              <w:t>56</w:t>
            </w:r>
          </w:p>
        </w:tc>
      </w:tr>
      <w:tr w:rsidR="00C2195D" w:rsidTr="004A549B">
        <w:tc>
          <w:tcPr>
            <w:tcW w:w="4837" w:type="dxa"/>
          </w:tcPr>
          <w:p w:rsidR="00C2195D" w:rsidRPr="004A549B" w:rsidRDefault="00C2195D" w:rsidP="00C2195D">
            <w:r w:rsidRPr="004A549B">
              <w:lastRenderedPageBreak/>
              <w:t>4</w:t>
            </w:r>
          </w:p>
        </w:tc>
        <w:tc>
          <w:tcPr>
            <w:tcW w:w="4208" w:type="dxa"/>
          </w:tcPr>
          <w:p w:rsidR="00C2195D" w:rsidRPr="004A549B" w:rsidRDefault="00C2195D" w:rsidP="00C2195D">
            <w:r w:rsidRPr="004A549B">
              <w:t>57</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58</w:t>
            </w:r>
          </w:p>
        </w:tc>
      </w:tr>
      <w:tr w:rsidR="00C2195D" w:rsidTr="004A549B">
        <w:tc>
          <w:tcPr>
            <w:tcW w:w="4837" w:type="dxa"/>
          </w:tcPr>
          <w:p w:rsidR="00C2195D" w:rsidRPr="004A549B" w:rsidRDefault="009E7A55" w:rsidP="00C2195D">
            <w:r w:rsidRPr="004A549B">
              <w:t>2</w:t>
            </w:r>
          </w:p>
        </w:tc>
        <w:tc>
          <w:tcPr>
            <w:tcW w:w="4208" w:type="dxa"/>
          </w:tcPr>
          <w:p w:rsidR="00C2195D" w:rsidRPr="004A549B" w:rsidRDefault="00C2195D" w:rsidP="00C2195D">
            <w:r w:rsidRPr="004A549B">
              <w:t>59</w:t>
            </w:r>
          </w:p>
        </w:tc>
      </w:tr>
      <w:tr w:rsidR="00C2195D" w:rsidTr="004A549B">
        <w:tc>
          <w:tcPr>
            <w:tcW w:w="4837" w:type="dxa"/>
          </w:tcPr>
          <w:p w:rsidR="00C2195D" w:rsidRPr="004A549B" w:rsidRDefault="009E7A55" w:rsidP="00C2195D">
            <w:r w:rsidRPr="004A549B">
              <w:t>2</w:t>
            </w:r>
          </w:p>
        </w:tc>
        <w:tc>
          <w:tcPr>
            <w:tcW w:w="4208" w:type="dxa"/>
          </w:tcPr>
          <w:p w:rsidR="00C2195D" w:rsidRPr="004A549B" w:rsidRDefault="00C2195D" w:rsidP="00C2195D">
            <w:r w:rsidRPr="004A549B">
              <w:t>60</w:t>
            </w:r>
          </w:p>
        </w:tc>
      </w:tr>
      <w:tr w:rsidR="00C2195D" w:rsidTr="004A549B">
        <w:tc>
          <w:tcPr>
            <w:tcW w:w="4837" w:type="dxa"/>
          </w:tcPr>
          <w:p w:rsidR="00C2195D" w:rsidRPr="004A549B" w:rsidRDefault="009E7A55" w:rsidP="00C2195D">
            <w:r w:rsidRPr="004A549B">
              <w:t>4</w:t>
            </w:r>
          </w:p>
        </w:tc>
        <w:tc>
          <w:tcPr>
            <w:tcW w:w="4208" w:type="dxa"/>
          </w:tcPr>
          <w:p w:rsidR="00C2195D" w:rsidRPr="004A549B" w:rsidRDefault="00C2195D" w:rsidP="00C2195D">
            <w:r w:rsidRPr="004A549B">
              <w:t>61</w:t>
            </w:r>
          </w:p>
        </w:tc>
      </w:tr>
      <w:tr w:rsidR="00C2195D" w:rsidTr="004A549B">
        <w:tc>
          <w:tcPr>
            <w:tcW w:w="4837" w:type="dxa"/>
          </w:tcPr>
          <w:p w:rsidR="00C2195D" w:rsidRPr="004A549B" w:rsidRDefault="009E7A55" w:rsidP="00C2195D">
            <w:r w:rsidRPr="004A549B">
              <w:t>5</w:t>
            </w:r>
          </w:p>
        </w:tc>
        <w:tc>
          <w:tcPr>
            <w:tcW w:w="4208" w:type="dxa"/>
          </w:tcPr>
          <w:p w:rsidR="00C2195D" w:rsidRPr="004A549B" w:rsidRDefault="00C2195D" w:rsidP="00C2195D">
            <w:r w:rsidRPr="004A549B">
              <w:t>62</w:t>
            </w:r>
          </w:p>
        </w:tc>
      </w:tr>
      <w:tr w:rsidR="00C2195D" w:rsidTr="004A549B">
        <w:tc>
          <w:tcPr>
            <w:tcW w:w="4837" w:type="dxa"/>
          </w:tcPr>
          <w:p w:rsidR="00C2195D" w:rsidRPr="004A549B" w:rsidRDefault="00C2195D" w:rsidP="00C2195D">
            <w:r w:rsidRPr="004A549B">
              <w:t>1</w:t>
            </w:r>
          </w:p>
        </w:tc>
        <w:tc>
          <w:tcPr>
            <w:tcW w:w="4208" w:type="dxa"/>
          </w:tcPr>
          <w:p w:rsidR="00C2195D" w:rsidRPr="004A549B" w:rsidRDefault="00C2195D" w:rsidP="00C2195D">
            <w:r w:rsidRPr="004A549B">
              <w:t>63</w:t>
            </w:r>
          </w:p>
        </w:tc>
      </w:tr>
      <w:tr w:rsidR="00C2195D" w:rsidTr="004A549B">
        <w:tc>
          <w:tcPr>
            <w:tcW w:w="4837" w:type="dxa"/>
          </w:tcPr>
          <w:p w:rsidR="00C2195D" w:rsidRPr="004A549B" w:rsidRDefault="00C2195D" w:rsidP="00C2195D">
            <w:r w:rsidRPr="004A549B">
              <w:t>1</w:t>
            </w:r>
          </w:p>
        </w:tc>
        <w:tc>
          <w:tcPr>
            <w:tcW w:w="4208" w:type="dxa"/>
          </w:tcPr>
          <w:p w:rsidR="00C2195D" w:rsidRPr="004A549B" w:rsidRDefault="00C2195D" w:rsidP="00C2195D">
            <w:r w:rsidRPr="004A549B">
              <w:t>64</w:t>
            </w:r>
          </w:p>
        </w:tc>
      </w:tr>
      <w:tr w:rsidR="00C2195D" w:rsidTr="004A549B">
        <w:tc>
          <w:tcPr>
            <w:tcW w:w="4837" w:type="dxa"/>
          </w:tcPr>
          <w:p w:rsidR="00C2195D" w:rsidRPr="004A549B" w:rsidRDefault="00C2195D" w:rsidP="00C2195D">
            <w:r w:rsidRPr="004A549B">
              <w:t>1</w:t>
            </w:r>
          </w:p>
        </w:tc>
        <w:tc>
          <w:tcPr>
            <w:tcW w:w="4208" w:type="dxa"/>
          </w:tcPr>
          <w:p w:rsidR="00C2195D" w:rsidRPr="004A549B" w:rsidRDefault="00C2195D" w:rsidP="00C2195D">
            <w:r w:rsidRPr="004A549B">
              <w:t>65</w:t>
            </w:r>
          </w:p>
        </w:tc>
      </w:tr>
    </w:tbl>
    <w:p w:rsidR="00F46035" w:rsidRDefault="00F46035" w:rsidP="00F46035">
      <w:pPr>
        <w:pStyle w:val="ListParagraph"/>
        <w:jc w:val="both"/>
        <w:rPr>
          <w:rStyle w:val="Heading1Char"/>
          <w:b w:val="0"/>
          <w:lang w:val="sr-Cyrl-CS"/>
        </w:rPr>
      </w:pPr>
    </w:p>
    <w:tbl>
      <w:tblPr>
        <w:tblStyle w:val="TableGrid"/>
        <w:tblW w:w="0" w:type="auto"/>
        <w:tblInd w:w="198" w:type="dxa"/>
        <w:tblLook w:val="04A0"/>
      </w:tblPr>
      <w:tblGrid>
        <w:gridCol w:w="4840"/>
        <w:gridCol w:w="4205"/>
      </w:tblGrid>
      <w:tr w:rsidR="00C2195D" w:rsidTr="002C0F53">
        <w:tc>
          <w:tcPr>
            <w:tcW w:w="4840" w:type="dxa"/>
          </w:tcPr>
          <w:p w:rsidR="00C2195D" w:rsidRPr="00C2195D" w:rsidRDefault="00C2195D" w:rsidP="00F46035">
            <w:pPr>
              <w:pStyle w:val="ListParagraph"/>
              <w:ind w:left="0"/>
              <w:jc w:val="both"/>
              <w:rPr>
                <w:rStyle w:val="Heading1Char"/>
                <w:rFonts w:ascii="Times New Roman" w:hAnsi="Times New Roman"/>
                <w:b w:val="0"/>
                <w:sz w:val="24"/>
                <w:szCs w:val="24"/>
                <w:lang w:val="sr-Cyrl-CS"/>
              </w:rPr>
            </w:pPr>
            <w:r w:rsidRPr="00C2195D">
              <w:rPr>
                <w:rStyle w:val="Heading1Char"/>
                <w:rFonts w:ascii="Times New Roman" w:hAnsi="Times New Roman"/>
                <w:b w:val="0"/>
                <w:sz w:val="24"/>
                <w:szCs w:val="24"/>
                <w:lang w:val="sr-Cyrl-CS"/>
              </w:rPr>
              <w:t>На неодређено</w:t>
            </w:r>
          </w:p>
        </w:tc>
        <w:tc>
          <w:tcPr>
            <w:tcW w:w="4205" w:type="dxa"/>
          </w:tcPr>
          <w:p w:rsidR="00C2195D" w:rsidRPr="00C2195D" w:rsidRDefault="004A549B" w:rsidP="00F46035">
            <w:pPr>
              <w:pStyle w:val="ListParagraph"/>
              <w:ind w:left="0"/>
              <w:jc w:val="both"/>
              <w:rPr>
                <w:rStyle w:val="Heading1Char"/>
                <w:b w:val="0"/>
                <w:sz w:val="24"/>
                <w:szCs w:val="24"/>
                <w:lang w:val="sr-Cyrl-CS"/>
              </w:rPr>
            </w:pPr>
            <w:r>
              <w:rPr>
                <w:rStyle w:val="Heading1Char"/>
                <w:b w:val="0"/>
                <w:sz w:val="24"/>
                <w:szCs w:val="24"/>
                <w:lang w:val="sr-Cyrl-CS"/>
              </w:rPr>
              <w:t>98</w:t>
            </w:r>
          </w:p>
        </w:tc>
      </w:tr>
      <w:tr w:rsidR="00C2195D" w:rsidTr="002C0F53">
        <w:tc>
          <w:tcPr>
            <w:tcW w:w="4840" w:type="dxa"/>
          </w:tcPr>
          <w:p w:rsidR="00C2195D" w:rsidRPr="00C2195D" w:rsidRDefault="00C2195D" w:rsidP="00F46035">
            <w:pPr>
              <w:pStyle w:val="ListParagraph"/>
              <w:ind w:left="0"/>
              <w:jc w:val="both"/>
              <w:rPr>
                <w:rStyle w:val="Heading1Char"/>
                <w:rFonts w:ascii="Times New Roman" w:hAnsi="Times New Roman"/>
                <w:b w:val="0"/>
                <w:sz w:val="24"/>
                <w:szCs w:val="24"/>
                <w:lang w:val="sr-Cyrl-CS"/>
              </w:rPr>
            </w:pPr>
            <w:r w:rsidRPr="00C2195D">
              <w:rPr>
                <w:rStyle w:val="Heading1Char"/>
                <w:rFonts w:ascii="Times New Roman" w:hAnsi="Times New Roman"/>
                <w:b w:val="0"/>
                <w:sz w:val="24"/>
                <w:szCs w:val="24"/>
                <w:lang w:val="sr-Cyrl-CS"/>
              </w:rPr>
              <w:t xml:space="preserve">На одређено </w:t>
            </w:r>
          </w:p>
        </w:tc>
        <w:tc>
          <w:tcPr>
            <w:tcW w:w="4205" w:type="dxa"/>
          </w:tcPr>
          <w:p w:rsidR="00C2195D" w:rsidRPr="00C2195D" w:rsidRDefault="004A549B" w:rsidP="00F46035">
            <w:pPr>
              <w:pStyle w:val="ListParagraph"/>
              <w:ind w:left="0"/>
              <w:jc w:val="both"/>
              <w:rPr>
                <w:rStyle w:val="Heading1Char"/>
                <w:rFonts w:ascii="Times New Roman" w:hAnsi="Times New Roman"/>
                <w:b w:val="0"/>
                <w:sz w:val="24"/>
                <w:szCs w:val="24"/>
                <w:lang w:val="sr-Cyrl-CS"/>
              </w:rPr>
            </w:pPr>
            <w:r>
              <w:rPr>
                <w:rStyle w:val="Heading1Char"/>
                <w:rFonts w:ascii="Times New Roman" w:hAnsi="Times New Roman"/>
                <w:b w:val="0"/>
                <w:sz w:val="24"/>
                <w:szCs w:val="24"/>
                <w:lang w:val="sr-Cyrl-CS"/>
              </w:rPr>
              <w:t>11</w:t>
            </w:r>
          </w:p>
        </w:tc>
      </w:tr>
    </w:tbl>
    <w:p w:rsidR="00C2195D" w:rsidRPr="00F46035" w:rsidRDefault="00C2195D" w:rsidP="00F46035">
      <w:pPr>
        <w:pStyle w:val="ListParagraph"/>
        <w:jc w:val="both"/>
        <w:rPr>
          <w:rStyle w:val="Heading1Char"/>
          <w:b w:val="0"/>
          <w:lang w:val="sr-Cyrl-CS"/>
        </w:rPr>
      </w:pPr>
    </w:p>
    <w:p w:rsidR="00E30166" w:rsidRPr="00C832E2" w:rsidRDefault="00E30166" w:rsidP="009120F8">
      <w:pPr>
        <w:jc w:val="both"/>
        <w:rPr>
          <w:rStyle w:val="fontstyle01"/>
          <w:lang w:val="sr-Cyrl-CS"/>
        </w:rPr>
      </w:pPr>
      <w:r w:rsidRPr="00C832E2">
        <w:rPr>
          <w:rStyle w:val="fontstyle01"/>
          <w:lang w:val="sr-Cyrl-CS"/>
        </w:rPr>
        <w:t>Запослени се осигуравају према званичној кадровској евиденцији</w:t>
      </w:r>
      <w:r w:rsidR="00F341BC">
        <w:rPr>
          <w:rStyle w:val="fontstyle01"/>
          <w:lang w:val="sr-Cyrl-CS"/>
        </w:rPr>
        <w:t>.</w:t>
      </w:r>
    </w:p>
    <w:p w:rsidR="006254F0" w:rsidRDefault="006254F0" w:rsidP="009120F8">
      <w:pPr>
        <w:jc w:val="both"/>
        <w:rPr>
          <w:rStyle w:val="fontstyle01"/>
          <w:lang w:val="sr-Cyrl-CS"/>
        </w:rPr>
      </w:pPr>
      <w:r w:rsidRPr="00814616">
        <w:rPr>
          <w:lang w:val="sr-Cyrl-CS"/>
        </w:rPr>
        <w:t xml:space="preserve">Осигурање важи 12 месеци од дана потписивања уговора </w:t>
      </w:r>
      <w:r w:rsidRPr="00C832E2">
        <w:rPr>
          <w:rStyle w:val="fontstyle01"/>
          <w:lang w:val="sr-Cyrl-CS"/>
        </w:rPr>
        <w:t>са покрићем 24 часа дневно</w:t>
      </w:r>
      <w:r w:rsidRPr="00C832E2">
        <w:rPr>
          <w:lang w:val="sr-Cyrl-CS"/>
        </w:rPr>
        <w:t xml:space="preserve"> </w:t>
      </w:r>
      <w:r w:rsidRPr="00C832E2">
        <w:rPr>
          <w:rStyle w:val="fontstyle01"/>
          <w:lang w:val="sr-Cyrl-CS"/>
        </w:rPr>
        <w:t>за време и ван вршења редовног занимања</w:t>
      </w:r>
    </w:p>
    <w:p w:rsidR="00805648" w:rsidRPr="00357FDB" w:rsidRDefault="00805648" w:rsidP="00805648">
      <w:pPr>
        <w:shd w:val="clear" w:color="auto" w:fill="FFFFFF"/>
        <w:tabs>
          <w:tab w:val="left" w:pos="720"/>
          <w:tab w:val="left" w:pos="1020"/>
        </w:tabs>
        <w:suppressAutoHyphens/>
        <w:spacing w:line="240" w:lineRule="exact"/>
        <w:jc w:val="both"/>
        <w:rPr>
          <w:lang w:val="sr-Cyrl-CS"/>
        </w:rPr>
      </w:pPr>
      <w:r w:rsidRPr="00357FDB">
        <w:rPr>
          <w:lang w:val="sr-Cyrl-CS"/>
        </w:rPr>
        <w:t>Колективно осигурање обухвата осигурање запослених који су ангажовани ван радног времена а извршавају послове за Општинску управу (рад комисија ван радног времена, радничке спортске игре и сл.)</w:t>
      </w:r>
    </w:p>
    <w:p w:rsidR="006C6502" w:rsidRPr="00C832E2" w:rsidRDefault="006C6502" w:rsidP="009120F8">
      <w:pPr>
        <w:jc w:val="both"/>
        <w:rPr>
          <w:rStyle w:val="fontstyle01"/>
          <w:lang w:val="sr-Cyrl-CS"/>
        </w:rPr>
      </w:pPr>
    </w:p>
    <w:p w:rsidR="00E30166" w:rsidRPr="00C832E2" w:rsidRDefault="00E30166" w:rsidP="00E30166">
      <w:pPr>
        <w:jc w:val="both"/>
        <w:rPr>
          <w:lang w:val="sr-Cyrl-CS"/>
        </w:rPr>
      </w:pPr>
      <w:r w:rsidRPr="00C832E2">
        <w:rPr>
          <w:rStyle w:val="fontstyle01"/>
          <w:b/>
          <w:lang w:val="sr-Cyrl-CS"/>
        </w:rPr>
        <w:t>-ОСИГУРАЊЕ ВОЗИЛА</w:t>
      </w:r>
      <w:r w:rsidRPr="00C832E2">
        <w:rPr>
          <w:rStyle w:val="fontstyle01"/>
          <w:lang w:val="sr-Cyrl-CS"/>
        </w:rPr>
        <w:t xml:space="preserve"> </w:t>
      </w:r>
      <w:r w:rsidRPr="00C832E2">
        <w:rPr>
          <w:rStyle w:val="fontstyle21"/>
          <w:lang w:val="sr-Cyrl-CS"/>
        </w:rPr>
        <w:t>са допунским ризиком од крађе у земљи и земљи и иностранству.</w:t>
      </w:r>
    </w:p>
    <w:p w:rsidR="00E30166" w:rsidRDefault="009120F8" w:rsidP="00E30166">
      <w:pPr>
        <w:jc w:val="both"/>
        <w:rPr>
          <w:lang w:val="sr-Cyrl-CS"/>
        </w:rPr>
      </w:pPr>
      <w:r w:rsidRPr="00814616">
        <w:rPr>
          <w:lang w:val="sr-Cyrl-CS"/>
        </w:rPr>
        <w:t>Комбиновано осигурање моторних возила (АУТО-КАСКО) и Осигурање ауто-незгоде у моторним возилима  (уз ауто каско ).</w:t>
      </w:r>
    </w:p>
    <w:p w:rsidR="00E30166" w:rsidRPr="00814616" w:rsidRDefault="00E30166" w:rsidP="00E30166">
      <w:pPr>
        <w:jc w:val="both"/>
        <w:rPr>
          <w:lang w:val="sr-Cyrl-CS"/>
        </w:rPr>
      </w:pPr>
      <w:r w:rsidRPr="00814616">
        <w:rPr>
          <w:lang w:val="sr-Cyrl-CS"/>
        </w:rPr>
        <w:t>Осигурање за возила траје 12 месеци од датума регистрација сваког возила појединачно ( и за обавезно и каско ).</w:t>
      </w:r>
    </w:p>
    <w:p w:rsidR="009120F8" w:rsidRPr="00814616" w:rsidRDefault="009120F8" w:rsidP="009120F8">
      <w:pPr>
        <w:tabs>
          <w:tab w:val="left" w:pos="0"/>
          <w:tab w:val="left" w:pos="180"/>
        </w:tabs>
        <w:jc w:val="both"/>
        <w:rPr>
          <w:lang w:val="sr-Cyrl-CS"/>
        </w:rPr>
      </w:pPr>
    </w:p>
    <w:p w:rsidR="009120F8" w:rsidRPr="00814616" w:rsidRDefault="009120F8" w:rsidP="009120F8">
      <w:pPr>
        <w:tabs>
          <w:tab w:val="left" w:pos="0"/>
          <w:tab w:val="left" w:pos="180"/>
        </w:tabs>
        <w:rPr>
          <w:lang w:val="sr-Cyrl-CS"/>
        </w:rPr>
      </w:pPr>
    </w:p>
    <w:p w:rsidR="009120F8" w:rsidRPr="00814616" w:rsidRDefault="009120F8" w:rsidP="009120F8">
      <w:pPr>
        <w:tabs>
          <w:tab w:val="left" w:pos="0"/>
          <w:tab w:val="left" w:pos="180"/>
        </w:tabs>
        <w:rPr>
          <w:lang w:val="sr-Cyrl-CS"/>
        </w:rPr>
      </w:pPr>
    </w:p>
    <w:p w:rsidR="00C31684" w:rsidRPr="00814616" w:rsidRDefault="00C3168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E30166" w:rsidRDefault="00E30166" w:rsidP="00E30166">
      <w:pPr>
        <w:rPr>
          <w:b/>
          <w:bCs/>
          <w:iCs/>
          <w:u w:val="single"/>
          <w:lang w:val="sr-Cyrl-CS"/>
        </w:rPr>
      </w:pPr>
    </w:p>
    <w:p w:rsidR="002C0F53" w:rsidRDefault="002C0F53" w:rsidP="00E30166">
      <w:pPr>
        <w:rPr>
          <w:b/>
          <w:bCs/>
          <w:iCs/>
          <w:u w:val="single"/>
          <w:lang w:val="sr-Cyrl-CS"/>
        </w:rPr>
      </w:pPr>
    </w:p>
    <w:p w:rsidR="002C0F53" w:rsidRDefault="002C0F53" w:rsidP="00E30166">
      <w:pPr>
        <w:rPr>
          <w:b/>
          <w:bCs/>
          <w:iCs/>
          <w:u w:val="single"/>
          <w:lang w:val="sr-Cyrl-CS"/>
        </w:rPr>
      </w:pPr>
    </w:p>
    <w:p w:rsidR="002C0F53" w:rsidRDefault="002C0F53" w:rsidP="00E30166">
      <w:pPr>
        <w:rPr>
          <w:b/>
          <w:bCs/>
          <w:iCs/>
          <w:u w:val="single"/>
          <w:lang w:val="sr-Cyrl-CS"/>
        </w:rPr>
      </w:pPr>
    </w:p>
    <w:p w:rsidR="002C0F53" w:rsidRDefault="002C0F53" w:rsidP="00E30166">
      <w:pPr>
        <w:rPr>
          <w:b/>
          <w:bCs/>
          <w:iCs/>
          <w:u w:val="single"/>
          <w:lang w:val="sr-Cyrl-CS"/>
        </w:rPr>
      </w:pPr>
    </w:p>
    <w:p w:rsidR="002C0F53" w:rsidRDefault="002C0F53" w:rsidP="00E30166">
      <w:pPr>
        <w:rPr>
          <w:b/>
          <w:bCs/>
          <w:iCs/>
          <w:u w:val="single"/>
          <w:lang w:val="sr-Cyrl-CS"/>
        </w:rPr>
      </w:pPr>
    </w:p>
    <w:p w:rsidR="002C0F53" w:rsidRDefault="002C0F53" w:rsidP="00E30166">
      <w:pPr>
        <w:rPr>
          <w:b/>
          <w:bCs/>
          <w:iCs/>
          <w:u w:val="single"/>
          <w:lang w:val="sr-Cyrl-CS"/>
        </w:rPr>
      </w:pPr>
    </w:p>
    <w:p w:rsidR="00C2195D" w:rsidRPr="0037005C" w:rsidRDefault="00C2195D" w:rsidP="00E30166">
      <w:pPr>
        <w:rPr>
          <w:b/>
          <w:bCs/>
          <w:iCs/>
          <w:u w:val="single"/>
          <w:lang w:val="sr-Cyrl-CS"/>
        </w:rPr>
      </w:pPr>
    </w:p>
    <w:p w:rsidR="00E30166" w:rsidRDefault="00E30166" w:rsidP="00E30166">
      <w:pPr>
        <w:rPr>
          <w:b/>
          <w:bCs/>
          <w:iCs/>
          <w:u w:val="single"/>
          <w:lang w:val="sr-Cyrl-CS"/>
        </w:rPr>
      </w:pPr>
    </w:p>
    <w:p w:rsidR="00E30166" w:rsidRPr="00A86587" w:rsidRDefault="00E30166" w:rsidP="002C0F53">
      <w:pPr>
        <w:jc w:val="center"/>
        <w:rPr>
          <w:b/>
          <w:bCs/>
          <w:iCs/>
          <w:u w:val="single"/>
          <w:lang w:val="sr-Cyrl-CS"/>
        </w:rPr>
      </w:pPr>
      <w:r w:rsidRPr="00A86587">
        <w:rPr>
          <w:b/>
          <w:bCs/>
          <w:iCs/>
          <w:u w:val="single"/>
          <w:lang w:val="sr-Cyrl-CS"/>
        </w:rPr>
        <w:t>3.ТЕХНИЧКА ДОКУМЕНТАЦИЈА И ПЛАНОВИ</w:t>
      </w:r>
    </w:p>
    <w:p w:rsidR="00E30166" w:rsidRPr="00FE0130" w:rsidRDefault="00E30166" w:rsidP="002C0F53">
      <w:pPr>
        <w:ind w:left="-567"/>
        <w:jc w:val="center"/>
        <w:rPr>
          <w:b/>
          <w:bCs/>
          <w:iCs/>
          <w:lang w:val="sr-Cyrl-CS"/>
        </w:rPr>
      </w:pPr>
    </w:p>
    <w:p w:rsidR="00E30166" w:rsidRPr="00C17BE7" w:rsidRDefault="00E30166" w:rsidP="002C0F53">
      <w:pPr>
        <w:jc w:val="center"/>
        <w:rPr>
          <w:lang w:val="sr-Cyrl-CS"/>
        </w:rPr>
      </w:pPr>
      <w:r w:rsidRPr="00C17BE7">
        <w:rPr>
          <w:lang w:val="sr-Cyrl-CS"/>
        </w:rPr>
        <w:t>Ова Конкурсна документација не садржи Планове.</w:t>
      </w: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Default="005847D4"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Pr="00814616" w:rsidRDefault="00E30166" w:rsidP="005847D4">
      <w:pPr>
        <w:jc w:val="both"/>
        <w:rPr>
          <w:lang w:val="sr-Cyrl-CS"/>
        </w:rPr>
      </w:pPr>
    </w:p>
    <w:p w:rsidR="00C31684" w:rsidRPr="00814616" w:rsidRDefault="00C31684" w:rsidP="0041270F">
      <w:pPr>
        <w:tabs>
          <w:tab w:val="left" w:pos="0"/>
          <w:tab w:val="left" w:pos="180"/>
        </w:tabs>
        <w:rPr>
          <w:u w:val="single"/>
          <w:lang w:val="sr-Cyrl-CS"/>
        </w:rPr>
      </w:pPr>
    </w:p>
    <w:p w:rsidR="00C31684" w:rsidRPr="00814616" w:rsidRDefault="00E30166" w:rsidP="0094342A">
      <w:pPr>
        <w:jc w:val="center"/>
        <w:rPr>
          <w:b/>
          <w:u w:val="single"/>
          <w:lang w:val="sr-Cyrl-CS"/>
        </w:rPr>
      </w:pPr>
      <w:r>
        <w:rPr>
          <w:b/>
          <w:u w:val="single"/>
          <w:lang w:val="sr-Cyrl-CS"/>
        </w:rPr>
        <w:t>4</w:t>
      </w:r>
      <w:r w:rsidR="00C31684" w:rsidRPr="00814616">
        <w:rPr>
          <w:b/>
          <w:u w:val="single"/>
          <w:lang w:val="sr-Cyrl-CS"/>
        </w:rPr>
        <w:t>.ОБРАЗАЦ ЗА ОЦЕНУ ИСПУЊЕНОСТИ УСЛОВА ИЗ ЧЛАНА 75. и 76. ЗАКОНА О ЈАВНИМ НАБАВКАМА И УПУТСТВО КАКО СЕ ДОКАЗУЈЕ ИСПУЊЕНОСТ ТИХ УСЛОВА ЗА ЈАВНУ НАБАВУ</w:t>
      </w:r>
    </w:p>
    <w:p w:rsidR="00C31684" w:rsidRPr="00814616" w:rsidRDefault="00C31684" w:rsidP="0094342A">
      <w:pPr>
        <w:rPr>
          <w:b/>
          <w:lang w:val="sr-Cyrl-CS"/>
        </w:rPr>
      </w:pPr>
    </w:p>
    <w:p w:rsidR="00C31684" w:rsidRPr="00814616" w:rsidRDefault="00C31684" w:rsidP="0094342A">
      <w:pPr>
        <w:jc w:val="center"/>
        <w:rPr>
          <w:b/>
          <w:lang w:val="sr-Cyrl-CS"/>
        </w:rPr>
      </w:pPr>
      <w:r w:rsidRPr="00814616">
        <w:rPr>
          <w:b/>
          <w:lang w:val="sr-Cyrl-CS"/>
        </w:rPr>
        <w:t>ПОНУЂАЧ ___________________________________________</w:t>
      </w:r>
    </w:p>
    <w:p w:rsidR="00C31684" w:rsidRPr="00814616" w:rsidRDefault="00C31684" w:rsidP="0094342A">
      <w:pPr>
        <w:jc w:val="center"/>
        <w:rPr>
          <w:b/>
          <w:lang w:val="sr-Cyrl-CS"/>
        </w:rPr>
      </w:pPr>
    </w:p>
    <w:p w:rsidR="00C31684" w:rsidRPr="00814616" w:rsidRDefault="00C31684" w:rsidP="0094342A">
      <w:pPr>
        <w:jc w:val="both"/>
        <w:rPr>
          <w:b/>
          <w:lang w:val="sr-Cyrl-CS"/>
        </w:rPr>
      </w:pPr>
    </w:p>
    <w:p w:rsidR="002C0F53" w:rsidRPr="0063671A" w:rsidRDefault="002C0F53" w:rsidP="002C0F53">
      <w:pPr>
        <w:jc w:val="center"/>
        <w:rPr>
          <w:b/>
          <w:u w:val="single"/>
          <w:lang w:val="sr-Cyrl-CS"/>
        </w:rPr>
      </w:pPr>
      <w:r w:rsidRPr="0063671A">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C31684" w:rsidRPr="002C0F53" w:rsidRDefault="00C31684" w:rsidP="0094342A">
      <w:pPr>
        <w:rPr>
          <w:b/>
          <w:lang w:val="sr-Cyrl-CS"/>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3150"/>
        <w:gridCol w:w="3600"/>
        <w:gridCol w:w="2520"/>
      </w:tblGrid>
      <w:tr w:rsidR="002C0F53" w:rsidRPr="00C8294F" w:rsidTr="00A62C99">
        <w:trPr>
          <w:trHeight w:val="651"/>
        </w:trPr>
        <w:tc>
          <w:tcPr>
            <w:tcW w:w="10080" w:type="dxa"/>
            <w:gridSpan w:val="4"/>
          </w:tcPr>
          <w:p w:rsidR="002C0F53" w:rsidRPr="00C8294F" w:rsidRDefault="002C0F53" w:rsidP="004E0010">
            <w:pPr>
              <w:jc w:val="center"/>
              <w:rPr>
                <w:b/>
              </w:rPr>
            </w:pPr>
            <w:r w:rsidRPr="00C8294F">
              <w:rPr>
                <w:b/>
              </w:rPr>
              <w:t>ОБАВЕЗНИ УСЛОВИ</w:t>
            </w:r>
          </w:p>
        </w:tc>
      </w:tr>
      <w:tr w:rsidR="002C0F53" w:rsidRPr="00C8294F" w:rsidTr="00A62C99">
        <w:trPr>
          <w:trHeight w:val="610"/>
        </w:trPr>
        <w:tc>
          <w:tcPr>
            <w:tcW w:w="810" w:type="dxa"/>
          </w:tcPr>
          <w:p w:rsidR="002C0F53" w:rsidRDefault="000960C5" w:rsidP="004E0010">
            <w:pPr>
              <w:jc w:val="center"/>
              <w:rPr>
                <w:b/>
                <w:lang w:val="sr-Cyrl-CS"/>
              </w:rPr>
            </w:pPr>
            <w:r>
              <w:rPr>
                <w:b/>
                <w:lang w:val="sr-Cyrl-CS"/>
              </w:rPr>
              <w:t>Ред.</w:t>
            </w:r>
          </w:p>
          <w:p w:rsidR="000960C5" w:rsidRPr="00C8294F" w:rsidRDefault="000960C5" w:rsidP="004E0010">
            <w:pPr>
              <w:jc w:val="center"/>
              <w:rPr>
                <w:b/>
                <w:lang w:val="sr-Cyrl-CS"/>
              </w:rPr>
            </w:pPr>
            <w:r>
              <w:rPr>
                <w:b/>
                <w:lang w:val="sr-Cyrl-CS"/>
              </w:rPr>
              <w:t>бр.</w:t>
            </w:r>
          </w:p>
        </w:tc>
        <w:tc>
          <w:tcPr>
            <w:tcW w:w="3150" w:type="dxa"/>
            <w:vAlign w:val="center"/>
          </w:tcPr>
          <w:p w:rsidR="002C0F53" w:rsidRPr="00C8294F" w:rsidRDefault="002C0F53" w:rsidP="004E0010">
            <w:pPr>
              <w:jc w:val="center"/>
              <w:rPr>
                <w:b/>
                <w:lang w:val="sr-Cyrl-CS"/>
              </w:rPr>
            </w:pPr>
            <w:r w:rsidRPr="00C8294F">
              <w:rPr>
                <w:b/>
                <w:lang w:val="sr-Cyrl-CS"/>
              </w:rPr>
              <w:t>Услов из члана 75. ЗЈН:</w:t>
            </w:r>
          </w:p>
        </w:tc>
        <w:tc>
          <w:tcPr>
            <w:tcW w:w="3600" w:type="dxa"/>
            <w:vAlign w:val="center"/>
          </w:tcPr>
          <w:p w:rsidR="002C0F53" w:rsidRPr="00C8294F" w:rsidRDefault="002C0F53" w:rsidP="004E0010">
            <w:pPr>
              <w:jc w:val="center"/>
              <w:rPr>
                <w:b/>
                <w:lang w:val="sr-Cyrl-CS"/>
              </w:rPr>
            </w:pPr>
            <w:r w:rsidRPr="00C8294F">
              <w:rPr>
                <w:b/>
                <w:lang w:val="sr-Cyrl-CS"/>
              </w:rPr>
              <w:t>Докази из члана 77. ЗЈН:</w:t>
            </w:r>
          </w:p>
        </w:tc>
        <w:tc>
          <w:tcPr>
            <w:tcW w:w="2520" w:type="dxa"/>
            <w:vAlign w:val="center"/>
          </w:tcPr>
          <w:p w:rsidR="002C0F53" w:rsidRPr="00C8294F" w:rsidRDefault="002C0F53" w:rsidP="004E0010">
            <w:pPr>
              <w:jc w:val="center"/>
              <w:rPr>
                <w:b/>
                <w:lang w:val="sr-Cyrl-CS"/>
              </w:rPr>
            </w:pPr>
            <w:r>
              <w:rPr>
                <w:b/>
                <w:lang w:val="sr-Cyrl-CS"/>
              </w:rPr>
              <w:t>НАЧИН ДОКАЗИВАЊА</w:t>
            </w:r>
          </w:p>
        </w:tc>
      </w:tr>
      <w:tr w:rsidR="002C0F53" w:rsidRPr="00A62C99" w:rsidTr="00A62C99">
        <w:trPr>
          <w:trHeight w:val="1168"/>
        </w:trPr>
        <w:tc>
          <w:tcPr>
            <w:tcW w:w="810" w:type="dxa"/>
          </w:tcPr>
          <w:p w:rsidR="002C0F53" w:rsidRPr="00C8294F" w:rsidRDefault="000960C5" w:rsidP="004E0010">
            <w:pPr>
              <w:suppressAutoHyphens/>
              <w:spacing w:line="100" w:lineRule="atLeast"/>
              <w:contextualSpacing/>
              <w:rPr>
                <w:iCs/>
                <w:lang w:val="ru-RU"/>
              </w:rPr>
            </w:pPr>
            <w:r>
              <w:rPr>
                <w:iCs/>
                <w:lang w:val="ru-RU"/>
              </w:rPr>
              <w:t>1.</w:t>
            </w:r>
          </w:p>
        </w:tc>
        <w:tc>
          <w:tcPr>
            <w:tcW w:w="3150" w:type="dxa"/>
            <w:vAlign w:val="center"/>
          </w:tcPr>
          <w:p w:rsidR="002C0F53" w:rsidRPr="00C8294F" w:rsidRDefault="002C0F53" w:rsidP="004E0010">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2C0F53" w:rsidRPr="00C8294F" w:rsidRDefault="002C0F53" w:rsidP="004E0010">
            <w:pPr>
              <w:jc w:val="both"/>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p>
        </w:tc>
        <w:tc>
          <w:tcPr>
            <w:tcW w:w="3600" w:type="dxa"/>
            <w:vAlign w:val="center"/>
          </w:tcPr>
          <w:p w:rsidR="002C0F53" w:rsidRPr="00844235" w:rsidRDefault="002C0F53" w:rsidP="002C0F53">
            <w:pPr>
              <w:numPr>
                <w:ilvl w:val="0"/>
                <w:numId w:val="22"/>
              </w:numPr>
              <w:tabs>
                <w:tab w:val="clear" w:pos="360"/>
              </w:tabs>
              <w:suppressAutoHyphens/>
              <w:ind w:left="0"/>
              <w:jc w:val="both"/>
              <w:rPr>
                <w:lang w:val="sr-Cyrl-CS"/>
              </w:rPr>
            </w:pPr>
            <w:r w:rsidRPr="00844235">
              <w:rPr>
                <w:b/>
                <w:u w:val="single"/>
                <w:lang w:val="sr-Cyrl-CS"/>
              </w:rPr>
              <w:t>правно лице</w:t>
            </w:r>
            <w:r>
              <w:rPr>
                <w:b/>
                <w:u w:val="single"/>
                <w:lang w:val="sr-Latn-CS"/>
              </w:rPr>
              <w:t xml:space="preserve"> које није уписано у</w:t>
            </w:r>
            <w:r w:rsidRPr="004E0010">
              <w:rPr>
                <w:b/>
                <w:u w:val="single"/>
                <w:lang w:val="sr-Cyrl-CS"/>
              </w:rPr>
              <w:t xml:space="preserve"> </w:t>
            </w:r>
            <w:r w:rsidRPr="00671E87">
              <w:rPr>
                <w:b/>
                <w:u w:val="single"/>
                <w:lang w:val="sr-Latn-CS"/>
              </w:rPr>
              <w:t>Регистар понуђача</w:t>
            </w:r>
            <w:r w:rsidRPr="00844235">
              <w:rPr>
                <w:b/>
                <w:lang w:val="sr-Cyrl-CS"/>
              </w:rPr>
              <w:t>:</w:t>
            </w:r>
            <w:r w:rsidRPr="00671E87">
              <w:rPr>
                <w:b/>
                <w:lang w:val="ru-RU"/>
              </w:rPr>
              <w:t xml:space="preserve"> </w:t>
            </w:r>
            <w:r w:rsidRPr="00671E87">
              <w:rPr>
                <w:lang w:val="ru-RU"/>
              </w:rPr>
              <w:t>Извод из регистра Агенције за привредне регистре, или Решење Привредног суда из регистра привредног субјекта</w:t>
            </w:r>
            <w:r w:rsidRPr="00844235">
              <w:rPr>
                <w:lang w:val="sr-Cyrl-CS"/>
              </w:rPr>
              <w:t>.</w:t>
            </w:r>
          </w:p>
          <w:p w:rsidR="002C0F53" w:rsidRPr="00844235" w:rsidRDefault="002C0F53" w:rsidP="004E0010">
            <w:pPr>
              <w:suppressAutoHyphens/>
              <w:jc w:val="both"/>
              <w:rPr>
                <w:lang w:val="sr-Cyrl-CS"/>
              </w:rPr>
            </w:pPr>
            <w:r w:rsidRPr="00844235">
              <w:rPr>
                <w:b/>
                <w:u w:val="single"/>
                <w:lang w:val="sr-Cyrl-CS"/>
              </w:rPr>
              <w:t>правно лице</w:t>
            </w:r>
            <w:r w:rsidRPr="00671E87">
              <w:rPr>
                <w:b/>
                <w:u w:val="single"/>
                <w:lang w:val="sr-Latn-CS"/>
              </w:rPr>
              <w:t xml:space="preserve"> које је уписано у Регистар понуђача</w:t>
            </w:r>
            <w:r w:rsidRPr="00844235">
              <w:rPr>
                <w:b/>
                <w:lang w:val="sr-Cyrl-CS"/>
              </w:rPr>
              <w:t>:</w:t>
            </w:r>
            <w:r w:rsidRPr="00844235">
              <w:rPr>
                <w:lang w:val="sr-Cyrl-CS"/>
              </w:rPr>
              <w:t xml:space="preserve"> </w:t>
            </w:r>
            <w:r w:rsidRPr="00671E87">
              <w:rPr>
                <w:lang w:val="sr-Latn-CS"/>
              </w:rPr>
              <w:t xml:space="preserve">Решење Регистра понуђача који води </w:t>
            </w:r>
            <w:r w:rsidRPr="00671E87">
              <w:rPr>
                <w:lang w:val="ru-RU"/>
              </w:rPr>
              <w:t>Агенциј</w:t>
            </w:r>
            <w:r w:rsidRPr="00671E87">
              <w:t>a</w:t>
            </w:r>
            <w:r w:rsidRPr="00671E87">
              <w:rPr>
                <w:lang w:val="ru-RU"/>
              </w:rPr>
              <w:t xml:space="preserve"> за привредне регистре</w:t>
            </w:r>
            <w:r w:rsidRPr="00671E87">
              <w:rPr>
                <w:lang w:val="sr-Latn-CS"/>
              </w:rPr>
              <w:t>.</w:t>
            </w:r>
            <w:r w:rsidRPr="00844235">
              <w:rPr>
                <w:b/>
                <w:lang w:val="sr-Cyrl-CS"/>
              </w:rPr>
              <w:t xml:space="preserve"> </w:t>
            </w:r>
          </w:p>
          <w:p w:rsidR="002C0F53" w:rsidRPr="00844235" w:rsidRDefault="002C0F53" w:rsidP="004E0010">
            <w:pPr>
              <w:suppressAutoHyphens/>
              <w:ind w:left="-18"/>
              <w:jc w:val="both"/>
              <w:rPr>
                <w:lang w:val="sr-Cyrl-CS"/>
              </w:rPr>
            </w:pPr>
            <w:r w:rsidRPr="00844235">
              <w:rPr>
                <w:b/>
                <w:u w:val="single"/>
                <w:lang w:val="sr-Cyrl-CS"/>
              </w:rPr>
              <w:t>предузетник</w:t>
            </w:r>
            <w:r w:rsidRPr="00671E87">
              <w:rPr>
                <w:b/>
                <w:u w:val="single"/>
                <w:lang w:val="sr-Latn-CS"/>
              </w:rPr>
              <w:t xml:space="preserve"> који није уписан у Регистар понуђача</w:t>
            </w:r>
            <w:r w:rsidRPr="00844235">
              <w:rPr>
                <w:b/>
                <w:lang w:val="sr-Cyrl-CS"/>
              </w:rPr>
              <w:t>:</w:t>
            </w:r>
            <w:r w:rsidRPr="00671E87">
              <w:rPr>
                <w:lang w:val="ru-RU"/>
              </w:rPr>
              <w:t xml:space="preserve"> Извод из регистра Агенције за привредне регистре, односно извод из одговарајућег регистра</w:t>
            </w:r>
            <w:r w:rsidRPr="00844235">
              <w:rPr>
                <w:lang w:val="sr-Cyrl-CS"/>
              </w:rPr>
              <w:t xml:space="preserve">. </w:t>
            </w:r>
          </w:p>
          <w:p w:rsidR="002C0F53" w:rsidRPr="00844235" w:rsidRDefault="002C0F53" w:rsidP="004E0010">
            <w:pPr>
              <w:suppressAutoHyphens/>
              <w:ind w:left="72"/>
              <w:jc w:val="both"/>
              <w:rPr>
                <w:lang w:val="sr-Cyrl-CS"/>
              </w:rPr>
            </w:pPr>
            <w:r w:rsidRPr="00844235">
              <w:rPr>
                <w:b/>
                <w:u w:val="single"/>
                <w:lang w:val="sr-Cyrl-CS"/>
              </w:rPr>
              <w:t>предузетник</w:t>
            </w:r>
            <w:r w:rsidRPr="00671E87">
              <w:rPr>
                <w:b/>
                <w:u w:val="single"/>
                <w:lang w:val="sr-Latn-CS"/>
              </w:rPr>
              <w:t xml:space="preserve"> који је уписан у Регистар понуђача</w:t>
            </w:r>
            <w:r w:rsidRPr="00844235">
              <w:rPr>
                <w:b/>
                <w:lang w:val="sr-Cyrl-CS"/>
              </w:rPr>
              <w:t>:</w:t>
            </w:r>
            <w:r w:rsidRPr="00844235">
              <w:rPr>
                <w:lang w:val="sr-Cyrl-CS"/>
              </w:rPr>
              <w:t xml:space="preserve"> </w:t>
            </w:r>
            <w:r w:rsidRPr="00671E87">
              <w:rPr>
                <w:lang w:val="sr-Latn-CS"/>
              </w:rPr>
              <w:t xml:space="preserve">Решење Регистра понуђача који води </w:t>
            </w:r>
            <w:r w:rsidRPr="00671E87">
              <w:rPr>
                <w:lang w:val="ru-RU"/>
              </w:rPr>
              <w:t>Агенције за привредне регистре</w:t>
            </w:r>
            <w:r w:rsidRPr="00671E87">
              <w:rPr>
                <w:lang w:val="sr-Latn-CS"/>
              </w:rPr>
              <w:t>.</w:t>
            </w:r>
            <w:r w:rsidRPr="00844235">
              <w:rPr>
                <w:b/>
                <w:lang w:val="sr-Cyrl-CS"/>
              </w:rPr>
              <w:t xml:space="preserve"> </w:t>
            </w:r>
          </w:p>
          <w:p w:rsidR="002C0F53" w:rsidRPr="003A2344" w:rsidRDefault="002C0F53" w:rsidP="004E0010">
            <w:pPr>
              <w:suppressAutoHyphens/>
              <w:ind w:left="72"/>
              <w:jc w:val="both"/>
              <w:rPr>
                <w:lang w:val="sr-Cyrl-CS"/>
              </w:rPr>
            </w:pPr>
            <w:r w:rsidRPr="003A2344">
              <w:rPr>
                <w:b/>
                <w:u w:val="single"/>
                <w:lang w:val="sr-Cyrl-CS"/>
              </w:rPr>
              <w:t>физичко лице</w:t>
            </w:r>
            <w:r w:rsidRPr="003A2344">
              <w:rPr>
                <w:b/>
                <w:lang w:val="sr-Cyrl-CS"/>
              </w:rPr>
              <w:t>:/</w:t>
            </w:r>
          </w:p>
          <w:p w:rsidR="002C0F53" w:rsidRPr="003A2344" w:rsidRDefault="002C0F53" w:rsidP="004E0010">
            <w:pPr>
              <w:suppressAutoHyphens/>
              <w:ind w:left="72"/>
              <w:jc w:val="both"/>
              <w:rPr>
                <w:lang w:val="sr-Cyrl-CS"/>
              </w:rPr>
            </w:pPr>
            <w:r w:rsidRPr="003A2344">
              <w:rPr>
                <w:b/>
                <w:u w:val="single"/>
                <w:lang w:val="sr-Cyrl-CS"/>
              </w:rPr>
              <w:t>подизвођач</w:t>
            </w:r>
            <w:r w:rsidRPr="003A2344">
              <w:rPr>
                <w:b/>
                <w:lang w:val="sr-Cyrl-CS"/>
              </w:rPr>
              <w:t xml:space="preserve">: </w:t>
            </w:r>
            <w:r w:rsidRPr="003A2344">
              <w:rPr>
                <w:lang w:val="sr-Cyrl-CS"/>
              </w:rPr>
              <w:t>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w:t>
            </w:r>
          </w:p>
          <w:p w:rsidR="002C0F53" w:rsidRPr="00C8294F" w:rsidRDefault="002C0F53" w:rsidP="004E0010">
            <w:pPr>
              <w:jc w:val="both"/>
              <w:rPr>
                <w:b/>
                <w:lang w:val="sr-Cyrl-CS"/>
              </w:rPr>
            </w:pPr>
            <w:r w:rsidRPr="00671E87">
              <w:rPr>
                <w:b/>
                <w:u w:val="single"/>
                <w:lang w:val="ru-RU"/>
              </w:rPr>
              <w:t>група понуђача</w:t>
            </w:r>
            <w:r w:rsidRPr="00671E87">
              <w:rPr>
                <w:b/>
                <w:lang w:val="ru-RU"/>
              </w:rPr>
              <w:t>:</w:t>
            </w:r>
            <w:r w:rsidRPr="00F06A18">
              <w:rPr>
                <w:b/>
                <w:lang w:val="sr-Cyrl-CS"/>
              </w:rPr>
              <w:t xml:space="preserve"> </w:t>
            </w:r>
            <w:r w:rsidRPr="00F06A18">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w:t>
            </w:r>
            <w:r w:rsidRPr="00F06A18">
              <w:rPr>
                <w:lang w:val="sr-Cyrl-CS"/>
              </w:rPr>
              <w:lastRenderedPageBreak/>
              <w:t xml:space="preserve">статус </w:t>
            </w:r>
            <w:r w:rsidRPr="00671E87">
              <w:rPr>
                <w:lang w:val="ru-RU"/>
              </w:rPr>
              <w:t>понуђач из групе понуђача</w:t>
            </w:r>
            <w:r w:rsidRPr="00F06A18">
              <w:rPr>
                <w:lang w:val="sr-Cyrl-CS"/>
              </w:rPr>
              <w:t xml:space="preserve"> има (правно лице, предузетник, физичко лице). </w:t>
            </w:r>
            <w:r w:rsidRPr="00671E87">
              <w:rPr>
                <w:lang w:val="ru-RU"/>
              </w:rPr>
              <w:t>Сваки понуђач из групе понуђача мора да</w:t>
            </w:r>
            <w:r w:rsidRPr="00F06A18">
              <w:rPr>
                <w:lang w:val="sr-Cyrl-CS"/>
              </w:rPr>
              <w:t xml:space="preserve"> испуни и докаже овај услов.</w:t>
            </w:r>
          </w:p>
        </w:tc>
        <w:tc>
          <w:tcPr>
            <w:tcW w:w="2520" w:type="dxa"/>
            <w:vAlign w:val="center"/>
          </w:tcPr>
          <w:p w:rsidR="002C0F53" w:rsidRDefault="002C0F53" w:rsidP="004E0010">
            <w:pPr>
              <w:jc w:val="both"/>
              <w:rPr>
                <w:b/>
                <w:lang w:val="sr-Cyrl-CS"/>
              </w:rPr>
            </w:pPr>
            <w:r w:rsidRPr="00AE36B9">
              <w:rPr>
                <w:b/>
                <w:lang w:val="sr-Cyrl-CS"/>
              </w:rPr>
              <w:lastRenderedPageBreak/>
              <w:t>ИЗЈАВА</w:t>
            </w:r>
            <w:r w:rsidRPr="00144C1C">
              <w:rPr>
                <w:lang w:val="sr-Cyrl-CS"/>
              </w:rPr>
              <w:t xml:space="preserve"> (Образац 6.</w:t>
            </w:r>
            <w:r w:rsidRPr="004E0010">
              <w:rPr>
                <w:lang w:val="sr-Cyrl-CS"/>
              </w:rPr>
              <w:t>10</w:t>
            </w:r>
            <w:r w:rsidRPr="00144C1C">
              <w:rPr>
                <w:lang w:val="sr-Cyrl-CS"/>
              </w:rPr>
              <w:t>. у поглављу V</w:t>
            </w:r>
            <w:r>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w:t>
            </w:r>
            <w:r w:rsidRPr="00144C1C">
              <w:rPr>
                <w:lang w:val="sr-Cyrl-CS"/>
              </w:rPr>
              <w:t>одговорношћу потврђује да испуњава услове за учешће у поступку јавне набавке из чл. 75. ст. 1. тач. 1) до 4)</w:t>
            </w:r>
          </w:p>
        </w:tc>
      </w:tr>
      <w:tr w:rsidR="000960C5" w:rsidRPr="00A62C99" w:rsidTr="00A62C99">
        <w:trPr>
          <w:trHeight w:val="1168"/>
        </w:trPr>
        <w:tc>
          <w:tcPr>
            <w:tcW w:w="810" w:type="dxa"/>
            <w:vAlign w:val="center"/>
          </w:tcPr>
          <w:p w:rsidR="000960C5" w:rsidRPr="00C8294F" w:rsidRDefault="000960C5" w:rsidP="004E0010">
            <w:pPr>
              <w:tabs>
                <w:tab w:val="left" w:pos="-4248"/>
              </w:tabs>
              <w:ind w:left="-136"/>
              <w:jc w:val="center"/>
              <w:rPr>
                <w:b/>
                <w:lang w:val="sr-Cyrl-CS"/>
              </w:rPr>
            </w:pPr>
            <w:r w:rsidRPr="00C8294F">
              <w:rPr>
                <w:b/>
                <w:lang w:val="sr-Cyrl-CS"/>
              </w:rPr>
              <w:lastRenderedPageBreak/>
              <w:t>2.</w:t>
            </w:r>
          </w:p>
        </w:tc>
        <w:tc>
          <w:tcPr>
            <w:tcW w:w="3150" w:type="dxa"/>
            <w:vAlign w:val="center"/>
          </w:tcPr>
          <w:p w:rsidR="000960C5" w:rsidRPr="00C8294F" w:rsidRDefault="000960C5" w:rsidP="004E0010">
            <w:pPr>
              <w:suppressAutoHyphens/>
              <w:spacing w:line="100" w:lineRule="atLeast"/>
              <w:contextualSpacing/>
              <w:jc w:val="both"/>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0960C5" w:rsidRPr="00C8294F" w:rsidRDefault="000960C5" w:rsidP="004E0010">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0960C5" w:rsidRPr="00C8294F" w:rsidRDefault="000960C5" w:rsidP="000960C5">
            <w:pPr>
              <w:jc w:val="both"/>
              <w:rPr>
                <w:b/>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p>
        </w:tc>
        <w:tc>
          <w:tcPr>
            <w:tcW w:w="3600" w:type="dxa"/>
            <w:vAlign w:val="center"/>
          </w:tcPr>
          <w:p w:rsidR="000960C5" w:rsidRPr="00963A9E" w:rsidRDefault="000960C5" w:rsidP="000960C5">
            <w:pPr>
              <w:numPr>
                <w:ilvl w:val="0"/>
                <w:numId w:val="22"/>
              </w:numPr>
              <w:tabs>
                <w:tab w:val="clear" w:pos="360"/>
              </w:tabs>
              <w:suppressAutoHyphens/>
              <w:spacing w:after="120"/>
              <w:ind w:left="-18"/>
              <w:jc w:val="both"/>
              <w:rPr>
                <w:lang w:val="sr-Cyrl-CS"/>
              </w:rPr>
            </w:pPr>
            <w:r w:rsidRPr="00963A9E">
              <w:rPr>
                <w:b/>
                <w:u w:val="single"/>
                <w:lang w:val="sr-Cyrl-CS"/>
              </w:rPr>
              <w:t xml:space="preserve">правно лице </w:t>
            </w:r>
            <w:r w:rsidRPr="00963A9E">
              <w:rPr>
                <w:b/>
                <w:u w:val="single"/>
                <w:lang w:val="sr-Latn-CS"/>
              </w:rPr>
              <w:t>које није уписано у Регистар понуђача</w:t>
            </w:r>
            <w:r w:rsidRPr="00963A9E">
              <w:rPr>
                <w:b/>
                <w:u w:val="single"/>
                <w:lang w:val="sr-Cyrl-CS"/>
              </w:rPr>
              <w:t xml:space="preserve"> (доказ се доставља и за правно лице и за законског заступника правног лица)</w:t>
            </w:r>
            <w:r w:rsidRPr="00963A9E">
              <w:rPr>
                <w:lang w:val="sr-Cyrl-CS"/>
              </w:rPr>
              <w:t>:</w:t>
            </w:r>
          </w:p>
          <w:p w:rsidR="000960C5" w:rsidRPr="00963A9E" w:rsidRDefault="000960C5" w:rsidP="004E0010">
            <w:pPr>
              <w:spacing w:after="120"/>
              <w:jc w:val="both"/>
              <w:rPr>
                <w:u w:val="single"/>
                <w:lang w:val="en-GB"/>
              </w:rPr>
            </w:pPr>
            <w:r w:rsidRPr="00963A9E">
              <w:rPr>
                <w:b/>
                <w:i/>
                <w:u w:val="single"/>
              </w:rPr>
              <w:t>правно лице (1+2)</w:t>
            </w:r>
            <w:r w:rsidRPr="00963A9E">
              <w:rPr>
                <w:u w:val="single"/>
              </w:rPr>
              <w:t xml:space="preserve">: </w:t>
            </w:r>
          </w:p>
          <w:p w:rsidR="000960C5" w:rsidRPr="00963A9E" w:rsidRDefault="000960C5" w:rsidP="000960C5">
            <w:pPr>
              <w:pStyle w:val="ListParagraph2"/>
              <w:numPr>
                <w:ilvl w:val="0"/>
                <w:numId w:val="23"/>
              </w:numPr>
              <w:ind w:left="0" w:firstLine="0"/>
              <w:contextualSpacing w:val="0"/>
              <w:jc w:val="both"/>
              <w:rPr>
                <w:szCs w:val="24"/>
                <w:lang w:val="ru-RU"/>
              </w:rPr>
            </w:pPr>
            <w:r w:rsidRPr="00963A9E">
              <w:rPr>
                <w:szCs w:val="24"/>
                <w:lang w:val="ru-RU"/>
              </w:rPr>
              <w:t>извод из казнене евиденције основног суда</w:t>
            </w:r>
            <w:r w:rsidRPr="00963A9E">
              <w:rPr>
                <w:szCs w:val="24"/>
                <w:lang w:val="sr-Latn-CS"/>
              </w:rPr>
              <w:t>, односно уверење</w:t>
            </w:r>
            <w:r w:rsidRPr="00963A9E">
              <w:rPr>
                <w:szCs w:val="24"/>
              </w:rPr>
              <w:t xml:space="preserve"> основног суда</w:t>
            </w:r>
            <w:r w:rsidRPr="00963A9E">
              <w:rPr>
                <w:szCs w:val="24"/>
                <w:lang w:val="ru-RU"/>
              </w:rPr>
              <w:t xml:space="preserve"> на чијем је подручју седиште домаћег правног лица, односно седиште предс</w:t>
            </w:r>
            <w:r w:rsidRPr="00963A9E">
              <w:rPr>
                <w:szCs w:val="24"/>
              </w:rPr>
              <w:t>т</w:t>
            </w:r>
            <w:r w:rsidRPr="00963A9E">
              <w:rPr>
                <w:szCs w:val="24"/>
                <w:lang w:val="ru-RU"/>
              </w:rPr>
              <w:t>а</w:t>
            </w:r>
            <w:r w:rsidRPr="00963A9E">
              <w:rPr>
                <w:szCs w:val="24"/>
              </w:rPr>
              <w:t>в</w:t>
            </w:r>
            <w:r w:rsidRPr="00963A9E">
              <w:rPr>
                <w:szCs w:val="24"/>
                <w:lang w:val="ru-RU"/>
              </w:rPr>
              <w:t>н</w:t>
            </w:r>
            <w:r w:rsidRPr="00963A9E">
              <w:rPr>
                <w:szCs w:val="24"/>
              </w:rPr>
              <w:t>и</w:t>
            </w:r>
            <w:r w:rsidRPr="00963A9E">
              <w:rPr>
                <w:szCs w:val="24"/>
                <w:lang w:val="ru-RU"/>
              </w:rPr>
              <w:t>штва или огранка страног пра</w:t>
            </w:r>
            <w:r w:rsidRPr="00963A9E">
              <w:rPr>
                <w:szCs w:val="24"/>
              </w:rPr>
              <w:t>в</w:t>
            </w:r>
            <w:r w:rsidRPr="00963A9E">
              <w:rPr>
                <w:szCs w:val="24"/>
                <w:lang w:val="ru-RU"/>
              </w:rPr>
              <w:t>ног лица</w:t>
            </w:r>
            <w:r w:rsidRPr="00963A9E">
              <w:rPr>
                <w:szCs w:val="24"/>
              </w:rPr>
              <w:t xml:space="preserve">, за </w:t>
            </w:r>
            <w:r w:rsidRPr="00963A9E">
              <w:rPr>
                <w:szCs w:val="24"/>
                <w:u w:val="single"/>
                <w:lang w:val="ru-RU"/>
              </w:rPr>
              <w:t>кривична дела против привреде, кривична дела против животне средине, кривично дело примања или давања мита, кривично дело преваре.</w:t>
            </w:r>
          </w:p>
          <w:p w:rsidR="000960C5" w:rsidRPr="00963A9E" w:rsidRDefault="000960C5" w:rsidP="000960C5">
            <w:pPr>
              <w:pStyle w:val="ListParagraph2"/>
              <w:numPr>
                <w:ilvl w:val="0"/>
                <w:numId w:val="23"/>
              </w:numPr>
              <w:ind w:left="-18" w:firstLine="18"/>
              <w:contextualSpacing w:val="0"/>
              <w:jc w:val="both"/>
              <w:rPr>
                <w:szCs w:val="24"/>
                <w:lang w:val="sr-Cyrl-CS"/>
              </w:rPr>
            </w:pPr>
            <w:r w:rsidRPr="004E0010">
              <w:rPr>
                <w:szCs w:val="24"/>
                <w:lang w:val="ru-RU"/>
              </w:rPr>
              <w:t>извод из казнене евиденције Посебног одељења (за организовани криминал) вишег суда у Београду (</w:t>
            </w:r>
            <w:hyperlink r:id="rId15" w:history="1">
              <w:r w:rsidRPr="00963A9E">
                <w:rPr>
                  <w:rStyle w:val="Hyperlink"/>
                  <w:szCs w:val="24"/>
                </w:rPr>
                <w:t>http</w:t>
              </w:r>
              <w:r w:rsidRPr="00963A9E">
                <w:rPr>
                  <w:rStyle w:val="Hyperlink"/>
                  <w:szCs w:val="24"/>
                  <w:lang w:val="ru-RU"/>
                </w:rPr>
                <w:t>://</w:t>
              </w:r>
              <w:r w:rsidRPr="00963A9E">
                <w:rPr>
                  <w:rStyle w:val="Hyperlink"/>
                  <w:szCs w:val="24"/>
                </w:rPr>
                <w:t>www</w:t>
              </w:r>
              <w:r w:rsidRPr="00963A9E">
                <w:rPr>
                  <w:rStyle w:val="Hyperlink"/>
                  <w:szCs w:val="24"/>
                  <w:lang w:val="ru-RU"/>
                </w:rPr>
                <w:t>.</w:t>
              </w:r>
              <w:r w:rsidRPr="00963A9E">
                <w:rPr>
                  <w:rStyle w:val="Hyperlink"/>
                  <w:szCs w:val="24"/>
                </w:rPr>
                <w:t>bg</w:t>
              </w:r>
              <w:r w:rsidRPr="00963A9E">
                <w:rPr>
                  <w:rStyle w:val="Hyperlink"/>
                  <w:szCs w:val="24"/>
                  <w:lang w:val="ru-RU"/>
                </w:rPr>
                <w:t>.</w:t>
              </w:r>
              <w:r w:rsidRPr="00963A9E">
                <w:rPr>
                  <w:rStyle w:val="Hyperlink"/>
                  <w:szCs w:val="24"/>
                </w:rPr>
                <w:t>v</w:t>
              </w:r>
              <w:r w:rsidRPr="00963A9E">
                <w:rPr>
                  <w:rStyle w:val="Hyperlink"/>
                  <w:szCs w:val="24"/>
                  <w:lang w:val="ru-RU"/>
                </w:rPr>
                <w:t>i.</w:t>
              </w:r>
              <w:r w:rsidRPr="00963A9E">
                <w:rPr>
                  <w:rStyle w:val="Hyperlink"/>
                  <w:szCs w:val="24"/>
                </w:rPr>
                <w:t>sud</w:t>
              </w:r>
              <w:r w:rsidRPr="00963A9E">
                <w:rPr>
                  <w:rStyle w:val="Hyperlink"/>
                  <w:szCs w:val="24"/>
                  <w:lang w:val="ru-RU"/>
                </w:rPr>
                <w:t>.</w:t>
              </w:r>
              <w:r w:rsidRPr="00963A9E">
                <w:rPr>
                  <w:rStyle w:val="Hyperlink"/>
                  <w:szCs w:val="24"/>
                </w:rPr>
                <w:t>rs</w:t>
              </w:r>
              <w:r w:rsidRPr="00963A9E">
                <w:rPr>
                  <w:rStyle w:val="Hyperlink"/>
                  <w:szCs w:val="24"/>
                  <w:lang w:val="ru-RU"/>
                </w:rPr>
                <w:t>/</w:t>
              </w:r>
              <w:r w:rsidRPr="00963A9E">
                <w:rPr>
                  <w:rStyle w:val="Hyperlink"/>
                  <w:szCs w:val="24"/>
                </w:rPr>
                <w:t>lt</w:t>
              </w:r>
              <w:r w:rsidRPr="00963A9E">
                <w:rPr>
                  <w:rStyle w:val="Hyperlink"/>
                  <w:szCs w:val="24"/>
                  <w:lang w:val="ru-RU"/>
                </w:rPr>
                <w:t>/</w:t>
              </w:r>
              <w:r w:rsidRPr="00963A9E">
                <w:rPr>
                  <w:rStyle w:val="Hyperlink"/>
                  <w:szCs w:val="24"/>
                </w:rPr>
                <w:t>art</w:t>
              </w:r>
              <w:r w:rsidRPr="00963A9E">
                <w:rPr>
                  <w:rStyle w:val="Hyperlink"/>
                  <w:szCs w:val="24"/>
                  <w:lang w:val="ru-RU"/>
                </w:rPr>
                <w:t>i</w:t>
              </w:r>
              <w:r w:rsidRPr="00963A9E">
                <w:rPr>
                  <w:rStyle w:val="Hyperlink"/>
                  <w:szCs w:val="24"/>
                </w:rPr>
                <w:t>cles</w:t>
              </w:r>
              <w:r w:rsidRPr="00963A9E">
                <w:rPr>
                  <w:rStyle w:val="Hyperlink"/>
                  <w:szCs w:val="24"/>
                  <w:lang w:val="ru-RU"/>
                </w:rPr>
                <w:t>/</w:t>
              </w:r>
              <w:r w:rsidRPr="00963A9E">
                <w:rPr>
                  <w:rStyle w:val="Hyperlink"/>
                  <w:szCs w:val="24"/>
                </w:rPr>
                <w:t>o</w:t>
              </w:r>
              <w:r w:rsidRPr="00963A9E">
                <w:rPr>
                  <w:rStyle w:val="Hyperlink"/>
                  <w:szCs w:val="24"/>
                  <w:lang w:val="ru-RU"/>
                </w:rPr>
                <w:t>-</w:t>
              </w:r>
              <w:r w:rsidRPr="00963A9E">
                <w:rPr>
                  <w:rStyle w:val="Hyperlink"/>
                  <w:szCs w:val="24"/>
                </w:rPr>
                <w:t>v</w:t>
              </w:r>
              <w:r w:rsidRPr="00963A9E">
                <w:rPr>
                  <w:rStyle w:val="Hyperlink"/>
                  <w:szCs w:val="24"/>
                  <w:lang w:val="ru-RU"/>
                </w:rPr>
                <w:t>i</w:t>
              </w:r>
              <w:r w:rsidRPr="00963A9E">
                <w:rPr>
                  <w:rStyle w:val="Hyperlink"/>
                  <w:szCs w:val="24"/>
                </w:rPr>
                <w:t>sem</w:t>
              </w:r>
              <w:r w:rsidRPr="00963A9E">
                <w:rPr>
                  <w:rStyle w:val="Hyperlink"/>
                  <w:szCs w:val="24"/>
                  <w:lang w:val="ru-RU"/>
                </w:rPr>
                <w:t>-</w:t>
              </w:r>
              <w:r w:rsidRPr="00963A9E">
                <w:rPr>
                  <w:rStyle w:val="Hyperlink"/>
                  <w:szCs w:val="24"/>
                </w:rPr>
                <w:t>sudu</w:t>
              </w:r>
              <w:r w:rsidRPr="00963A9E">
                <w:rPr>
                  <w:rStyle w:val="Hyperlink"/>
                  <w:szCs w:val="24"/>
                  <w:lang w:val="ru-RU"/>
                </w:rPr>
                <w:t>/</w:t>
              </w:r>
              <w:r w:rsidRPr="00963A9E">
                <w:rPr>
                  <w:rStyle w:val="Hyperlink"/>
                  <w:szCs w:val="24"/>
                </w:rPr>
                <w:t>obavestenje</w:t>
              </w:r>
              <w:r w:rsidRPr="00963A9E">
                <w:rPr>
                  <w:rStyle w:val="Hyperlink"/>
                  <w:szCs w:val="24"/>
                  <w:lang w:val="ru-RU"/>
                </w:rPr>
                <w:t>-</w:t>
              </w:r>
              <w:r w:rsidRPr="00963A9E">
                <w:rPr>
                  <w:rStyle w:val="Hyperlink"/>
                  <w:szCs w:val="24"/>
                </w:rPr>
                <w:t>ke</w:t>
              </w:r>
              <w:r w:rsidRPr="00963A9E">
                <w:rPr>
                  <w:rStyle w:val="Hyperlink"/>
                  <w:szCs w:val="24"/>
                  <w:lang w:val="ru-RU"/>
                </w:rPr>
                <w:t>-</w:t>
              </w:r>
              <w:r w:rsidRPr="00963A9E">
                <w:rPr>
                  <w:rStyle w:val="Hyperlink"/>
                  <w:szCs w:val="24"/>
                </w:rPr>
                <w:t>za</w:t>
              </w:r>
              <w:r w:rsidRPr="00963A9E">
                <w:rPr>
                  <w:rStyle w:val="Hyperlink"/>
                  <w:szCs w:val="24"/>
                  <w:lang w:val="ru-RU"/>
                </w:rPr>
                <w:t>-</w:t>
              </w:r>
              <w:r w:rsidRPr="00963A9E">
                <w:rPr>
                  <w:rStyle w:val="Hyperlink"/>
                  <w:szCs w:val="24"/>
                </w:rPr>
                <w:t>pravna</w:t>
              </w:r>
              <w:r w:rsidRPr="00963A9E">
                <w:rPr>
                  <w:rStyle w:val="Hyperlink"/>
                  <w:szCs w:val="24"/>
                  <w:lang w:val="ru-RU"/>
                </w:rPr>
                <w:t>-</w:t>
              </w:r>
              <w:r w:rsidRPr="00963A9E">
                <w:rPr>
                  <w:rStyle w:val="Hyperlink"/>
                  <w:szCs w:val="24"/>
                </w:rPr>
                <w:t>l</w:t>
              </w:r>
              <w:r w:rsidRPr="00963A9E">
                <w:rPr>
                  <w:rStyle w:val="Hyperlink"/>
                  <w:szCs w:val="24"/>
                  <w:lang w:val="ru-RU"/>
                </w:rPr>
                <w:t>i</w:t>
              </w:r>
              <w:r w:rsidRPr="00963A9E">
                <w:rPr>
                  <w:rStyle w:val="Hyperlink"/>
                  <w:szCs w:val="24"/>
                </w:rPr>
                <w:t>ca</w:t>
              </w:r>
              <w:r w:rsidRPr="00963A9E">
                <w:rPr>
                  <w:rStyle w:val="Hyperlink"/>
                  <w:szCs w:val="24"/>
                  <w:lang w:val="ru-RU"/>
                </w:rPr>
                <w:t>.</w:t>
              </w:r>
              <w:r w:rsidRPr="00963A9E">
                <w:rPr>
                  <w:rStyle w:val="Hyperlink"/>
                  <w:szCs w:val="24"/>
                </w:rPr>
                <w:t>html</w:t>
              </w:r>
            </w:hyperlink>
            <w:r w:rsidRPr="00963A9E">
              <w:rPr>
                <w:szCs w:val="24"/>
                <w:lang w:val="ru-RU"/>
              </w:rPr>
              <w:t>)</w:t>
            </w:r>
            <w:r w:rsidRPr="00963A9E">
              <w:rPr>
                <w:szCs w:val="24"/>
                <w:lang w:val="sr-Latn-CS"/>
              </w:rPr>
              <w:t>, којим се потврђује да правно лице није осуђивано за неко од кривичних дела организованог криминала.</w:t>
            </w:r>
          </w:p>
          <w:p w:rsidR="000960C5" w:rsidRPr="00671E87" w:rsidRDefault="000960C5" w:rsidP="004E0010">
            <w:pPr>
              <w:jc w:val="both"/>
              <w:rPr>
                <w:lang w:val="sr-Latn-CS"/>
              </w:rPr>
            </w:pPr>
            <w:r w:rsidRPr="00963A9E">
              <w:rPr>
                <w:b/>
                <w:i/>
                <w:lang w:val="sr-Cyrl-CS"/>
              </w:rPr>
              <w:t>законски заступник правног лица</w:t>
            </w:r>
            <w:r w:rsidRPr="00963A9E">
              <w:rPr>
                <w:b/>
                <w:lang w:val="sr-Cyrl-CS"/>
              </w:rPr>
              <w:t xml:space="preserve">: </w:t>
            </w:r>
            <w:r w:rsidRPr="00963A9E">
              <w:rPr>
                <w:lang w:val="sr-Cyrl-CS"/>
              </w:rPr>
              <w:t>извод из казнене евиденције, односно уверење из казнене евиденције надлежне полицијске управе Министарства унутрашњих послова</w:t>
            </w:r>
            <w:r w:rsidRPr="00963A9E">
              <w:rPr>
                <w:lang w:val="sr-Latn-CS"/>
              </w:rPr>
              <w:t xml:space="preserve"> којим се потврђује</w:t>
            </w:r>
            <w:r w:rsidRPr="00963A9E">
              <w:rPr>
                <w:lang w:val="sr-Cyrl-CS"/>
              </w:rPr>
              <w:t xml:space="preserve">, </w:t>
            </w:r>
            <w:r w:rsidRPr="000960C5">
              <w:rPr>
                <w:lang w:val="ru-RU"/>
              </w:rPr>
              <w:t>да ни</w:t>
            </w:r>
            <w:r w:rsidRPr="000960C5">
              <w:rPr>
                <w:lang w:val="sr-Cyrl-CS"/>
              </w:rPr>
              <w:t>је</w:t>
            </w:r>
            <w:r w:rsidRPr="000960C5">
              <w:rPr>
                <w:lang w:val="ru-RU"/>
              </w:rPr>
              <w:t xml:space="preserve">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w:t>
            </w:r>
            <w:r w:rsidRPr="00671E87">
              <w:rPr>
                <w:u w:val="single"/>
                <w:lang w:val="ru-RU"/>
              </w:rPr>
              <w:t xml:space="preserve"> </w:t>
            </w:r>
            <w:r w:rsidRPr="000960C5">
              <w:rPr>
                <w:lang w:val="ru-RU"/>
              </w:rPr>
              <w:lastRenderedPageBreak/>
              <w:t>давања мита, кривично дело преваре</w:t>
            </w:r>
            <w:r w:rsidRPr="000960C5">
              <w:rPr>
                <w:lang w:val="sr-Cyrl-CS"/>
              </w:rPr>
              <w:t>.</w:t>
            </w:r>
            <w:r w:rsidRPr="00844235">
              <w:rPr>
                <w:lang w:val="sr-Cyrl-CS"/>
              </w:rPr>
              <w:t xml:space="preserve"> Захтев за издавање овог уверења може се поднети према месту рођења или према месту пребивалишта. Уколико правно лице има више законских заступника, за сваког од њих се достављају ови докази.</w:t>
            </w:r>
          </w:p>
          <w:p w:rsidR="000960C5" w:rsidRPr="00671E87" w:rsidRDefault="000960C5" w:rsidP="000960C5">
            <w:pPr>
              <w:numPr>
                <w:ilvl w:val="0"/>
                <w:numId w:val="22"/>
              </w:numPr>
              <w:tabs>
                <w:tab w:val="clear" w:pos="360"/>
                <w:tab w:val="num" w:pos="0"/>
              </w:tabs>
              <w:suppressAutoHyphens/>
              <w:ind w:left="72" w:hanging="72"/>
              <w:jc w:val="both"/>
              <w:rPr>
                <w:lang w:val="sr-Cyrl-CS"/>
              </w:rPr>
            </w:pPr>
            <w:proofErr w:type="gramStart"/>
            <w:r w:rsidRPr="00671E87">
              <w:rPr>
                <w:b/>
                <w:u w:val="single"/>
              </w:rPr>
              <w:t>правно</w:t>
            </w:r>
            <w:proofErr w:type="gramEnd"/>
            <w:r w:rsidRPr="00844235">
              <w:rPr>
                <w:b/>
                <w:u w:val="single"/>
                <w:lang w:val="sr-Latn-CS"/>
              </w:rPr>
              <w:t xml:space="preserve"> </w:t>
            </w:r>
            <w:r w:rsidRPr="00671E87">
              <w:rPr>
                <w:b/>
                <w:u w:val="single"/>
              </w:rPr>
              <w:t>лице</w:t>
            </w:r>
            <w:r w:rsidRPr="00671E87">
              <w:rPr>
                <w:b/>
                <w:u w:val="single"/>
                <w:lang w:val="sr-Latn-CS"/>
              </w:rPr>
              <w:t xml:space="preserve"> које је уписано у Регистар понуђача</w:t>
            </w:r>
            <w:r w:rsidRPr="00844235">
              <w:rPr>
                <w:b/>
                <w:lang w:val="sr-Latn-CS"/>
              </w:rPr>
              <w:t>:</w:t>
            </w:r>
            <w:r w:rsidRPr="00844235">
              <w:rPr>
                <w:lang w:val="sr-Latn-CS"/>
              </w:rPr>
              <w:t xml:space="preserve"> </w:t>
            </w:r>
            <w:r w:rsidRPr="00671E87">
              <w:rPr>
                <w:lang w:val="sr-Latn-CS"/>
              </w:rPr>
              <w:t>Решење Регистра понуђача</w:t>
            </w:r>
            <w:r w:rsidRPr="00844235">
              <w:rPr>
                <w:lang w:val="sr-Latn-CS"/>
              </w:rPr>
              <w:t xml:space="preserve"> </w:t>
            </w:r>
            <w:r w:rsidRPr="00671E87">
              <w:rPr>
                <w:lang w:val="sr-Latn-CS"/>
              </w:rPr>
              <w:t xml:space="preserve">који води </w:t>
            </w:r>
            <w:r w:rsidRPr="00671E87">
              <w:rPr>
                <w:lang w:val="ru-RU"/>
              </w:rPr>
              <w:t>Агенција за привредне регистре</w:t>
            </w:r>
            <w:r w:rsidRPr="00671E87">
              <w:rPr>
                <w:lang w:val="sr-Latn-CS"/>
              </w:rPr>
              <w:t>.</w:t>
            </w:r>
            <w:r w:rsidRPr="00844235">
              <w:rPr>
                <w:b/>
                <w:lang w:val="sr-Latn-CS"/>
              </w:rPr>
              <w:t xml:space="preserve"> </w:t>
            </w:r>
          </w:p>
          <w:p w:rsidR="000960C5" w:rsidRPr="00844235" w:rsidRDefault="000960C5" w:rsidP="000960C5">
            <w:pPr>
              <w:numPr>
                <w:ilvl w:val="0"/>
                <w:numId w:val="22"/>
              </w:numPr>
              <w:tabs>
                <w:tab w:val="clear" w:pos="360"/>
              </w:tabs>
              <w:suppressAutoHyphens/>
              <w:ind w:left="72" w:firstLine="0"/>
              <w:jc w:val="both"/>
              <w:rPr>
                <w:lang w:val="sr-Cyrl-CS"/>
              </w:rPr>
            </w:pPr>
            <w:r w:rsidRPr="00844235">
              <w:rPr>
                <w:b/>
                <w:u w:val="single"/>
                <w:lang w:val="sr-Cyrl-CS"/>
              </w:rPr>
              <w:t>предузетник</w:t>
            </w:r>
            <w:r w:rsidRPr="00671E87">
              <w:rPr>
                <w:b/>
                <w:u w:val="single"/>
                <w:lang w:val="sr-Latn-CS"/>
              </w:rPr>
              <w:t xml:space="preserve"> који није уписан у Регистар понуђача</w:t>
            </w:r>
            <w:r w:rsidRPr="00844235">
              <w:rPr>
                <w:b/>
                <w:lang w:val="sr-Cyrl-CS"/>
              </w:rPr>
              <w:t>:</w:t>
            </w:r>
            <w:r w:rsidRPr="00671E87">
              <w:rPr>
                <w:lang w:val="ru-RU"/>
              </w:rPr>
              <w:t xml:space="preserve"> извод из </w:t>
            </w:r>
            <w:r w:rsidRPr="00844235">
              <w:rPr>
                <w:lang w:val="sr-Cyrl-CS"/>
              </w:rPr>
              <w:t xml:space="preserve">казнене евиденције, односно уверење из казнене евиденције надлежне полицијске управе Министарства унутрашњих послова, </w:t>
            </w:r>
            <w:r w:rsidRPr="00671E87">
              <w:rPr>
                <w:lang w:val="ru-RU"/>
              </w:rPr>
              <w:t>да ни</w:t>
            </w:r>
            <w:r w:rsidRPr="00844235">
              <w:rPr>
                <w:lang w:val="sr-Cyrl-CS"/>
              </w:rPr>
              <w:t>је</w:t>
            </w:r>
            <w:r w:rsidRPr="00671E87">
              <w:rPr>
                <w:lang w:val="ru-RU"/>
              </w:rPr>
              <w:t xml:space="preserve"> осуђиван за неко </w:t>
            </w:r>
            <w:r w:rsidRPr="00671E87">
              <w:rPr>
                <w:u w:val="single"/>
                <w:lang w:val="ru-RU"/>
              </w:rPr>
              <w:t>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844235">
              <w:rPr>
                <w:lang w:val="sr-Cyrl-CS"/>
              </w:rPr>
              <w:t>. Захтев за издавање овог уверења може се поднети према месту рођења или према месту пребивалишта</w:t>
            </w:r>
            <w:r w:rsidRPr="00671E87">
              <w:rPr>
                <w:lang w:val="sr-Latn-CS"/>
              </w:rPr>
              <w:t>.</w:t>
            </w:r>
          </w:p>
          <w:p w:rsidR="000960C5" w:rsidRPr="00844235" w:rsidRDefault="000960C5" w:rsidP="000960C5">
            <w:pPr>
              <w:numPr>
                <w:ilvl w:val="0"/>
                <w:numId w:val="22"/>
              </w:numPr>
              <w:tabs>
                <w:tab w:val="clear" w:pos="360"/>
                <w:tab w:val="left" w:pos="72"/>
              </w:tabs>
              <w:suppressAutoHyphens/>
              <w:ind w:left="72" w:hanging="72"/>
              <w:jc w:val="both"/>
              <w:rPr>
                <w:lang w:val="sr-Cyrl-CS"/>
              </w:rPr>
            </w:pPr>
            <w:r w:rsidRPr="00844235">
              <w:rPr>
                <w:b/>
                <w:u w:val="single"/>
                <w:lang w:val="sr-Cyrl-CS"/>
              </w:rPr>
              <w:t>предузетник</w:t>
            </w:r>
            <w:r w:rsidRPr="00671E87">
              <w:rPr>
                <w:b/>
                <w:u w:val="single"/>
                <w:lang w:val="sr-Latn-CS"/>
              </w:rPr>
              <w:t xml:space="preserve"> који је уписан у Регистар понуђача</w:t>
            </w:r>
            <w:r w:rsidRPr="00844235">
              <w:rPr>
                <w:b/>
                <w:lang w:val="sr-Cyrl-CS"/>
              </w:rPr>
              <w:t>:</w:t>
            </w:r>
            <w:r w:rsidRPr="00844235">
              <w:rPr>
                <w:lang w:val="sr-Cyrl-CS"/>
              </w:rPr>
              <w:t xml:space="preserve"> </w:t>
            </w:r>
            <w:r w:rsidRPr="00671E87">
              <w:rPr>
                <w:lang w:val="sr-Latn-CS"/>
              </w:rPr>
              <w:t>Решење Регистра понуђача</w:t>
            </w:r>
            <w:r w:rsidRPr="00844235">
              <w:rPr>
                <w:lang w:val="sr-Cyrl-CS"/>
              </w:rPr>
              <w:t xml:space="preserve"> </w:t>
            </w:r>
            <w:r w:rsidRPr="00671E87">
              <w:rPr>
                <w:lang w:val="sr-Latn-CS"/>
              </w:rPr>
              <w:t xml:space="preserve">који води </w:t>
            </w:r>
            <w:r w:rsidRPr="00671E87">
              <w:rPr>
                <w:lang w:val="ru-RU"/>
              </w:rPr>
              <w:t>Агенција за привредне регистре</w:t>
            </w:r>
            <w:r w:rsidRPr="00671E87">
              <w:rPr>
                <w:lang w:val="sr-Latn-CS"/>
              </w:rPr>
              <w:t>.</w:t>
            </w:r>
            <w:r w:rsidRPr="00844235">
              <w:rPr>
                <w:b/>
                <w:lang w:val="sr-Cyrl-CS"/>
              </w:rPr>
              <w:t xml:space="preserve"> </w:t>
            </w:r>
          </w:p>
          <w:p w:rsidR="000960C5" w:rsidRPr="00844235" w:rsidRDefault="000960C5" w:rsidP="000960C5">
            <w:pPr>
              <w:numPr>
                <w:ilvl w:val="0"/>
                <w:numId w:val="22"/>
              </w:numPr>
              <w:tabs>
                <w:tab w:val="clear" w:pos="360"/>
              </w:tabs>
              <w:suppressAutoHyphens/>
              <w:ind w:left="72" w:firstLine="0"/>
              <w:jc w:val="both"/>
              <w:rPr>
                <w:lang w:val="sr-Cyrl-CS"/>
              </w:rPr>
            </w:pPr>
            <w:r w:rsidRPr="00844235">
              <w:rPr>
                <w:b/>
                <w:u w:val="single"/>
                <w:lang w:val="sr-Cyrl-CS"/>
              </w:rPr>
              <w:t>физичко лице</w:t>
            </w:r>
            <w:r w:rsidRPr="00844235">
              <w:rPr>
                <w:b/>
                <w:lang w:val="sr-Cyrl-CS"/>
              </w:rPr>
              <w:t>:</w:t>
            </w:r>
            <w:r w:rsidRPr="00671E87">
              <w:rPr>
                <w:lang w:val="ru-RU"/>
              </w:rPr>
              <w:t xml:space="preserve"> извод из </w:t>
            </w:r>
            <w:r w:rsidRPr="00844235">
              <w:rPr>
                <w:lang w:val="sr-Cyrl-CS"/>
              </w:rPr>
              <w:t xml:space="preserve">казнене евиденције, односно уверење из казнене евиденције надлежне полицијске управе Министарства унутрашњих послова, </w:t>
            </w:r>
            <w:r w:rsidRPr="00671E87">
              <w:rPr>
                <w:lang w:val="ru-RU"/>
              </w:rPr>
              <w:t>да ни</w:t>
            </w:r>
            <w:r w:rsidRPr="00844235">
              <w:rPr>
                <w:lang w:val="sr-Cyrl-CS"/>
              </w:rPr>
              <w:t>је</w:t>
            </w:r>
            <w:r w:rsidRPr="00671E87">
              <w:rPr>
                <w:lang w:val="ru-RU"/>
              </w:rPr>
              <w:t xml:space="preserve"> осуђиван за неко </w:t>
            </w:r>
            <w:r w:rsidRPr="00762695">
              <w:rPr>
                <w:lang w:val="ru-RU"/>
              </w:rPr>
              <w:t>од кривичних дела као члан</w:t>
            </w:r>
            <w:r w:rsidRPr="00671E87">
              <w:rPr>
                <w:u w:val="single"/>
                <w:lang w:val="ru-RU"/>
              </w:rPr>
              <w:t xml:space="preserve"> </w:t>
            </w:r>
            <w:r w:rsidRPr="00762695">
              <w:rPr>
                <w:lang w:val="ru-RU"/>
              </w:rPr>
              <w:t xml:space="preserve">организоване криминалне групе, да није осуђиван за неко од кривичних дела против привреде, кривична дела против заштите животне </w:t>
            </w:r>
            <w:r w:rsidRPr="00762695">
              <w:rPr>
                <w:lang w:val="ru-RU"/>
              </w:rPr>
              <w:lastRenderedPageBreak/>
              <w:t>средине, кривично дело примања или давања мита, кривично дело преваре</w:t>
            </w:r>
            <w:r w:rsidRPr="00844235">
              <w:rPr>
                <w:lang w:val="sr-Cyrl-CS"/>
              </w:rPr>
              <w:t>. Захтев за издавање овог уверења може се поднети према месту рођења или према месту пребивалишта.</w:t>
            </w:r>
          </w:p>
          <w:p w:rsidR="000960C5" w:rsidRPr="00844235" w:rsidRDefault="000960C5" w:rsidP="000960C5">
            <w:pPr>
              <w:numPr>
                <w:ilvl w:val="0"/>
                <w:numId w:val="22"/>
              </w:numPr>
              <w:tabs>
                <w:tab w:val="clear" w:pos="360"/>
              </w:tabs>
              <w:suppressAutoHyphens/>
              <w:ind w:left="72" w:firstLine="0"/>
              <w:jc w:val="both"/>
              <w:rPr>
                <w:lang w:val="sr-Cyrl-CS"/>
              </w:rPr>
            </w:pPr>
            <w:r w:rsidRPr="00844235">
              <w:rPr>
                <w:b/>
                <w:u w:val="single"/>
                <w:lang w:val="sr-Cyrl-CS"/>
              </w:rPr>
              <w:t>подизвођач</w:t>
            </w:r>
            <w:r w:rsidRPr="00844235">
              <w:rPr>
                <w:b/>
                <w:lang w:val="sr-Cyrl-CS"/>
              </w:rPr>
              <w:t xml:space="preserve">: </w:t>
            </w:r>
            <w:r w:rsidRPr="00844235">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подизвођач има (правно лице, предузетник, физичко лице). </w:t>
            </w:r>
          </w:p>
          <w:p w:rsidR="000960C5" w:rsidRPr="00C8294F" w:rsidRDefault="000960C5" w:rsidP="004E0010">
            <w:pPr>
              <w:jc w:val="both"/>
              <w:rPr>
                <w:rFonts w:eastAsia="Arial Unicode MS"/>
                <w:kern w:val="1"/>
                <w:lang w:val="sr-Cyrl-CS"/>
              </w:rPr>
            </w:pPr>
            <w:r w:rsidRPr="00671E87">
              <w:rPr>
                <w:b/>
                <w:u w:val="single"/>
                <w:lang w:val="ru-RU"/>
              </w:rPr>
              <w:t>група понуђача</w:t>
            </w:r>
            <w:r w:rsidRPr="00671E87">
              <w:rPr>
                <w:b/>
                <w:lang w:val="ru-RU"/>
              </w:rPr>
              <w:t xml:space="preserve">: </w:t>
            </w:r>
            <w:r w:rsidRPr="00FC67EA">
              <w:rPr>
                <w:lang w:val="sr-Cyrl-CS"/>
              </w:rPr>
              <w:t xml:space="preserve">Доказивање испуњености услова се врши на начин који је предвиђен за правно лице, предузетника или физичко лице, у зависности који статус </w:t>
            </w:r>
            <w:r w:rsidRPr="00671E87">
              <w:rPr>
                <w:lang w:val="ru-RU"/>
              </w:rPr>
              <w:t>понуђач из групе понуђача</w:t>
            </w:r>
            <w:r w:rsidRPr="00FC67EA">
              <w:rPr>
                <w:lang w:val="sr-Cyrl-CS"/>
              </w:rPr>
              <w:t xml:space="preserve"> има (правно лице, предузетник, физичко лице). </w:t>
            </w:r>
            <w:r w:rsidRPr="00671E87">
              <w:rPr>
                <w:lang w:val="ru-RU"/>
              </w:rPr>
              <w:t>Сваки понуђач из групе понуђача мора да</w:t>
            </w:r>
            <w:r w:rsidRPr="00FC67EA">
              <w:rPr>
                <w:lang w:val="sr-Cyrl-CS"/>
              </w:rPr>
              <w:t xml:space="preserve"> испуни и докаже овај услов.</w:t>
            </w:r>
          </w:p>
        </w:tc>
        <w:tc>
          <w:tcPr>
            <w:tcW w:w="2520" w:type="dxa"/>
            <w:vAlign w:val="center"/>
          </w:tcPr>
          <w:p w:rsidR="000960C5" w:rsidRPr="00C8294F" w:rsidRDefault="000960C5" w:rsidP="004A549B">
            <w:pPr>
              <w:tabs>
                <w:tab w:val="left" w:pos="-4248"/>
              </w:tabs>
              <w:ind w:left="72" w:right="72"/>
              <w:jc w:val="both"/>
              <w:rPr>
                <w:b/>
                <w:lang w:val="sr-Cyrl-CS"/>
              </w:rPr>
            </w:pPr>
            <w:r w:rsidRPr="00AE36B9">
              <w:rPr>
                <w:b/>
                <w:lang w:val="sr-Cyrl-CS"/>
              </w:rPr>
              <w:lastRenderedPageBreak/>
              <w:t>ИЗЈАВА</w:t>
            </w:r>
            <w:r w:rsidRPr="00144C1C">
              <w:rPr>
                <w:lang w:val="sr-Cyrl-CS"/>
              </w:rPr>
              <w:t xml:space="preserve"> (Образац 6.</w:t>
            </w:r>
            <w:r w:rsidRPr="004E0010">
              <w:rPr>
                <w:lang w:val="sr-Cyrl-CS"/>
              </w:rPr>
              <w:t>10</w:t>
            </w:r>
            <w:r w:rsidRPr="00144C1C">
              <w:rPr>
                <w:lang w:val="sr-Cyrl-CS"/>
              </w:rPr>
              <w:t>. у поглављу V</w:t>
            </w:r>
            <w:r>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w:t>
            </w:r>
            <w:r w:rsidRPr="00144C1C">
              <w:rPr>
                <w:lang w:val="sr-Cyrl-CS"/>
              </w:rPr>
              <w:t>одговорношћу потврђује да испуњава услове за учешће у поступку јавне набавке из чл. 75. ст. 1. тач. 1) до 4)</w:t>
            </w:r>
          </w:p>
        </w:tc>
      </w:tr>
      <w:tr w:rsidR="00F63713" w:rsidRPr="00A62C99" w:rsidTr="00A62C99">
        <w:trPr>
          <w:trHeight w:val="1168"/>
        </w:trPr>
        <w:tc>
          <w:tcPr>
            <w:tcW w:w="810" w:type="dxa"/>
            <w:vAlign w:val="center"/>
          </w:tcPr>
          <w:p w:rsidR="00F63713" w:rsidRPr="00C8294F" w:rsidRDefault="00F63713" w:rsidP="004E0010">
            <w:pPr>
              <w:tabs>
                <w:tab w:val="left" w:pos="-4248"/>
              </w:tabs>
              <w:ind w:left="-136"/>
              <w:jc w:val="center"/>
              <w:rPr>
                <w:b/>
                <w:lang w:val="sr-Cyrl-CS"/>
              </w:rPr>
            </w:pPr>
            <w:r>
              <w:rPr>
                <w:b/>
                <w:lang w:val="sr-Cyrl-CS"/>
              </w:rPr>
              <w:lastRenderedPageBreak/>
              <w:t>4.</w:t>
            </w:r>
          </w:p>
        </w:tc>
        <w:tc>
          <w:tcPr>
            <w:tcW w:w="3150" w:type="dxa"/>
          </w:tcPr>
          <w:p w:rsidR="00F63713" w:rsidRPr="00C8294F" w:rsidRDefault="00F63713" w:rsidP="004C33F2">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F63713" w:rsidRPr="00C8294F" w:rsidRDefault="00F63713" w:rsidP="004C33F2">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00" w:type="dxa"/>
            <w:vAlign w:val="center"/>
          </w:tcPr>
          <w:p w:rsidR="00F63713" w:rsidRPr="00844235" w:rsidRDefault="00F63713" w:rsidP="00F63713">
            <w:pPr>
              <w:numPr>
                <w:ilvl w:val="0"/>
                <w:numId w:val="22"/>
              </w:numPr>
              <w:tabs>
                <w:tab w:val="clear" w:pos="360"/>
              </w:tabs>
              <w:suppressAutoHyphens/>
              <w:ind w:left="0" w:firstLine="0"/>
              <w:jc w:val="both"/>
              <w:rPr>
                <w:lang w:val="ru-RU"/>
              </w:rPr>
            </w:pPr>
            <w:r w:rsidRPr="00844235">
              <w:rPr>
                <w:b/>
                <w:u w:val="single"/>
                <w:lang w:val="ru-RU"/>
              </w:rPr>
              <w:t>правно лице</w:t>
            </w:r>
            <w:r w:rsidRPr="00671E87">
              <w:rPr>
                <w:b/>
                <w:u w:val="single"/>
                <w:lang w:val="sr-Latn-CS"/>
              </w:rPr>
              <w:t xml:space="preserve"> које није уписано у Регистар понуђача</w:t>
            </w:r>
            <w:r w:rsidRPr="00844235">
              <w:rPr>
                <w:b/>
                <w:lang w:val="ru-RU"/>
              </w:rPr>
              <w:t>:</w:t>
            </w:r>
          </w:p>
          <w:p w:rsidR="00F63713" w:rsidRPr="003A2344" w:rsidRDefault="00F63713" w:rsidP="004C33F2">
            <w:pPr>
              <w:ind w:left="72"/>
              <w:jc w:val="both"/>
              <w:rPr>
                <w:lang w:val="ru-RU"/>
              </w:rPr>
            </w:pPr>
            <w:r w:rsidRPr="00671E87">
              <w:rPr>
                <w:lang w:val="ru-RU"/>
              </w:rPr>
              <w:t>уверењ</w:t>
            </w:r>
            <w:r w:rsidRPr="00844235">
              <w:rPr>
                <w:lang w:val="ru-RU"/>
              </w:rPr>
              <w:t>е</w:t>
            </w:r>
            <w:r w:rsidRPr="00671E87">
              <w:rPr>
                <w:lang w:val="ru-RU"/>
              </w:rPr>
              <w:t xml:space="preserve"> Пореске управе Министарства финансија да је измирио доспеле порезе и доприносе и </w:t>
            </w:r>
            <w:r>
              <w:rPr>
                <w:lang w:val="ru-RU"/>
              </w:rPr>
              <w:t xml:space="preserve"> </w:t>
            </w:r>
            <w:r w:rsidRPr="00671E87">
              <w:rPr>
                <w:lang w:val="ru-RU"/>
              </w:rPr>
              <w:t>уверењ</w:t>
            </w:r>
            <w:r w:rsidRPr="00844235">
              <w:rPr>
                <w:lang w:val="ru-RU"/>
              </w:rPr>
              <w:t>е</w:t>
            </w:r>
            <w:r w:rsidRPr="00671E87">
              <w:rPr>
                <w:lang w:val="ru-RU"/>
              </w:rPr>
              <w:t xml:space="preserve"> надлежне локалне самоуправе да је измирио обавезе по основу изворних локалних јавних прихода</w:t>
            </w:r>
          </w:p>
          <w:p w:rsidR="00F63713" w:rsidRPr="00671E87" w:rsidRDefault="00F63713" w:rsidP="00F63713">
            <w:pPr>
              <w:numPr>
                <w:ilvl w:val="0"/>
                <w:numId w:val="22"/>
              </w:numPr>
              <w:tabs>
                <w:tab w:val="clear" w:pos="360"/>
              </w:tabs>
              <w:suppressAutoHyphens/>
              <w:ind w:left="0" w:firstLine="72"/>
              <w:jc w:val="both"/>
              <w:rPr>
                <w:b/>
                <w:lang w:val="sr-Latn-CS"/>
              </w:rPr>
            </w:pPr>
            <w:r w:rsidRPr="00F06A18">
              <w:rPr>
                <w:b/>
                <w:u w:val="single"/>
                <w:lang w:val="ru-RU"/>
              </w:rPr>
              <w:t>правно</w:t>
            </w:r>
            <w:r w:rsidRPr="00844235">
              <w:rPr>
                <w:b/>
                <w:u w:val="single"/>
                <w:lang w:val="sr-Latn-CS"/>
              </w:rPr>
              <w:t xml:space="preserve"> </w:t>
            </w:r>
            <w:r w:rsidRPr="00F06A18">
              <w:rPr>
                <w:b/>
                <w:u w:val="single"/>
                <w:lang w:val="ru-RU"/>
              </w:rPr>
              <w:t>лице</w:t>
            </w:r>
            <w:r w:rsidRPr="00671E87">
              <w:rPr>
                <w:b/>
                <w:u w:val="single"/>
                <w:lang w:val="sr-Latn-CS"/>
              </w:rPr>
              <w:t xml:space="preserve"> које је уписано у Регистар понуђача</w:t>
            </w:r>
            <w:r w:rsidRPr="00844235">
              <w:rPr>
                <w:b/>
                <w:lang w:val="sr-Latn-CS"/>
              </w:rPr>
              <w:t xml:space="preserve">: </w:t>
            </w:r>
            <w:r w:rsidRPr="00671E87">
              <w:rPr>
                <w:lang w:val="sr-Latn-CS"/>
              </w:rPr>
              <w:t>Решење Регистра понуђача</w:t>
            </w:r>
            <w:r w:rsidRPr="004C33F2">
              <w:rPr>
                <w:lang w:val="ru-RU"/>
              </w:rPr>
              <w:t xml:space="preserve"> </w:t>
            </w:r>
            <w:r w:rsidRPr="00671E87">
              <w:rPr>
                <w:lang w:val="sr-Latn-CS"/>
              </w:rPr>
              <w:t xml:space="preserve">који води </w:t>
            </w:r>
            <w:r w:rsidRPr="00671E87">
              <w:rPr>
                <w:lang w:val="ru-RU"/>
              </w:rPr>
              <w:t>Агенција за привредне регистре</w:t>
            </w:r>
            <w:r w:rsidRPr="00671E87">
              <w:rPr>
                <w:lang w:val="sr-Latn-CS"/>
              </w:rPr>
              <w:t>.</w:t>
            </w:r>
            <w:r w:rsidRPr="00844235">
              <w:rPr>
                <w:b/>
                <w:lang w:val="sr-Latn-CS"/>
              </w:rPr>
              <w:t xml:space="preserve"> </w:t>
            </w:r>
          </w:p>
          <w:p w:rsidR="00F63713" w:rsidRPr="00671E87" w:rsidRDefault="00F63713" w:rsidP="00F63713">
            <w:pPr>
              <w:numPr>
                <w:ilvl w:val="0"/>
                <w:numId w:val="22"/>
              </w:numPr>
              <w:tabs>
                <w:tab w:val="clear" w:pos="360"/>
              </w:tabs>
              <w:suppressAutoHyphens/>
              <w:ind w:left="-18" w:firstLine="0"/>
              <w:jc w:val="both"/>
              <w:rPr>
                <w:lang w:val="sr-Cyrl-CS"/>
              </w:rPr>
            </w:pPr>
            <w:r w:rsidRPr="00671E87">
              <w:rPr>
                <w:b/>
                <w:u w:val="single"/>
              </w:rPr>
              <w:t>предузетник</w:t>
            </w:r>
            <w:r w:rsidRPr="00671E87">
              <w:rPr>
                <w:b/>
                <w:u w:val="single"/>
                <w:lang w:val="sr-Latn-CS"/>
              </w:rPr>
              <w:t xml:space="preserve"> који није уписан у Регистар понуђача</w:t>
            </w:r>
            <w:r w:rsidRPr="00844235">
              <w:rPr>
                <w:b/>
                <w:lang w:val="sr-Latn-CS"/>
              </w:rPr>
              <w:t>:</w:t>
            </w:r>
          </w:p>
          <w:p w:rsidR="00F63713" w:rsidRPr="003A2344" w:rsidRDefault="00F63713" w:rsidP="004C33F2">
            <w:pPr>
              <w:jc w:val="both"/>
              <w:rPr>
                <w:lang w:val="sr-Cyrl-CS"/>
              </w:rPr>
            </w:pPr>
            <w:r w:rsidRPr="00671E87">
              <w:rPr>
                <w:lang w:val="ru-RU"/>
              </w:rPr>
              <w:t>уверењ</w:t>
            </w:r>
            <w:r w:rsidRPr="00844235">
              <w:rPr>
                <w:lang w:val="sr-Cyrl-CS"/>
              </w:rPr>
              <w:t>е</w:t>
            </w:r>
            <w:r w:rsidRPr="00671E87">
              <w:rPr>
                <w:lang w:val="ru-RU"/>
              </w:rPr>
              <w:t xml:space="preserve"> Пореске управе Министарства финансија да је измирио доспеле порезе и доприносе и уверењ</w:t>
            </w:r>
            <w:r w:rsidRPr="00844235">
              <w:rPr>
                <w:lang w:val="sr-Cyrl-CS"/>
              </w:rPr>
              <w:t>е</w:t>
            </w:r>
            <w:r w:rsidRPr="00671E87">
              <w:rPr>
                <w:lang w:val="ru-RU"/>
              </w:rPr>
              <w:t xml:space="preserve"> надлежне локалне самоуправе да је измирио обавезе по основу изворних локалних јавних прихода</w:t>
            </w:r>
            <w:r w:rsidRPr="00671E87">
              <w:rPr>
                <w:lang w:val="sr-Latn-CS"/>
              </w:rPr>
              <w:t>.</w:t>
            </w:r>
          </w:p>
          <w:p w:rsidR="00F63713" w:rsidRPr="00671E87" w:rsidRDefault="00F63713" w:rsidP="00F63713">
            <w:pPr>
              <w:pStyle w:val="ListParagraph"/>
              <w:numPr>
                <w:ilvl w:val="0"/>
                <w:numId w:val="24"/>
              </w:numPr>
              <w:ind w:left="0" w:firstLine="0"/>
              <w:jc w:val="both"/>
              <w:rPr>
                <w:rFonts w:ascii="Times New Roman" w:hAnsi="Times New Roman"/>
                <w:b/>
                <w:lang w:val="sr-Latn-CS"/>
              </w:rPr>
            </w:pPr>
            <w:r w:rsidRPr="00F63713">
              <w:rPr>
                <w:rFonts w:ascii="Times New Roman" w:hAnsi="Times New Roman"/>
                <w:b/>
                <w:u w:val="single"/>
                <w:lang w:val="sr-Cyrl-CS"/>
              </w:rPr>
              <w:lastRenderedPageBreak/>
              <w:t>предузетник</w:t>
            </w:r>
            <w:r w:rsidRPr="00671E87">
              <w:rPr>
                <w:rFonts w:ascii="Times New Roman" w:hAnsi="Times New Roman"/>
                <w:b/>
                <w:u w:val="single"/>
                <w:lang w:val="sr-Latn-CS"/>
              </w:rPr>
              <w:t xml:space="preserve"> који је уписан у Регистар понуђача</w:t>
            </w:r>
            <w:r w:rsidRPr="00F63713">
              <w:rPr>
                <w:rFonts w:ascii="Times New Roman" w:hAnsi="Times New Roman"/>
                <w:b/>
                <w:lang w:val="sr-Cyrl-CS"/>
              </w:rPr>
              <w:t>:</w:t>
            </w:r>
            <w:r w:rsidRPr="00F63713">
              <w:rPr>
                <w:rFonts w:ascii="Times New Roman" w:hAnsi="Times New Roman"/>
                <w:lang w:val="sr-Cyrl-CS"/>
              </w:rPr>
              <w:t xml:space="preserve"> </w:t>
            </w:r>
            <w:r w:rsidRPr="00671E87">
              <w:rPr>
                <w:rFonts w:ascii="Times New Roman" w:hAnsi="Times New Roman"/>
                <w:lang w:val="sr-Latn-CS"/>
              </w:rPr>
              <w:t xml:space="preserve">Решење Регистра понуђачакоји води </w:t>
            </w:r>
            <w:r w:rsidRPr="00671E87">
              <w:rPr>
                <w:rFonts w:ascii="Times New Roman" w:hAnsi="Times New Roman"/>
                <w:lang w:val="ru-RU"/>
              </w:rPr>
              <w:t>Агенција за привредне регистре</w:t>
            </w:r>
            <w:r w:rsidRPr="00671E87">
              <w:rPr>
                <w:rFonts w:ascii="Times New Roman" w:hAnsi="Times New Roman"/>
                <w:lang w:val="sr-Latn-CS"/>
              </w:rPr>
              <w:t>.</w:t>
            </w:r>
            <w:r w:rsidRPr="00F63713">
              <w:rPr>
                <w:rFonts w:ascii="Times New Roman" w:hAnsi="Times New Roman"/>
                <w:b/>
                <w:lang w:val="sr-Cyrl-CS"/>
              </w:rPr>
              <w:t xml:space="preserve"> </w:t>
            </w:r>
          </w:p>
          <w:p w:rsidR="00F63713" w:rsidRPr="00671E87" w:rsidRDefault="00F63713" w:rsidP="00F63713">
            <w:pPr>
              <w:pStyle w:val="ListParagraph"/>
              <w:numPr>
                <w:ilvl w:val="0"/>
                <w:numId w:val="24"/>
              </w:numPr>
              <w:ind w:left="72" w:hanging="72"/>
              <w:jc w:val="both"/>
              <w:rPr>
                <w:rFonts w:ascii="Times New Roman" w:hAnsi="Times New Roman"/>
                <w:b/>
                <w:lang w:val="sr-Latn-CS"/>
              </w:rPr>
            </w:pPr>
            <w:r w:rsidRPr="00671E87">
              <w:rPr>
                <w:rFonts w:ascii="Times New Roman" w:hAnsi="Times New Roman"/>
                <w:b/>
                <w:u w:val="single"/>
              </w:rPr>
              <w:t>физичко лице</w:t>
            </w:r>
            <w:r w:rsidRPr="00671E87">
              <w:rPr>
                <w:rFonts w:ascii="Times New Roman" w:hAnsi="Times New Roman"/>
                <w:b/>
              </w:rPr>
              <w:t>:</w:t>
            </w:r>
          </w:p>
          <w:p w:rsidR="00F63713" w:rsidRPr="00844235" w:rsidRDefault="00F63713" w:rsidP="004C33F2">
            <w:pPr>
              <w:jc w:val="both"/>
              <w:rPr>
                <w:lang w:val="sr-Latn-CS"/>
              </w:rPr>
            </w:pPr>
            <w:r w:rsidRPr="00671E87">
              <w:rPr>
                <w:lang w:val="ru-RU"/>
              </w:rPr>
              <w:t>уверењ</w:t>
            </w:r>
            <w:r w:rsidRPr="00671E87">
              <w:t>е</w:t>
            </w:r>
            <w:r w:rsidRPr="00671E87">
              <w:rPr>
                <w:lang w:val="ru-RU"/>
              </w:rPr>
              <w:t xml:space="preserve"> Пореске управе Министарства финансија да је измирио доспеле порезе и доприносе и уверењ</w:t>
            </w:r>
            <w:r w:rsidRPr="00671E87">
              <w:t>е</w:t>
            </w:r>
            <w:r w:rsidRPr="00671E87">
              <w:rPr>
                <w:lang w:val="ru-RU"/>
              </w:rPr>
              <w:t xml:space="preserve"> надлежне локалне самоуправе да је измирио обавезе по основу изворних локалних јавних прихода, </w:t>
            </w:r>
          </w:p>
          <w:p w:rsidR="00F63713" w:rsidRPr="003A2344" w:rsidRDefault="00F63713" w:rsidP="00F63713">
            <w:pPr>
              <w:numPr>
                <w:ilvl w:val="0"/>
                <w:numId w:val="22"/>
              </w:numPr>
              <w:tabs>
                <w:tab w:val="clear" w:pos="360"/>
                <w:tab w:val="num" w:pos="0"/>
              </w:tabs>
              <w:suppressAutoHyphens/>
              <w:ind w:left="72"/>
              <w:jc w:val="both"/>
              <w:rPr>
                <w:lang w:val="sr-Latn-CS"/>
              </w:rPr>
            </w:pPr>
            <w:proofErr w:type="gramStart"/>
            <w:r w:rsidRPr="00671E87">
              <w:rPr>
                <w:b/>
                <w:u w:val="single"/>
              </w:rPr>
              <w:t>подизвођач</w:t>
            </w:r>
            <w:proofErr w:type="gramEnd"/>
            <w:r w:rsidRPr="003A2344">
              <w:rPr>
                <w:b/>
                <w:lang w:val="sr-Latn-CS"/>
              </w:rPr>
              <w:t xml:space="preserve">: </w:t>
            </w:r>
            <w:r>
              <w:t>Доказивање</w:t>
            </w:r>
            <w:r w:rsidRPr="004C33F2">
              <w:rPr>
                <w:lang w:val="sr-Latn-CS"/>
              </w:rPr>
              <w:t xml:space="preserve"> </w:t>
            </w:r>
            <w:r w:rsidRPr="00671E87">
              <w:t>испуњености</w:t>
            </w:r>
            <w:r w:rsidRPr="003A2344">
              <w:rPr>
                <w:lang w:val="sr-Latn-CS"/>
              </w:rPr>
              <w:t xml:space="preserve"> </w:t>
            </w:r>
            <w:r w:rsidRPr="00671E87">
              <w:t>услова</w:t>
            </w:r>
            <w:r w:rsidRPr="003A2344">
              <w:rPr>
                <w:lang w:val="sr-Latn-CS"/>
              </w:rPr>
              <w:t xml:space="preserve"> </w:t>
            </w:r>
            <w:r w:rsidRPr="00671E87">
              <w:t>се</w:t>
            </w:r>
            <w:r w:rsidRPr="003A2344">
              <w:rPr>
                <w:lang w:val="sr-Latn-CS"/>
              </w:rPr>
              <w:t xml:space="preserve"> </w:t>
            </w:r>
            <w:r w:rsidRPr="00671E87">
              <w:t>врши</w:t>
            </w:r>
            <w:r w:rsidRPr="003A2344">
              <w:rPr>
                <w:lang w:val="sr-Latn-CS"/>
              </w:rPr>
              <w:t xml:space="preserve"> </w:t>
            </w:r>
            <w:r w:rsidRPr="00671E87">
              <w:t>на</w:t>
            </w:r>
            <w:r w:rsidRPr="003A2344">
              <w:rPr>
                <w:lang w:val="sr-Latn-CS"/>
              </w:rPr>
              <w:t xml:space="preserve"> </w:t>
            </w:r>
            <w:r w:rsidRPr="00671E87">
              <w:t>начин</w:t>
            </w:r>
            <w:r w:rsidRPr="003A2344">
              <w:rPr>
                <w:lang w:val="sr-Latn-CS"/>
              </w:rPr>
              <w:t xml:space="preserve"> </w:t>
            </w:r>
            <w:r w:rsidRPr="00671E87">
              <w:t>који</w:t>
            </w:r>
            <w:r w:rsidRPr="003A2344">
              <w:rPr>
                <w:lang w:val="sr-Latn-CS"/>
              </w:rPr>
              <w:t xml:space="preserve"> </w:t>
            </w:r>
            <w:r w:rsidRPr="00671E87">
              <w:t>је</w:t>
            </w:r>
            <w:r w:rsidRPr="003A2344">
              <w:rPr>
                <w:lang w:val="sr-Latn-CS"/>
              </w:rPr>
              <w:t xml:space="preserve"> </w:t>
            </w:r>
            <w:r w:rsidRPr="00671E87">
              <w:t>предвиђен</w:t>
            </w:r>
            <w:r w:rsidRPr="003A2344">
              <w:rPr>
                <w:lang w:val="sr-Latn-CS"/>
              </w:rPr>
              <w:t xml:space="preserve"> </w:t>
            </w:r>
            <w:r w:rsidRPr="00671E87">
              <w:t>за</w:t>
            </w:r>
            <w:r w:rsidRPr="003A2344">
              <w:rPr>
                <w:lang w:val="sr-Latn-CS"/>
              </w:rPr>
              <w:t xml:space="preserve"> </w:t>
            </w:r>
            <w:r w:rsidRPr="00671E87">
              <w:t>правно</w:t>
            </w:r>
            <w:r w:rsidRPr="003A2344">
              <w:rPr>
                <w:lang w:val="sr-Latn-CS"/>
              </w:rPr>
              <w:t xml:space="preserve"> </w:t>
            </w:r>
            <w:r w:rsidRPr="00671E87">
              <w:t>лице</w:t>
            </w:r>
            <w:r w:rsidRPr="003A2344">
              <w:rPr>
                <w:lang w:val="sr-Latn-CS"/>
              </w:rPr>
              <w:t xml:space="preserve">, </w:t>
            </w:r>
            <w:r w:rsidRPr="00671E87">
              <w:t>предузетника</w:t>
            </w:r>
            <w:r w:rsidRPr="003A2344">
              <w:rPr>
                <w:lang w:val="sr-Latn-CS"/>
              </w:rPr>
              <w:t xml:space="preserve"> </w:t>
            </w:r>
            <w:r w:rsidRPr="00671E87">
              <w:t>или</w:t>
            </w:r>
            <w:r w:rsidRPr="003A2344">
              <w:rPr>
                <w:lang w:val="sr-Latn-CS"/>
              </w:rPr>
              <w:t xml:space="preserve"> </w:t>
            </w:r>
            <w:r w:rsidRPr="00671E87">
              <w:t>физичко</w:t>
            </w:r>
            <w:r w:rsidRPr="003A2344">
              <w:rPr>
                <w:lang w:val="sr-Latn-CS"/>
              </w:rPr>
              <w:t xml:space="preserve"> </w:t>
            </w:r>
            <w:r w:rsidRPr="00671E87">
              <w:t>лице</w:t>
            </w:r>
            <w:r w:rsidRPr="003A2344">
              <w:rPr>
                <w:lang w:val="sr-Latn-CS"/>
              </w:rPr>
              <w:t xml:space="preserve">, </w:t>
            </w:r>
            <w:r w:rsidRPr="00671E87">
              <w:t>у</w:t>
            </w:r>
            <w:r w:rsidRPr="003A2344">
              <w:rPr>
                <w:lang w:val="sr-Latn-CS"/>
              </w:rPr>
              <w:t xml:space="preserve"> </w:t>
            </w:r>
            <w:r w:rsidRPr="00671E87">
              <w:t>зависности</w:t>
            </w:r>
            <w:r w:rsidRPr="003A2344">
              <w:rPr>
                <w:lang w:val="sr-Latn-CS"/>
              </w:rPr>
              <w:t xml:space="preserve"> </w:t>
            </w:r>
            <w:r w:rsidRPr="00671E87">
              <w:t>који</w:t>
            </w:r>
            <w:r w:rsidRPr="003A2344">
              <w:rPr>
                <w:lang w:val="sr-Latn-CS"/>
              </w:rPr>
              <w:t xml:space="preserve"> </w:t>
            </w:r>
            <w:r w:rsidRPr="00671E87">
              <w:t>статус</w:t>
            </w:r>
            <w:r w:rsidRPr="003A2344">
              <w:rPr>
                <w:lang w:val="sr-Latn-CS"/>
              </w:rPr>
              <w:t xml:space="preserve"> </w:t>
            </w:r>
            <w:r w:rsidRPr="00671E87">
              <w:t>подизвођач</w:t>
            </w:r>
            <w:r w:rsidRPr="003A2344">
              <w:rPr>
                <w:lang w:val="sr-Latn-CS"/>
              </w:rPr>
              <w:t xml:space="preserve"> </w:t>
            </w:r>
            <w:r w:rsidRPr="00671E87">
              <w:t>има</w:t>
            </w:r>
            <w:r w:rsidRPr="003A2344">
              <w:rPr>
                <w:lang w:val="sr-Latn-CS"/>
              </w:rPr>
              <w:t xml:space="preserve"> (</w:t>
            </w:r>
            <w:r w:rsidRPr="00671E87">
              <w:t>правно</w:t>
            </w:r>
            <w:r w:rsidRPr="003A2344">
              <w:rPr>
                <w:lang w:val="sr-Latn-CS"/>
              </w:rPr>
              <w:t xml:space="preserve"> </w:t>
            </w:r>
            <w:r w:rsidRPr="00671E87">
              <w:t>лице</w:t>
            </w:r>
            <w:r w:rsidRPr="003A2344">
              <w:rPr>
                <w:lang w:val="sr-Latn-CS"/>
              </w:rPr>
              <w:t xml:space="preserve">, </w:t>
            </w:r>
            <w:r w:rsidRPr="00671E87">
              <w:t>предузетник</w:t>
            </w:r>
            <w:r w:rsidRPr="003A2344">
              <w:rPr>
                <w:lang w:val="sr-Latn-CS"/>
              </w:rPr>
              <w:t xml:space="preserve">, </w:t>
            </w:r>
            <w:r w:rsidRPr="00671E87">
              <w:t>физичко</w:t>
            </w:r>
            <w:r w:rsidRPr="003A2344">
              <w:rPr>
                <w:lang w:val="sr-Latn-CS"/>
              </w:rPr>
              <w:t xml:space="preserve"> </w:t>
            </w:r>
            <w:r w:rsidRPr="00671E87">
              <w:t>лице</w:t>
            </w:r>
            <w:r w:rsidRPr="003A2344">
              <w:rPr>
                <w:lang w:val="sr-Latn-CS"/>
              </w:rPr>
              <w:t xml:space="preserve">). </w:t>
            </w:r>
          </w:p>
          <w:p w:rsidR="00F63713" w:rsidRPr="00F06A18" w:rsidRDefault="00F63713" w:rsidP="00F63713">
            <w:pPr>
              <w:numPr>
                <w:ilvl w:val="0"/>
                <w:numId w:val="22"/>
              </w:numPr>
              <w:tabs>
                <w:tab w:val="clear" w:pos="360"/>
              </w:tabs>
              <w:suppressAutoHyphens/>
              <w:ind w:left="0" w:firstLine="0"/>
              <w:jc w:val="both"/>
              <w:rPr>
                <w:lang w:val="sr-Latn-CS"/>
              </w:rPr>
            </w:pPr>
            <w:r>
              <w:rPr>
                <w:b/>
                <w:u w:val="single"/>
                <w:lang w:val="ru-RU"/>
              </w:rPr>
              <w:t>Група</w:t>
            </w:r>
            <w:r w:rsidRPr="004C33F2">
              <w:rPr>
                <w:b/>
                <w:u w:val="single"/>
                <w:lang w:val="sr-Latn-CS"/>
              </w:rPr>
              <w:t xml:space="preserve"> </w:t>
            </w:r>
            <w:r w:rsidRPr="00671E87">
              <w:rPr>
                <w:b/>
                <w:u w:val="single"/>
                <w:lang w:val="ru-RU"/>
              </w:rPr>
              <w:t>понуђача</w:t>
            </w:r>
            <w:r w:rsidRPr="00671E87">
              <w:rPr>
                <w:b/>
                <w:lang w:val="ru-RU"/>
              </w:rPr>
              <w:t xml:space="preserve">: </w:t>
            </w:r>
            <w:r w:rsidRPr="00671E87">
              <w:t>Доказивање</w:t>
            </w:r>
            <w:r w:rsidRPr="00F06A18">
              <w:rPr>
                <w:lang w:val="sr-Latn-CS"/>
              </w:rPr>
              <w:t xml:space="preserve"> </w:t>
            </w:r>
            <w:r w:rsidRPr="00671E87">
              <w:t>испуњености</w:t>
            </w:r>
            <w:r w:rsidRPr="00F06A18">
              <w:rPr>
                <w:lang w:val="sr-Latn-CS"/>
              </w:rPr>
              <w:t xml:space="preserve"> </w:t>
            </w:r>
            <w:r w:rsidRPr="00671E87">
              <w:t>услова</w:t>
            </w:r>
            <w:r w:rsidRPr="00F06A18">
              <w:rPr>
                <w:lang w:val="sr-Latn-CS"/>
              </w:rPr>
              <w:t xml:space="preserve"> </w:t>
            </w:r>
            <w:r w:rsidRPr="00671E87">
              <w:t>се</w:t>
            </w:r>
            <w:r w:rsidRPr="00F06A18">
              <w:rPr>
                <w:lang w:val="sr-Latn-CS"/>
              </w:rPr>
              <w:t xml:space="preserve"> </w:t>
            </w:r>
            <w:r w:rsidRPr="00671E87">
              <w:t>врши</w:t>
            </w:r>
            <w:r w:rsidRPr="00F06A18">
              <w:rPr>
                <w:lang w:val="sr-Latn-CS"/>
              </w:rPr>
              <w:t xml:space="preserve"> </w:t>
            </w:r>
            <w:r w:rsidRPr="00671E87">
              <w:t>на</w:t>
            </w:r>
            <w:r w:rsidRPr="00F06A18">
              <w:rPr>
                <w:lang w:val="sr-Latn-CS"/>
              </w:rPr>
              <w:t xml:space="preserve"> </w:t>
            </w:r>
            <w:r w:rsidRPr="00671E87">
              <w:t>начин</w:t>
            </w:r>
            <w:r w:rsidRPr="00F06A18">
              <w:rPr>
                <w:lang w:val="sr-Latn-CS"/>
              </w:rPr>
              <w:t xml:space="preserve"> </w:t>
            </w:r>
            <w:r w:rsidRPr="00671E87">
              <w:t>који</w:t>
            </w:r>
            <w:r w:rsidRPr="00F06A18">
              <w:rPr>
                <w:lang w:val="sr-Latn-CS"/>
              </w:rPr>
              <w:t xml:space="preserve"> </w:t>
            </w:r>
            <w:r w:rsidRPr="00671E87">
              <w:t>је</w:t>
            </w:r>
            <w:r w:rsidRPr="00F06A18">
              <w:rPr>
                <w:lang w:val="sr-Latn-CS"/>
              </w:rPr>
              <w:t xml:space="preserve"> </w:t>
            </w:r>
            <w:r w:rsidRPr="00671E87">
              <w:t>предвиђен</w:t>
            </w:r>
            <w:r w:rsidRPr="00F06A18">
              <w:rPr>
                <w:lang w:val="sr-Latn-CS"/>
              </w:rPr>
              <w:t xml:space="preserve"> </w:t>
            </w:r>
            <w:r w:rsidRPr="00671E87">
              <w:t>за</w:t>
            </w:r>
            <w:r w:rsidRPr="00F06A18">
              <w:rPr>
                <w:lang w:val="sr-Latn-CS"/>
              </w:rPr>
              <w:t xml:space="preserve"> </w:t>
            </w:r>
            <w:r w:rsidRPr="00671E87">
              <w:t>правно</w:t>
            </w:r>
            <w:r w:rsidRPr="00F06A18">
              <w:rPr>
                <w:lang w:val="sr-Latn-CS"/>
              </w:rPr>
              <w:t xml:space="preserve"> </w:t>
            </w:r>
            <w:r w:rsidRPr="00671E87">
              <w:t>лице</w:t>
            </w:r>
            <w:r w:rsidRPr="00F06A18">
              <w:rPr>
                <w:lang w:val="sr-Latn-CS"/>
              </w:rPr>
              <w:t xml:space="preserve">, </w:t>
            </w:r>
            <w:r w:rsidRPr="00671E87">
              <w:t>предузетника</w:t>
            </w:r>
            <w:r w:rsidRPr="00F06A18">
              <w:rPr>
                <w:lang w:val="sr-Latn-CS"/>
              </w:rPr>
              <w:t xml:space="preserve"> </w:t>
            </w:r>
            <w:r w:rsidRPr="00671E87">
              <w:t>или</w:t>
            </w:r>
            <w:r w:rsidRPr="00F06A18">
              <w:rPr>
                <w:lang w:val="sr-Latn-CS"/>
              </w:rPr>
              <w:t xml:space="preserve"> </w:t>
            </w:r>
            <w:r w:rsidRPr="00671E87">
              <w:t>физичко</w:t>
            </w:r>
            <w:r w:rsidRPr="00F06A18">
              <w:rPr>
                <w:lang w:val="sr-Latn-CS"/>
              </w:rPr>
              <w:t xml:space="preserve"> </w:t>
            </w:r>
            <w:r w:rsidRPr="00671E87">
              <w:t>лице</w:t>
            </w:r>
            <w:r w:rsidRPr="00F06A18">
              <w:rPr>
                <w:lang w:val="sr-Latn-CS"/>
              </w:rPr>
              <w:t xml:space="preserve">, </w:t>
            </w:r>
            <w:r w:rsidRPr="00671E87">
              <w:t>у</w:t>
            </w:r>
            <w:r w:rsidRPr="00F06A18">
              <w:rPr>
                <w:lang w:val="sr-Latn-CS"/>
              </w:rPr>
              <w:t xml:space="preserve"> </w:t>
            </w:r>
            <w:r w:rsidRPr="00671E87">
              <w:t>зависности</w:t>
            </w:r>
            <w:r w:rsidRPr="00F06A18">
              <w:rPr>
                <w:lang w:val="sr-Latn-CS"/>
              </w:rPr>
              <w:t xml:space="preserve"> </w:t>
            </w:r>
            <w:r w:rsidRPr="00671E87">
              <w:t>који</w:t>
            </w:r>
            <w:r w:rsidRPr="00F06A18">
              <w:rPr>
                <w:lang w:val="sr-Latn-CS"/>
              </w:rPr>
              <w:t xml:space="preserve"> </w:t>
            </w:r>
            <w:r w:rsidRPr="00671E87">
              <w:t>статус</w:t>
            </w:r>
            <w:r w:rsidRPr="00F06A18">
              <w:rPr>
                <w:lang w:val="sr-Latn-CS"/>
              </w:rPr>
              <w:t xml:space="preserve"> </w:t>
            </w:r>
            <w:r w:rsidRPr="00671E87">
              <w:rPr>
                <w:lang w:val="ru-RU"/>
              </w:rPr>
              <w:t>понуђач из групе понуђача</w:t>
            </w:r>
            <w:r w:rsidRPr="00F06A18">
              <w:rPr>
                <w:lang w:val="sr-Latn-CS"/>
              </w:rPr>
              <w:t xml:space="preserve"> </w:t>
            </w:r>
            <w:r w:rsidRPr="00671E87">
              <w:t>има</w:t>
            </w:r>
            <w:r w:rsidRPr="00F06A18">
              <w:rPr>
                <w:lang w:val="sr-Latn-CS"/>
              </w:rPr>
              <w:t xml:space="preserve"> (</w:t>
            </w:r>
            <w:r w:rsidRPr="00671E87">
              <w:t>правно</w:t>
            </w:r>
            <w:r w:rsidRPr="00F06A18">
              <w:rPr>
                <w:lang w:val="sr-Latn-CS"/>
              </w:rPr>
              <w:t xml:space="preserve"> </w:t>
            </w:r>
            <w:r w:rsidRPr="00671E87">
              <w:t>лице</w:t>
            </w:r>
            <w:r w:rsidRPr="00F06A18">
              <w:rPr>
                <w:lang w:val="sr-Latn-CS"/>
              </w:rPr>
              <w:t xml:space="preserve">, </w:t>
            </w:r>
            <w:r w:rsidRPr="00671E87">
              <w:t>предузетник</w:t>
            </w:r>
            <w:r w:rsidRPr="00F06A18">
              <w:rPr>
                <w:lang w:val="sr-Latn-CS"/>
              </w:rPr>
              <w:t xml:space="preserve">, </w:t>
            </w:r>
            <w:r w:rsidRPr="00671E87">
              <w:t>физичко</w:t>
            </w:r>
            <w:r w:rsidRPr="00F06A18">
              <w:rPr>
                <w:lang w:val="sr-Latn-CS"/>
              </w:rPr>
              <w:t xml:space="preserve"> </w:t>
            </w:r>
            <w:r w:rsidRPr="00671E87">
              <w:t>лице</w:t>
            </w:r>
            <w:r w:rsidRPr="00F06A18">
              <w:rPr>
                <w:lang w:val="sr-Latn-CS"/>
              </w:rPr>
              <w:t xml:space="preserve">). </w:t>
            </w:r>
            <w:r w:rsidRPr="00671E87">
              <w:rPr>
                <w:lang w:val="ru-RU"/>
              </w:rPr>
              <w:t>Сваки понуђач из групе понуђача мора да</w:t>
            </w:r>
            <w:r w:rsidRPr="00F06A18">
              <w:rPr>
                <w:lang w:val="sr-Latn-CS"/>
              </w:rPr>
              <w:t xml:space="preserve"> </w:t>
            </w:r>
            <w:r w:rsidRPr="00671E87">
              <w:t>испуни</w:t>
            </w:r>
            <w:r w:rsidRPr="00F06A18">
              <w:rPr>
                <w:lang w:val="sr-Latn-CS"/>
              </w:rPr>
              <w:t xml:space="preserve"> </w:t>
            </w:r>
            <w:r w:rsidRPr="00671E87">
              <w:t>и</w:t>
            </w:r>
            <w:r w:rsidRPr="00F06A18">
              <w:rPr>
                <w:lang w:val="sr-Latn-CS"/>
              </w:rPr>
              <w:t xml:space="preserve"> </w:t>
            </w:r>
            <w:r w:rsidRPr="00671E87">
              <w:t>докаже</w:t>
            </w:r>
            <w:r w:rsidRPr="00F06A18">
              <w:rPr>
                <w:lang w:val="sr-Latn-CS"/>
              </w:rPr>
              <w:t xml:space="preserve"> </w:t>
            </w:r>
            <w:r w:rsidRPr="00671E87">
              <w:t>овај</w:t>
            </w:r>
            <w:r w:rsidRPr="00F06A18">
              <w:rPr>
                <w:lang w:val="sr-Latn-CS"/>
              </w:rPr>
              <w:t xml:space="preserve"> </w:t>
            </w:r>
            <w:r w:rsidRPr="00671E87">
              <w:t>услов</w:t>
            </w:r>
            <w:r w:rsidRPr="00F06A18">
              <w:rPr>
                <w:lang w:val="sr-Latn-CS"/>
              </w:rPr>
              <w:t>.</w:t>
            </w:r>
          </w:p>
        </w:tc>
        <w:tc>
          <w:tcPr>
            <w:tcW w:w="2520" w:type="dxa"/>
            <w:vAlign w:val="center"/>
          </w:tcPr>
          <w:p w:rsidR="00F63713" w:rsidRPr="00AE36B9" w:rsidRDefault="00F63713" w:rsidP="000960C5">
            <w:pPr>
              <w:tabs>
                <w:tab w:val="left" w:pos="-4248"/>
              </w:tabs>
              <w:ind w:left="-136"/>
              <w:jc w:val="both"/>
              <w:rPr>
                <w:b/>
                <w:lang w:val="sr-Cyrl-CS"/>
              </w:rPr>
            </w:pPr>
          </w:p>
        </w:tc>
      </w:tr>
      <w:tr w:rsidR="00F63713" w:rsidRPr="00A62C99" w:rsidTr="00A62C99">
        <w:trPr>
          <w:trHeight w:val="1168"/>
        </w:trPr>
        <w:tc>
          <w:tcPr>
            <w:tcW w:w="810" w:type="dxa"/>
            <w:vAlign w:val="center"/>
          </w:tcPr>
          <w:p w:rsidR="00F63713" w:rsidRDefault="00F63713" w:rsidP="004E0010">
            <w:pPr>
              <w:tabs>
                <w:tab w:val="left" w:pos="-4248"/>
              </w:tabs>
              <w:ind w:left="-136"/>
              <w:jc w:val="center"/>
              <w:rPr>
                <w:b/>
                <w:lang w:val="sr-Cyrl-CS"/>
              </w:rPr>
            </w:pPr>
            <w:r>
              <w:rPr>
                <w:b/>
                <w:lang w:val="sr-Cyrl-CS"/>
              </w:rPr>
              <w:lastRenderedPageBreak/>
              <w:t>5.</w:t>
            </w:r>
          </w:p>
        </w:tc>
        <w:tc>
          <w:tcPr>
            <w:tcW w:w="3150" w:type="dxa"/>
          </w:tcPr>
          <w:p w:rsidR="00F63713" w:rsidRPr="00F63713" w:rsidRDefault="00F63713" w:rsidP="00F63713">
            <w:pPr>
              <w:autoSpaceDE w:val="0"/>
              <w:autoSpaceDN w:val="0"/>
              <w:adjustRightInd w:val="0"/>
              <w:rPr>
                <w:rFonts w:eastAsia="Arial Unicode MS"/>
                <w:i/>
                <w:kern w:val="1"/>
                <w:lang w:val="sr-Cyrl-CS"/>
              </w:rPr>
            </w:pPr>
            <w:r w:rsidRPr="00F63713">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F63713">
              <w:rPr>
                <w:rFonts w:eastAsia="Arial Unicode MS"/>
                <w:i/>
                <w:kern w:val="1"/>
                <w:lang w:val="sr-Cyrl-CS"/>
              </w:rPr>
              <w:t xml:space="preserve">(члан 75. Став 1. Тачка 5. ЗЈН) </w:t>
            </w:r>
          </w:p>
          <w:p w:rsidR="00F63713" w:rsidRPr="00C8294F" w:rsidRDefault="00F63713" w:rsidP="00F63713">
            <w:pPr>
              <w:suppressAutoHyphens/>
              <w:spacing w:line="100" w:lineRule="atLeast"/>
              <w:contextualSpacing/>
              <w:jc w:val="both"/>
              <w:rPr>
                <w:lang w:val="ru-RU"/>
              </w:rPr>
            </w:pPr>
            <w:r w:rsidRPr="00C832E2">
              <w:rPr>
                <w:rStyle w:val="fontstyle01"/>
                <w:b/>
                <w:lang w:val="sr-Cyrl-CS"/>
              </w:rPr>
              <w:t>-Понуђач доказује достављањем важеће дозволе за обављање делатности</w:t>
            </w:r>
            <w:r w:rsidRPr="00C832E2">
              <w:rPr>
                <w:rFonts w:ascii="TimesNewRomanPSMT" w:hAnsi="TimesNewRomanPSMT"/>
                <w:b/>
                <w:lang w:val="sr-Cyrl-CS"/>
              </w:rPr>
              <w:t xml:space="preserve"> </w:t>
            </w:r>
            <w:r w:rsidRPr="00C832E2">
              <w:rPr>
                <w:rStyle w:val="fontstyle01"/>
                <w:b/>
                <w:lang w:val="sr-Cyrl-CS"/>
              </w:rPr>
              <w:t>осигурања издате од стране Народне банке Србије</w:t>
            </w:r>
          </w:p>
        </w:tc>
        <w:tc>
          <w:tcPr>
            <w:tcW w:w="6120" w:type="dxa"/>
            <w:gridSpan w:val="2"/>
            <w:vAlign w:val="center"/>
          </w:tcPr>
          <w:p w:rsidR="00F63713" w:rsidRPr="00C832E2" w:rsidRDefault="00F63713" w:rsidP="00F63713">
            <w:pPr>
              <w:jc w:val="both"/>
              <w:rPr>
                <w:lang w:val="sr-Cyrl-CS"/>
              </w:rPr>
            </w:pPr>
            <w:r w:rsidRPr="00FE0130">
              <w:rPr>
                <w:rFonts w:eastAsia="Arial Unicode MS"/>
                <w:b/>
                <w:kern w:val="1"/>
                <w:u w:val="single"/>
                <w:lang w:val="ru-RU"/>
              </w:rPr>
              <w:t>Доказ за правно лице</w:t>
            </w:r>
            <w:r w:rsidRPr="00FE0130">
              <w:rPr>
                <w:u w:val="single"/>
                <w:lang w:val="ru-RU"/>
              </w:rPr>
              <w:t xml:space="preserve">, </w:t>
            </w:r>
            <w:r w:rsidRPr="00FE0130">
              <w:rPr>
                <w:rFonts w:eastAsia="Arial Unicode MS"/>
                <w:b/>
                <w:kern w:val="1"/>
                <w:u w:val="single"/>
                <w:lang w:val="ru-RU"/>
              </w:rPr>
              <w:t>предузетника, физичко лице:</w:t>
            </w:r>
            <w:r w:rsidRPr="00FE0130">
              <w:rPr>
                <w:lang w:val="ru-RU"/>
              </w:rPr>
              <w:t xml:space="preserve"> </w:t>
            </w:r>
          </w:p>
          <w:p w:rsidR="00F63713" w:rsidRPr="00C832E2" w:rsidRDefault="00F63713" w:rsidP="00F63713">
            <w:pPr>
              <w:spacing w:before="100" w:beforeAutospacing="1" w:after="100" w:afterAutospacing="1"/>
              <w:rPr>
                <w:lang w:val="sr-Cyrl-CS"/>
              </w:rPr>
            </w:pPr>
            <w:r w:rsidRPr="00C832E2">
              <w:rPr>
                <w:lang w:val="sr-Cyrl-CS"/>
              </w:rPr>
              <w:t>Фотокопија дозволе за обављање послова неживотног осигурања (издата од стране Народне банке Србије)</w:t>
            </w:r>
            <w:r w:rsidRPr="00814616">
              <w:rPr>
                <w:lang w:val="sr-Cyrl-CS"/>
              </w:rPr>
              <w:t xml:space="preserve"> (у складу са чл. 41. Закона о осигурању („Службени гласник РС“ бр. 55/2004, 70/2004-исп, 61/2005, 61/2005-др.закон, 85/2005-др.закон, 101/2007 и 107/2009, 99/2011, 119/2012)</w:t>
            </w:r>
          </w:p>
          <w:p w:rsidR="00F63713" w:rsidRPr="00AE36B9" w:rsidRDefault="00F63713" w:rsidP="00F63713">
            <w:pPr>
              <w:tabs>
                <w:tab w:val="left" w:pos="-4248"/>
              </w:tabs>
              <w:ind w:left="-136"/>
              <w:jc w:val="both"/>
              <w:rPr>
                <w:b/>
                <w:lang w:val="sr-Cyrl-CS"/>
              </w:rPr>
            </w:pPr>
            <w:r w:rsidRPr="00C832E2">
              <w:rPr>
                <w:lang w:val="sr-Cyrl-CS"/>
              </w:rPr>
              <w:t xml:space="preserve"> Или Фотокопија Решења којим се издаје дозвола за обављање послова неживотног осигурања (издата од стране Народне банке Србије).</w:t>
            </w:r>
          </w:p>
        </w:tc>
      </w:tr>
    </w:tbl>
    <w:p w:rsidR="002C0F53" w:rsidRDefault="002C0F53" w:rsidP="0094342A">
      <w:pPr>
        <w:rPr>
          <w:b/>
          <w:lang w:val="sr-Cyrl-CS"/>
        </w:rPr>
      </w:pPr>
    </w:p>
    <w:p w:rsidR="002C0F53" w:rsidRDefault="002C0F53" w:rsidP="0094342A">
      <w:pPr>
        <w:rPr>
          <w:b/>
          <w:lang w:val="sr-Cyrl-CS"/>
        </w:rPr>
      </w:pPr>
    </w:p>
    <w:p w:rsidR="00F63713" w:rsidRDefault="00F63713" w:rsidP="00F63713">
      <w:pPr>
        <w:suppressAutoHyphens/>
        <w:spacing w:line="100" w:lineRule="atLeast"/>
        <w:contextualSpacing/>
        <w:jc w:val="center"/>
        <w:rPr>
          <w:b/>
          <w:bCs/>
          <w:iCs/>
          <w:u w:val="single"/>
          <w:lang w:val="ru-RU"/>
        </w:rPr>
      </w:pPr>
    </w:p>
    <w:p w:rsidR="00F63713" w:rsidRDefault="00F63713" w:rsidP="00F63713">
      <w:pPr>
        <w:suppressAutoHyphens/>
        <w:spacing w:line="100" w:lineRule="atLeast"/>
        <w:contextualSpacing/>
        <w:jc w:val="center"/>
        <w:rPr>
          <w:b/>
          <w:bCs/>
          <w:iCs/>
          <w:u w:val="single"/>
          <w:lang w:val="ru-RU"/>
        </w:rPr>
      </w:pPr>
    </w:p>
    <w:p w:rsidR="00F63713" w:rsidRDefault="00F63713" w:rsidP="00F63713">
      <w:pPr>
        <w:suppressAutoHyphens/>
        <w:spacing w:line="100" w:lineRule="atLeast"/>
        <w:contextualSpacing/>
        <w:jc w:val="center"/>
        <w:rPr>
          <w:b/>
          <w:bCs/>
          <w:iCs/>
          <w:u w:val="single"/>
          <w:lang w:val="ru-RU"/>
        </w:rPr>
      </w:pPr>
    </w:p>
    <w:p w:rsidR="00F63713" w:rsidRDefault="00F63713" w:rsidP="00F63713">
      <w:pPr>
        <w:suppressAutoHyphens/>
        <w:spacing w:line="100" w:lineRule="atLeast"/>
        <w:contextualSpacing/>
        <w:jc w:val="center"/>
        <w:rPr>
          <w:b/>
          <w:bCs/>
          <w:iCs/>
          <w:u w:val="single"/>
          <w:lang w:val="ru-RU"/>
        </w:rPr>
      </w:pPr>
    </w:p>
    <w:p w:rsidR="00F63713" w:rsidRPr="00C8294F" w:rsidRDefault="00F63713" w:rsidP="00F63713">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F63713" w:rsidRPr="00C8294F" w:rsidRDefault="00F63713" w:rsidP="00F63713">
      <w:pPr>
        <w:suppressAutoHyphens/>
        <w:spacing w:line="100" w:lineRule="atLeast"/>
        <w:contextualSpacing/>
        <w:jc w:val="center"/>
        <w:rPr>
          <w:b/>
          <w:bCs/>
          <w:iCs/>
          <w:u w:val="single"/>
          <w:lang w:val="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3925"/>
        <w:gridCol w:w="5666"/>
      </w:tblGrid>
      <w:tr w:rsidR="00F63713" w:rsidRPr="00A62C99" w:rsidTr="004C33F2">
        <w:trPr>
          <w:trHeight w:val="1520"/>
        </w:trPr>
        <w:tc>
          <w:tcPr>
            <w:tcW w:w="1041" w:type="dxa"/>
            <w:vAlign w:val="center"/>
          </w:tcPr>
          <w:p w:rsidR="00F63713" w:rsidRPr="00C8294F" w:rsidRDefault="00F63713" w:rsidP="004C33F2">
            <w:pPr>
              <w:tabs>
                <w:tab w:val="left" w:pos="0"/>
              </w:tabs>
              <w:ind w:left="-136"/>
              <w:jc w:val="center"/>
              <w:rPr>
                <w:b/>
                <w:lang w:val="sr-Cyrl-CS"/>
              </w:rPr>
            </w:pPr>
            <w:r w:rsidRPr="00C8294F">
              <w:rPr>
                <w:b/>
                <w:lang w:val="sr-Cyrl-CS"/>
              </w:rPr>
              <w:t>1.</w:t>
            </w:r>
          </w:p>
        </w:tc>
        <w:tc>
          <w:tcPr>
            <w:tcW w:w="3925" w:type="dxa"/>
          </w:tcPr>
          <w:p w:rsidR="00F63713" w:rsidRPr="00C8294F" w:rsidRDefault="00F63713" w:rsidP="004C33F2">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5666" w:type="dxa"/>
            <w:vAlign w:val="center"/>
          </w:tcPr>
          <w:p w:rsidR="00F63713" w:rsidRPr="00C8294F" w:rsidRDefault="00F63713" w:rsidP="004C33F2">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F63713" w:rsidRPr="00EF3D0F" w:rsidRDefault="00F63713" w:rsidP="004C33F2">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Pr>
                <w:rFonts w:eastAsia="Arial Unicode MS"/>
                <w:kern w:val="1"/>
              </w:rPr>
              <w:t>7</w:t>
            </w:r>
            <w:r w:rsidRPr="00EF3D0F">
              <w:rPr>
                <w:rFonts w:eastAsia="Arial Unicode MS"/>
                <w:kern w:val="1"/>
                <w:lang w:val="sr-Latn-CS"/>
              </w:rPr>
              <w:t>.</w:t>
            </w:r>
          </w:p>
          <w:p w:rsidR="00F63713" w:rsidRPr="00C8294F" w:rsidRDefault="00F63713" w:rsidP="004C33F2">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F63713" w:rsidRPr="00C8294F" w:rsidRDefault="00F63713" w:rsidP="004C33F2">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F63713" w:rsidRPr="00C8294F" w:rsidRDefault="00F63713" w:rsidP="004C33F2">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F63713" w:rsidRPr="00C8294F" w:rsidRDefault="00F63713" w:rsidP="004C33F2">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F63713" w:rsidRPr="004C33F2" w:rsidRDefault="00F63713" w:rsidP="00F63713">
      <w:pPr>
        <w:pStyle w:val="Default"/>
        <w:suppressAutoHyphens/>
        <w:spacing w:line="100" w:lineRule="atLeast"/>
        <w:jc w:val="both"/>
        <w:rPr>
          <w:rFonts w:eastAsia="Arial Unicode MS"/>
          <w:kern w:val="1"/>
          <w:lang w:val="sr-Latn-CS"/>
        </w:rPr>
      </w:pPr>
    </w:p>
    <w:p w:rsidR="00D73146" w:rsidRPr="00814616" w:rsidRDefault="00D73146"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0960C5" w:rsidRPr="00C8294F" w:rsidRDefault="000960C5" w:rsidP="000960C5">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0960C5" w:rsidRPr="00C8294F" w:rsidRDefault="000960C5" w:rsidP="000960C5">
      <w:pPr>
        <w:suppressAutoHyphens/>
        <w:spacing w:line="100" w:lineRule="atLeast"/>
        <w:contextualSpacing/>
        <w:jc w:val="center"/>
        <w:rPr>
          <w:b/>
          <w:bCs/>
          <w:iCs/>
          <w:u w:val="single"/>
          <w:lang w:val="ru-RU"/>
        </w:rPr>
      </w:pP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3925"/>
        <w:gridCol w:w="5090"/>
      </w:tblGrid>
      <w:tr w:rsidR="000960C5" w:rsidRPr="00A62C99" w:rsidTr="000960C5">
        <w:trPr>
          <w:trHeight w:val="1520"/>
        </w:trPr>
        <w:tc>
          <w:tcPr>
            <w:tcW w:w="1041" w:type="dxa"/>
            <w:vAlign w:val="center"/>
          </w:tcPr>
          <w:p w:rsidR="000960C5" w:rsidRPr="00C8294F" w:rsidRDefault="000960C5" w:rsidP="004E0010">
            <w:pPr>
              <w:tabs>
                <w:tab w:val="left" w:pos="0"/>
              </w:tabs>
              <w:ind w:left="-136"/>
              <w:jc w:val="center"/>
              <w:rPr>
                <w:b/>
                <w:lang w:val="sr-Cyrl-CS"/>
              </w:rPr>
            </w:pPr>
            <w:r w:rsidRPr="00C8294F">
              <w:rPr>
                <w:b/>
                <w:lang w:val="sr-Cyrl-CS"/>
              </w:rPr>
              <w:t>1.</w:t>
            </w:r>
          </w:p>
        </w:tc>
        <w:tc>
          <w:tcPr>
            <w:tcW w:w="3925" w:type="dxa"/>
          </w:tcPr>
          <w:p w:rsidR="000960C5" w:rsidRPr="00C8294F" w:rsidRDefault="000960C5" w:rsidP="004E0010">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5090" w:type="dxa"/>
            <w:vAlign w:val="center"/>
          </w:tcPr>
          <w:p w:rsidR="000960C5" w:rsidRPr="00C8294F" w:rsidRDefault="000960C5" w:rsidP="004E0010">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0960C5" w:rsidRPr="00EF3D0F" w:rsidRDefault="000960C5" w:rsidP="004E0010">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Pr>
                <w:rFonts w:eastAsia="Arial Unicode MS"/>
                <w:kern w:val="1"/>
              </w:rPr>
              <w:t>7</w:t>
            </w:r>
            <w:r w:rsidRPr="00EF3D0F">
              <w:rPr>
                <w:rFonts w:eastAsia="Arial Unicode MS"/>
                <w:kern w:val="1"/>
                <w:lang w:val="sr-Latn-CS"/>
              </w:rPr>
              <w:t>.</w:t>
            </w:r>
          </w:p>
          <w:p w:rsidR="000960C5" w:rsidRPr="00C8294F" w:rsidRDefault="000960C5" w:rsidP="004E0010">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0960C5" w:rsidRPr="00C8294F" w:rsidRDefault="000960C5" w:rsidP="004E0010">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0960C5" w:rsidRPr="00C8294F" w:rsidRDefault="000960C5" w:rsidP="004E0010">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0960C5" w:rsidRPr="00C8294F" w:rsidRDefault="000960C5" w:rsidP="004E0010">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4F056D" w:rsidRPr="004E0010" w:rsidRDefault="004F056D" w:rsidP="004F056D">
      <w:pPr>
        <w:suppressAutoHyphens/>
        <w:autoSpaceDE w:val="0"/>
        <w:autoSpaceDN w:val="0"/>
        <w:adjustRightInd w:val="0"/>
        <w:spacing w:line="100" w:lineRule="atLeast"/>
        <w:jc w:val="both"/>
        <w:rPr>
          <w:rFonts w:eastAsia="Arial Unicode MS"/>
          <w:color w:val="000000"/>
          <w:kern w:val="1"/>
          <w:lang w:val="sr-Latn-CS"/>
        </w:rPr>
      </w:pPr>
    </w:p>
    <w:p w:rsidR="004F056D" w:rsidRPr="004F056D" w:rsidRDefault="004F056D" w:rsidP="004F056D">
      <w:pPr>
        <w:suppressAutoHyphens/>
        <w:autoSpaceDE w:val="0"/>
        <w:autoSpaceDN w:val="0"/>
        <w:adjustRightInd w:val="0"/>
        <w:spacing w:line="100" w:lineRule="atLeast"/>
        <w:jc w:val="center"/>
        <w:rPr>
          <w:rFonts w:eastAsia="Arial Unicode MS"/>
          <w:b/>
          <w:color w:val="000000"/>
          <w:kern w:val="1"/>
          <w:u w:val="single"/>
          <w:lang w:val="sr-Cyrl-CS"/>
        </w:rPr>
      </w:pPr>
      <w:r w:rsidRPr="004F056D">
        <w:rPr>
          <w:rFonts w:eastAsia="Arial Unicode MS"/>
          <w:b/>
          <w:color w:val="000000"/>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4F056D">
        <w:rPr>
          <w:rFonts w:eastAsia="Arial Unicode MS"/>
          <w:color w:val="000000"/>
          <w:kern w:val="1"/>
          <w:lang w:val="sr-Cyrl-CS"/>
        </w:rPr>
        <w:t>:</w:t>
      </w:r>
    </w:p>
    <w:p w:rsidR="00C31684" w:rsidRPr="00C5488D" w:rsidRDefault="00C31684" w:rsidP="0094342A">
      <w:pPr>
        <w:pStyle w:val="Default"/>
        <w:suppressAutoHyphens/>
        <w:spacing w:line="100" w:lineRule="atLeast"/>
        <w:jc w:val="both"/>
        <w:rPr>
          <w:rFonts w:eastAsia="Arial Unicode MS"/>
          <w:kern w:val="1"/>
          <w:lang w:val="sr-Cyrl-CS"/>
        </w:rPr>
      </w:pPr>
    </w:p>
    <w:p w:rsidR="006E2CA6" w:rsidRPr="00814616" w:rsidRDefault="006E2CA6" w:rsidP="006E2CA6">
      <w:pPr>
        <w:pStyle w:val="Default"/>
        <w:suppressAutoHyphens/>
        <w:spacing w:line="100" w:lineRule="atLeast"/>
        <w:jc w:val="both"/>
        <w:rPr>
          <w:rFonts w:eastAsia="Arial Unicode MS"/>
          <w:kern w:val="1"/>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580"/>
      </w:tblGrid>
      <w:tr w:rsidR="006E2CA6" w:rsidRPr="00814616" w:rsidTr="00F06A74">
        <w:trPr>
          <w:trHeight w:val="670"/>
        </w:trPr>
        <w:tc>
          <w:tcPr>
            <w:tcW w:w="72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Ред.</w:t>
            </w:r>
          </w:p>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бр.</w:t>
            </w:r>
          </w:p>
        </w:tc>
        <w:tc>
          <w:tcPr>
            <w:tcW w:w="378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Услов из члана 76. ЗЈН:</w:t>
            </w:r>
          </w:p>
        </w:tc>
        <w:tc>
          <w:tcPr>
            <w:tcW w:w="558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Докази из члана 77. ЗЈН:</w:t>
            </w:r>
          </w:p>
        </w:tc>
      </w:tr>
      <w:tr w:rsidR="004F056D" w:rsidRPr="00A62C99" w:rsidTr="00F06A74">
        <w:trPr>
          <w:trHeight w:val="344"/>
        </w:trPr>
        <w:tc>
          <w:tcPr>
            <w:tcW w:w="720" w:type="dxa"/>
          </w:tcPr>
          <w:p w:rsidR="004F056D" w:rsidRPr="00814616" w:rsidRDefault="004F056D" w:rsidP="004F056D">
            <w:pPr>
              <w:pStyle w:val="Default"/>
              <w:suppressAutoHyphens/>
              <w:spacing w:line="100" w:lineRule="atLeast"/>
              <w:jc w:val="both"/>
              <w:rPr>
                <w:rFonts w:eastAsia="Arial Unicode MS"/>
                <w:b/>
                <w:kern w:val="1"/>
                <w:lang w:val="sr-Cyrl-CS"/>
              </w:rPr>
            </w:pPr>
            <w:r w:rsidRPr="00814616">
              <w:rPr>
                <w:rFonts w:eastAsia="Arial Unicode MS"/>
                <w:b/>
                <w:kern w:val="1"/>
                <w:lang w:val="sr-Cyrl-CS"/>
              </w:rPr>
              <w:t>1.</w:t>
            </w:r>
          </w:p>
        </w:tc>
        <w:tc>
          <w:tcPr>
            <w:tcW w:w="3780" w:type="dxa"/>
          </w:tcPr>
          <w:p w:rsidR="004F056D" w:rsidRPr="00100386" w:rsidRDefault="004F056D" w:rsidP="004F056D">
            <w:pPr>
              <w:pStyle w:val="Default"/>
              <w:suppressAutoHyphens/>
              <w:spacing w:line="100" w:lineRule="atLeast"/>
              <w:jc w:val="both"/>
              <w:rPr>
                <w:b/>
                <w:u w:val="single"/>
                <w:lang w:val="sr-Cyrl-CS"/>
              </w:rPr>
            </w:pPr>
            <w:r w:rsidRPr="00100386">
              <w:rPr>
                <w:b/>
                <w:u w:val="single"/>
                <w:lang w:val="sr-Cyrl-CS"/>
              </w:rPr>
              <w:t>Финансијски капацитет</w:t>
            </w:r>
          </w:p>
          <w:p w:rsidR="004F056D" w:rsidRPr="00AF0B95" w:rsidRDefault="00C748BD" w:rsidP="004F056D">
            <w:pPr>
              <w:pStyle w:val="Default"/>
              <w:suppressAutoHyphens/>
              <w:spacing w:line="100" w:lineRule="atLeast"/>
              <w:jc w:val="both"/>
              <w:rPr>
                <w:lang w:val="sr-Cyrl-CS"/>
              </w:rPr>
            </w:pPr>
            <w:r>
              <w:rPr>
                <w:lang w:val="sr-Cyrl-CS"/>
              </w:rPr>
              <w:t>-да у предходне три</w:t>
            </w:r>
            <w:r w:rsidR="00F04D0D" w:rsidRPr="00F04D0D">
              <w:rPr>
                <w:lang w:val="sr-Cyrl-CS"/>
              </w:rPr>
              <w:t xml:space="preserve"> обрачунске године (201</w:t>
            </w:r>
            <w:r w:rsidR="00DE6E6E" w:rsidRPr="00DE6E6E">
              <w:rPr>
                <w:lang w:val="sr-Cyrl-CS"/>
              </w:rPr>
              <w:t>6</w:t>
            </w:r>
            <w:r>
              <w:rPr>
                <w:lang w:val="sr-Cyrl-CS"/>
              </w:rPr>
              <w:t>.,</w:t>
            </w:r>
            <w:r w:rsidR="00F04D0D" w:rsidRPr="00F04D0D">
              <w:rPr>
                <w:lang w:val="sr-Cyrl-CS"/>
              </w:rPr>
              <w:t>201</w:t>
            </w:r>
            <w:r w:rsidR="00DE6E6E" w:rsidRPr="00DE6E6E">
              <w:rPr>
                <w:lang w:val="sr-Cyrl-CS"/>
              </w:rPr>
              <w:t>7</w:t>
            </w:r>
            <w:r w:rsidR="00F04D0D" w:rsidRPr="00F04D0D">
              <w:rPr>
                <w:lang w:val="sr-Cyrl-CS"/>
              </w:rPr>
              <w:t>.</w:t>
            </w:r>
            <w:r w:rsidR="00F63713">
              <w:rPr>
                <w:lang w:val="sr-Cyrl-CS"/>
              </w:rPr>
              <w:t xml:space="preserve"> </w:t>
            </w:r>
            <w:r>
              <w:rPr>
                <w:lang w:val="sr-Cyrl-CS"/>
              </w:rPr>
              <w:t>и 2018</w:t>
            </w:r>
            <w:r w:rsidR="00F04D0D" w:rsidRPr="00F04D0D">
              <w:rPr>
                <w:lang w:val="sr-Cyrl-CS"/>
              </w:rPr>
              <w:t xml:space="preserve">) није исказао губитак у пословању (Биланс успеха – позиција АОП 1106) </w:t>
            </w:r>
          </w:p>
          <w:p w:rsidR="00F04D0D" w:rsidRPr="00C2195D" w:rsidRDefault="00F04D0D" w:rsidP="004F056D">
            <w:pPr>
              <w:pStyle w:val="Default"/>
              <w:suppressAutoHyphens/>
              <w:spacing w:line="100" w:lineRule="atLeast"/>
              <w:jc w:val="both"/>
              <w:rPr>
                <w:lang w:val="sr-Cyrl-CS"/>
              </w:rPr>
            </w:pPr>
            <w:r w:rsidRPr="00C2195D">
              <w:rPr>
                <w:lang w:val="sr-Cyrl-CS"/>
              </w:rPr>
              <w:t>- да на дан 31.12.201</w:t>
            </w:r>
            <w:r w:rsidR="00DE6E6E" w:rsidRPr="00DE6E6E">
              <w:rPr>
                <w:lang w:val="sr-Cyrl-CS"/>
              </w:rPr>
              <w:t>8</w:t>
            </w:r>
            <w:r w:rsidRPr="00C2195D">
              <w:rPr>
                <w:lang w:val="sr-Cyrl-CS"/>
              </w:rPr>
              <w:t xml:space="preserve">. године, располаже разликом расположиве </w:t>
            </w:r>
            <w:r w:rsidRPr="00C2195D">
              <w:rPr>
                <w:lang w:val="sr-Cyrl-CS"/>
              </w:rPr>
              <w:lastRenderedPageBreak/>
              <w:t>и захтеване маргине солвентности за неживотна осигурања најмање 2.000.000.000 динара.</w:t>
            </w:r>
          </w:p>
          <w:p w:rsidR="00F04D0D" w:rsidRPr="00C2195D" w:rsidRDefault="00F04D0D" w:rsidP="004F056D">
            <w:pPr>
              <w:pStyle w:val="Default"/>
              <w:suppressAutoHyphens/>
              <w:spacing w:line="100" w:lineRule="atLeast"/>
              <w:jc w:val="both"/>
              <w:rPr>
                <w:lang w:val="sr-Cyrl-CS"/>
              </w:rPr>
            </w:pPr>
            <w:r w:rsidRPr="00C2195D">
              <w:rPr>
                <w:lang w:val="sr-Cyrl-CS"/>
              </w:rPr>
              <w:t xml:space="preserve"> -да у предходних шест месеци од дана објављивањапозива (рачунајући и дан позива) није имао блокаде текућег рачуна отворених код пословних банака за обављање платног промета дуже од 5 дана.</w:t>
            </w:r>
          </w:p>
        </w:tc>
        <w:tc>
          <w:tcPr>
            <w:tcW w:w="5580" w:type="dxa"/>
          </w:tcPr>
          <w:p w:rsidR="004F056D" w:rsidRDefault="004F056D" w:rsidP="004F056D">
            <w:pPr>
              <w:pStyle w:val="Default"/>
              <w:suppressAutoHyphens/>
              <w:spacing w:line="100" w:lineRule="atLeast"/>
              <w:jc w:val="both"/>
              <w:rPr>
                <w:lang w:val="sr-Cyrl-CS"/>
              </w:rPr>
            </w:pPr>
            <w:r w:rsidRPr="00100386">
              <w:rPr>
                <w:rFonts w:eastAsia="Arial Unicode MS"/>
                <w:kern w:val="1"/>
                <w:lang w:val="sr-Cyrl-CS"/>
              </w:rPr>
              <w:lastRenderedPageBreak/>
              <w:t>-</w:t>
            </w:r>
            <w:r w:rsidRPr="00100386">
              <w:rPr>
                <w:lang w:val="sr-Latn-CS"/>
              </w:rPr>
              <w:t xml:space="preserve"> </w:t>
            </w:r>
            <w:r w:rsidRPr="00100386">
              <w:rPr>
                <w:lang w:val="sr-Cyrl-CS"/>
              </w:rPr>
              <w:t>доставити</w:t>
            </w:r>
            <w:r w:rsidRPr="00100386">
              <w:rPr>
                <w:lang w:val="sr-Latn-CS"/>
              </w:rPr>
              <w:t xml:space="preserve"> </w:t>
            </w:r>
            <w:r w:rsidRPr="00100386">
              <w:rPr>
                <w:lang w:val="sr-Cyrl-CS"/>
              </w:rPr>
              <w:t>Биланс</w:t>
            </w:r>
            <w:r w:rsidRPr="00100386">
              <w:rPr>
                <w:lang w:val="sr-Latn-CS"/>
              </w:rPr>
              <w:t xml:space="preserve"> </w:t>
            </w:r>
            <w:r w:rsidRPr="00100386">
              <w:rPr>
                <w:lang w:val="sr-Cyrl-CS"/>
              </w:rPr>
              <w:t>стања</w:t>
            </w:r>
            <w:r w:rsidRPr="00100386">
              <w:rPr>
                <w:lang w:val="sr-Latn-CS"/>
              </w:rPr>
              <w:t xml:space="preserve"> </w:t>
            </w:r>
            <w:r w:rsidRPr="00100386">
              <w:rPr>
                <w:lang w:val="sr-Cyrl-CS"/>
              </w:rPr>
              <w:t>и</w:t>
            </w:r>
            <w:r w:rsidRPr="00100386">
              <w:rPr>
                <w:lang w:val="sr-Latn-CS"/>
              </w:rPr>
              <w:t xml:space="preserve"> </w:t>
            </w:r>
            <w:r w:rsidRPr="00100386">
              <w:rPr>
                <w:lang w:val="sr-Cyrl-CS"/>
              </w:rPr>
              <w:t>Биланс</w:t>
            </w:r>
            <w:r w:rsidRPr="00100386">
              <w:rPr>
                <w:lang w:val="sr-Latn-CS"/>
              </w:rPr>
              <w:t xml:space="preserve"> </w:t>
            </w:r>
            <w:r w:rsidR="004150C0">
              <w:rPr>
                <w:lang w:val="sr-Cyrl-CS"/>
              </w:rPr>
              <w:t>успеха за 201</w:t>
            </w:r>
            <w:r w:rsidR="00DE6E6E" w:rsidRPr="00DE6E6E">
              <w:rPr>
                <w:lang w:val="sr-Cyrl-CS"/>
              </w:rPr>
              <w:t>6</w:t>
            </w:r>
            <w:r w:rsidR="004150C0">
              <w:rPr>
                <w:lang w:val="sr-Cyrl-CS"/>
              </w:rPr>
              <w:t>.</w:t>
            </w:r>
            <w:r w:rsidR="00C748BD">
              <w:rPr>
                <w:lang w:val="sr-Cyrl-CS"/>
              </w:rPr>
              <w:t>,</w:t>
            </w:r>
            <w:r w:rsidR="00F04D0D" w:rsidRPr="00C2195D">
              <w:rPr>
                <w:lang w:val="sr-Cyrl-CS"/>
              </w:rPr>
              <w:t xml:space="preserve"> </w:t>
            </w:r>
            <w:r w:rsidR="00C748BD">
              <w:rPr>
                <w:lang w:val="sr-Cyrl-CS"/>
              </w:rPr>
              <w:t>2017.</w:t>
            </w:r>
            <w:r w:rsidR="00F63713">
              <w:rPr>
                <w:lang w:val="sr-Cyrl-CS"/>
              </w:rPr>
              <w:t xml:space="preserve"> и</w:t>
            </w:r>
            <w:r w:rsidR="00C748BD">
              <w:rPr>
                <w:lang w:val="sr-Cyrl-CS"/>
              </w:rPr>
              <w:t xml:space="preserve"> </w:t>
            </w:r>
            <w:r w:rsidR="00F63713">
              <w:rPr>
                <w:lang w:val="sr-Cyrl-CS"/>
              </w:rPr>
              <w:t xml:space="preserve"> </w:t>
            </w:r>
            <w:r w:rsidR="00F04D0D" w:rsidRPr="00C2195D">
              <w:rPr>
                <w:lang w:val="sr-Cyrl-CS"/>
              </w:rPr>
              <w:t>201</w:t>
            </w:r>
            <w:r w:rsidR="00C748BD">
              <w:rPr>
                <w:lang w:val="sr-Cyrl-CS"/>
              </w:rPr>
              <w:t>8</w:t>
            </w:r>
            <w:r w:rsidR="00F04D0D" w:rsidRPr="00C2195D">
              <w:rPr>
                <w:lang w:val="sr-Cyrl-CS"/>
              </w:rPr>
              <w:t>.</w:t>
            </w:r>
            <w:r w:rsidR="004150C0">
              <w:rPr>
                <w:lang w:val="sr-Cyrl-CS"/>
              </w:rPr>
              <w:t xml:space="preserve">годину </w:t>
            </w:r>
          </w:p>
          <w:p w:rsidR="00313068" w:rsidRPr="00C2195D" w:rsidRDefault="00F04D0D" w:rsidP="004150C0">
            <w:pPr>
              <w:autoSpaceDE w:val="0"/>
              <w:autoSpaceDN w:val="0"/>
              <w:adjustRightInd w:val="0"/>
              <w:jc w:val="both"/>
              <w:rPr>
                <w:lang w:val="sr-Cyrl-CS"/>
              </w:rPr>
            </w:pPr>
            <w:r>
              <w:rPr>
                <w:lang w:val="sr-Cyrl-CS"/>
              </w:rPr>
              <w:t>-</w:t>
            </w:r>
            <w:r w:rsidR="00313068" w:rsidRPr="00313068">
              <w:rPr>
                <w:lang w:val="sr-Cyrl-CS"/>
              </w:rPr>
              <w:t xml:space="preserve"> Адекватност</w:t>
            </w:r>
            <w:r w:rsidR="00313068" w:rsidRPr="00C832E2">
              <w:rPr>
                <w:lang w:val="sr-Latn-CS"/>
              </w:rPr>
              <w:t xml:space="preserve"> </w:t>
            </w:r>
            <w:r w:rsidR="00313068" w:rsidRPr="00313068">
              <w:rPr>
                <w:lang w:val="sr-Cyrl-CS"/>
              </w:rPr>
              <w:t>капитала</w:t>
            </w:r>
            <w:r w:rsidR="00313068" w:rsidRPr="00C832E2">
              <w:rPr>
                <w:lang w:val="sr-Latn-CS"/>
              </w:rPr>
              <w:t xml:space="preserve"> </w:t>
            </w:r>
            <w:r w:rsidR="00313068" w:rsidRPr="00313068">
              <w:rPr>
                <w:lang w:val="sr-Cyrl-CS"/>
              </w:rPr>
              <w:t>за</w:t>
            </w:r>
            <w:r w:rsidR="00313068" w:rsidRPr="00C832E2">
              <w:rPr>
                <w:lang w:val="sr-Latn-CS"/>
              </w:rPr>
              <w:t xml:space="preserve"> </w:t>
            </w:r>
            <w:r w:rsidR="00313068" w:rsidRPr="00313068">
              <w:rPr>
                <w:lang w:val="sr-Cyrl-CS"/>
              </w:rPr>
              <w:t>неживотна</w:t>
            </w:r>
            <w:r w:rsidR="00313068" w:rsidRPr="00C832E2">
              <w:rPr>
                <w:lang w:val="sr-Latn-CS"/>
              </w:rPr>
              <w:t xml:space="preserve"> </w:t>
            </w:r>
            <w:r w:rsidR="00313068" w:rsidRPr="00313068">
              <w:rPr>
                <w:lang w:val="sr-Cyrl-CS"/>
              </w:rPr>
              <w:t>осигурања</w:t>
            </w:r>
            <w:r w:rsidR="00313068" w:rsidRPr="00C832E2">
              <w:rPr>
                <w:lang w:val="sr-Latn-CS"/>
              </w:rPr>
              <w:t>/</w:t>
            </w:r>
            <w:r w:rsidR="00313068" w:rsidRPr="00313068">
              <w:rPr>
                <w:lang w:val="sr-Cyrl-CS"/>
              </w:rPr>
              <w:t>реосигурање</w:t>
            </w:r>
            <w:r w:rsidR="00313068" w:rsidRPr="00C832E2">
              <w:rPr>
                <w:lang w:val="sr-Latn-CS"/>
              </w:rPr>
              <w:t xml:space="preserve"> - </w:t>
            </w:r>
            <w:r w:rsidR="00313068" w:rsidRPr="00313068">
              <w:rPr>
                <w:lang w:val="sr-Cyrl-CS"/>
              </w:rPr>
              <w:t>образац</w:t>
            </w:r>
            <w:r w:rsidR="00313068" w:rsidRPr="00C832E2">
              <w:rPr>
                <w:lang w:val="sr-Latn-CS"/>
              </w:rPr>
              <w:t xml:space="preserve"> </w:t>
            </w:r>
            <w:r w:rsidR="00313068" w:rsidRPr="00313068">
              <w:rPr>
                <w:lang w:val="sr-Cyrl-CS"/>
              </w:rPr>
              <w:t>АК</w:t>
            </w:r>
            <w:r w:rsidR="00313068" w:rsidRPr="00C832E2">
              <w:rPr>
                <w:lang w:val="sr-Latn-CS"/>
              </w:rPr>
              <w:t>-</w:t>
            </w:r>
            <w:r w:rsidR="00313068" w:rsidRPr="00313068">
              <w:rPr>
                <w:lang w:val="sr-Cyrl-CS"/>
              </w:rPr>
              <w:t>НО</w:t>
            </w:r>
            <w:r w:rsidR="00313068" w:rsidRPr="00C832E2">
              <w:rPr>
                <w:lang w:val="sr-Latn-CS"/>
              </w:rPr>
              <w:t>/</w:t>
            </w:r>
            <w:r w:rsidR="00313068" w:rsidRPr="00313068">
              <w:rPr>
                <w:lang w:val="sr-Cyrl-CS"/>
              </w:rPr>
              <w:t>РЕ</w:t>
            </w:r>
            <w:r w:rsidR="00313068" w:rsidRPr="00C832E2">
              <w:rPr>
                <w:lang w:val="sr-Latn-CS"/>
              </w:rPr>
              <w:t xml:space="preserve"> </w:t>
            </w:r>
            <w:r w:rsidR="00313068" w:rsidRPr="00313068">
              <w:rPr>
                <w:lang w:val="sr-Cyrl-CS"/>
              </w:rPr>
              <w:t>са</w:t>
            </w:r>
            <w:r w:rsidR="00313068" w:rsidRPr="00C832E2">
              <w:rPr>
                <w:lang w:val="sr-Latn-CS"/>
              </w:rPr>
              <w:t xml:space="preserve"> </w:t>
            </w:r>
            <w:r w:rsidR="00313068" w:rsidRPr="00313068">
              <w:rPr>
                <w:lang w:val="sr-Cyrl-CS"/>
              </w:rPr>
              <w:t>стањем</w:t>
            </w:r>
            <w:r w:rsidR="00313068" w:rsidRPr="00C832E2">
              <w:rPr>
                <w:lang w:val="sr-Latn-CS"/>
              </w:rPr>
              <w:t xml:space="preserve"> </w:t>
            </w:r>
            <w:r w:rsidR="00313068" w:rsidRPr="00313068">
              <w:rPr>
                <w:lang w:val="sr-Cyrl-CS"/>
              </w:rPr>
              <w:t>на</w:t>
            </w:r>
            <w:r w:rsidR="00313068" w:rsidRPr="00C832E2">
              <w:rPr>
                <w:lang w:val="sr-Latn-CS"/>
              </w:rPr>
              <w:t xml:space="preserve"> </w:t>
            </w:r>
            <w:r w:rsidR="00313068" w:rsidRPr="00313068">
              <w:rPr>
                <w:lang w:val="sr-Cyrl-CS"/>
              </w:rPr>
              <w:t>дан</w:t>
            </w:r>
            <w:r w:rsidR="00313068" w:rsidRPr="00C832E2">
              <w:rPr>
                <w:lang w:val="sr-Latn-CS"/>
              </w:rPr>
              <w:t xml:space="preserve"> 31. </w:t>
            </w:r>
            <w:r w:rsidR="00313068" w:rsidRPr="00313068">
              <w:rPr>
                <w:lang w:val="sr-Cyrl-CS"/>
              </w:rPr>
              <w:t>децембар</w:t>
            </w:r>
            <w:r w:rsidR="00313068" w:rsidRPr="00C832E2">
              <w:rPr>
                <w:lang w:val="sr-Latn-CS"/>
              </w:rPr>
              <w:t xml:space="preserve"> 201</w:t>
            </w:r>
            <w:r w:rsidR="00DE6E6E" w:rsidRPr="00DE6E6E">
              <w:rPr>
                <w:lang w:val="sr-Cyrl-CS"/>
              </w:rPr>
              <w:t>8</w:t>
            </w:r>
            <w:r w:rsidR="00313068" w:rsidRPr="00C832E2">
              <w:rPr>
                <w:lang w:val="sr-Latn-CS"/>
              </w:rPr>
              <w:t xml:space="preserve">. </w:t>
            </w:r>
            <w:r w:rsidR="00313068" w:rsidRPr="00313068">
              <w:rPr>
                <w:lang w:val="sr-Cyrl-CS"/>
              </w:rPr>
              <w:t>године</w:t>
            </w:r>
            <w:r w:rsidR="00313068" w:rsidRPr="00C832E2">
              <w:rPr>
                <w:lang w:val="sr-Latn-CS"/>
              </w:rPr>
              <w:t>,</w:t>
            </w:r>
          </w:p>
          <w:p w:rsidR="004150C0" w:rsidRPr="00100386" w:rsidRDefault="004F056D" w:rsidP="004150C0">
            <w:pPr>
              <w:autoSpaceDE w:val="0"/>
              <w:autoSpaceDN w:val="0"/>
              <w:adjustRightInd w:val="0"/>
              <w:jc w:val="both"/>
              <w:rPr>
                <w:rFonts w:eastAsia="Arial Unicode MS"/>
                <w:kern w:val="1"/>
                <w:lang w:val="sr-Cyrl-CS"/>
              </w:rPr>
            </w:pPr>
            <w:r w:rsidRPr="00100386">
              <w:rPr>
                <w:rFonts w:eastAsia="TimesNewRomanPS-BoldMT"/>
                <w:bCs/>
                <w:lang w:val="sr-Cyrl-CS"/>
              </w:rPr>
              <w:t xml:space="preserve"> </w:t>
            </w:r>
            <w:r w:rsidR="00C410D0" w:rsidRPr="00C832E2">
              <w:rPr>
                <w:rFonts w:eastAsia="TimesNewRomanPS-BoldMT"/>
                <w:bCs/>
                <w:lang w:val="sr-Cyrl-CS"/>
              </w:rPr>
              <w:t>-</w:t>
            </w:r>
            <w:r w:rsidR="004150C0" w:rsidRPr="00C832E2">
              <w:rPr>
                <w:rStyle w:val="fontstyle01"/>
                <w:lang w:val="sr-Cyrl-CS"/>
              </w:rPr>
              <w:t>Потврда Народне банке Србије о броју дана неликвидности или Изјава Понуђача са интернет</w:t>
            </w:r>
            <w:r w:rsidR="004150C0" w:rsidRPr="00C832E2">
              <w:rPr>
                <w:rFonts w:ascii="TimesNewRomanPSMT" w:hAnsi="TimesNewRomanPSMT"/>
                <w:color w:val="000000"/>
                <w:lang w:val="sr-Cyrl-CS"/>
              </w:rPr>
              <w:br/>
            </w:r>
            <w:r w:rsidR="004150C0" w:rsidRPr="00C832E2">
              <w:rPr>
                <w:rStyle w:val="fontstyle01"/>
                <w:lang w:val="sr-Cyrl-CS"/>
              </w:rPr>
              <w:t xml:space="preserve">адресама и одштампана страница са поменуте </w:t>
            </w:r>
            <w:r w:rsidR="004150C0" w:rsidRPr="00C832E2">
              <w:rPr>
                <w:rStyle w:val="fontstyle01"/>
                <w:lang w:val="sr-Cyrl-CS"/>
              </w:rPr>
              <w:lastRenderedPageBreak/>
              <w:t>интернет адресе на којој се виде тражени подаци</w:t>
            </w:r>
            <w:r w:rsidR="004150C0" w:rsidRPr="00C832E2">
              <w:rPr>
                <w:lang w:val="sr-Cyrl-CS"/>
              </w:rPr>
              <w:t xml:space="preserve"> </w:t>
            </w:r>
            <w:r w:rsidR="00C410D0" w:rsidRPr="00C832E2">
              <w:rPr>
                <w:lang w:val="sr-Cyrl-CS"/>
              </w:rPr>
              <w:t>Доказ мора бити издат након објављивања позива за подношење понуда.</w:t>
            </w:r>
          </w:p>
          <w:p w:rsidR="004F056D" w:rsidRPr="00100386" w:rsidRDefault="004F056D" w:rsidP="004150C0">
            <w:pPr>
              <w:autoSpaceDE w:val="0"/>
              <w:autoSpaceDN w:val="0"/>
              <w:adjustRightInd w:val="0"/>
              <w:jc w:val="both"/>
              <w:rPr>
                <w:rFonts w:eastAsia="Arial Unicode MS"/>
                <w:kern w:val="1"/>
                <w:lang w:val="sr-Cyrl-CS"/>
              </w:rPr>
            </w:pPr>
          </w:p>
        </w:tc>
      </w:tr>
      <w:tr w:rsidR="00404A62" w:rsidRPr="00A62C99" w:rsidTr="00BD23B7">
        <w:trPr>
          <w:trHeight w:val="354"/>
        </w:trPr>
        <w:tc>
          <w:tcPr>
            <w:tcW w:w="720" w:type="dxa"/>
          </w:tcPr>
          <w:p w:rsidR="00404A62" w:rsidRPr="00814616" w:rsidRDefault="005F0FA4" w:rsidP="00404A62">
            <w:pPr>
              <w:pStyle w:val="Default"/>
              <w:suppressAutoHyphens/>
              <w:spacing w:line="100" w:lineRule="atLeast"/>
              <w:jc w:val="both"/>
              <w:rPr>
                <w:rFonts w:eastAsia="Arial Unicode MS"/>
                <w:kern w:val="1"/>
                <w:lang w:val="sr-Cyrl-CS"/>
              </w:rPr>
            </w:pPr>
            <w:r w:rsidRPr="00814616">
              <w:rPr>
                <w:rFonts w:eastAsia="Arial Unicode MS"/>
                <w:kern w:val="1"/>
              </w:rPr>
              <w:lastRenderedPageBreak/>
              <w:t>2</w:t>
            </w:r>
            <w:r w:rsidR="00404A62" w:rsidRPr="00814616">
              <w:rPr>
                <w:rFonts w:eastAsia="Arial Unicode MS"/>
                <w:kern w:val="1"/>
                <w:lang w:val="sr-Cyrl-CS"/>
              </w:rPr>
              <w:t>.</w:t>
            </w:r>
          </w:p>
        </w:tc>
        <w:tc>
          <w:tcPr>
            <w:tcW w:w="3780" w:type="dxa"/>
          </w:tcPr>
          <w:p w:rsidR="00404A62" w:rsidRPr="00F341BC" w:rsidRDefault="00404A62" w:rsidP="00404A62">
            <w:pPr>
              <w:pStyle w:val="Default"/>
              <w:suppressAutoHyphens/>
              <w:spacing w:line="100" w:lineRule="atLeast"/>
              <w:jc w:val="both"/>
              <w:rPr>
                <w:rFonts w:eastAsia="Arial Unicode MS"/>
                <w:b/>
                <w:kern w:val="1"/>
                <w:u w:val="single"/>
                <w:lang w:val="sr-Cyrl-CS"/>
              </w:rPr>
            </w:pPr>
            <w:r w:rsidRPr="00F341BC">
              <w:rPr>
                <w:rFonts w:eastAsia="Arial Unicode MS"/>
                <w:b/>
                <w:kern w:val="1"/>
                <w:u w:val="single"/>
                <w:lang w:val="sr-Cyrl-CS"/>
              </w:rPr>
              <w:t>Пословни капацитет</w:t>
            </w:r>
          </w:p>
          <w:p w:rsidR="00F341BC" w:rsidRDefault="00C410D0" w:rsidP="00F341BC">
            <w:pPr>
              <w:jc w:val="both"/>
              <w:rPr>
                <w:lang w:val="sr-Cyrl-CS"/>
              </w:rPr>
            </w:pPr>
            <w:r w:rsidRPr="00C832E2">
              <w:rPr>
                <w:lang w:val="sr-Cyrl-CS"/>
              </w:rPr>
              <w:t xml:space="preserve"> </w:t>
            </w:r>
            <w:r w:rsidR="00F341BC">
              <w:rPr>
                <w:lang w:val="sr-Cyrl-CS"/>
              </w:rPr>
              <w:t>Да понуђач поседује</w:t>
            </w:r>
            <w:r w:rsidR="00313068">
              <w:rPr>
                <w:lang w:val="sr-Cyrl-CS"/>
              </w:rPr>
              <w:t>:</w:t>
            </w:r>
          </w:p>
          <w:p w:rsidR="00313068" w:rsidRPr="00DE6E6E" w:rsidRDefault="00F341BC" w:rsidP="00F341BC">
            <w:pPr>
              <w:jc w:val="both"/>
              <w:rPr>
                <w:lang w:val="sr-Cyrl-CS"/>
              </w:rPr>
            </w:pPr>
            <w:r>
              <w:rPr>
                <w:lang w:val="sr-Cyrl-CS"/>
              </w:rPr>
              <w:t xml:space="preserve"> </w:t>
            </w:r>
            <w:r w:rsidR="00313068">
              <w:rPr>
                <w:lang w:val="sr-Cyrl-CS"/>
              </w:rPr>
              <w:t xml:space="preserve">-важеће сертификате </w:t>
            </w:r>
            <w:r w:rsidR="00313068" w:rsidRPr="00313068">
              <w:rPr>
                <w:lang w:val="sr-Cyrl-CS"/>
              </w:rPr>
              <w:t xml:space="preserve">усаглашености СИС квалитета  са захтевима стандарда - </w:t>
            </w:r>
            <w:r w:rsidRPr="00F341BC">
              <w:rPr>
                <w:lang w:val="sr-Cyrl-CS"/>
              </w:rPr>
              <w:t>ISO:9001:2008</w:t>
            </w:r>
            <w:r w:rsidR="00DE6E6E" w:rsidRPr="00DE6E6E">
              <w:rPr>
                <w:lang w:val="sr-Cyrl-CS"/>
              </w:rPr>
              <w:t xml:space="preserve"> или одговарујући</w:t>
            </w:r>
            <w:r w:rsidR="00DE6E6E">
              <w:rPr>
                <w:lang w:val="sr-Cyrl-CS"/>
              </w:rPr>
              <w:t xml:space="preserve"> </w:t>
            </w:r>
          </w:p>
          <w:p w:rsidR="00F341BC" w:rsidRPr="00F341BC" w:rsidRDefault="00313068" w:rsidP="00F341BC">
            <w:pPr>
              <w:jc w:val="both"/>
              <w:rPr>
                <w:lang w:val="sr-Cyrl-CS"/>
              </w:rPr>
            </w:pPr>
            <w:r>
              <w:rPr>
                <w:lang w:val="sr-Cyrl-CS"/>
              </w:rPr>
              <w:t>-</w:t>
            </w:r>
            <w:r w:rsidR="00F341BC" w:rsidRPr="00F341BC">
              <w:rPr>
                <w:lang w:val="sr-Cyrl-CS"/>
              </w:rPr>
              <w:t xml:space="preserve"> важећи сертификат система манаџмента безбедности у складу са ISO/iec 27001:2013 </w:t>
            </w:r>
            <w:r w:rsidR="00C748BD">
              <w:rPr>
                <w:lang w:val="sr-Cyrl-CS"/>
              </w:rPr>
              <w:t>или одговарајуће</w:t>
            </w:r>
          </w:p>
          <w:p w:rsidR="00C748BD" w:rsidRDefault="00F341BC" w:rsidP="00C748BD">
            <w:pPr>
              <w:jc w:val="both"/>
              <w:rPr>
                <w:rFonts w:eastAsia="Arial Unicode MS"/>
                <w:kern w:val="1"/>
                <w:lang w:val="sr-Cyrl-CS"/>
              </w:rPr>
            </w:pPr>
            <w:r w:rsidRPr="00F341BC">
              <w:rPr>
                <w:lang w:val="sr-Cyrl-CS"/>
              </w:rPr>
              <w:t xml:space="preserve"> </w:t>
            </w:r>
            <w:r w:rsidR="00C410D0" w:rsidRPr="00C832E2">
              <w:rPr>
                <w:lang w:val="sr-Cyrl-CS"/>
              </w:rPr>
              <w:t xml:space="preserve"> </w:t>
            </w:r>
            <w:r w:rsidR="00C410D0">
              <w:rPr>
                <w:rFonts w:eastAsia="Arial Unicode MS"/>
                <w:kern w:val="1"/>
                <w:lang w:val="sr-Cyrl-CS"/>
              </w:rPr>
              <w:t>-д</w:t>
            </w:r>
            <w:r w:rsidR="00902EB5" w:rsidRPr="00814616">
              <w:rPr>
                <w:rFonts w:eastAsia="Arial Unicode MS"/>
                <w:kern w:val="1"/>
                <w:lang w:val="sr-Cyrl-CS"/>
              </w:rPr>
              <w:t xml:space="preserve">а је понуђач имао искустава о пружању улуга </w:t>
            </w:r>
            <w:r w:rsidR="00C748BD" w:rsidRPr="00221784">
              <w:rPr>
                <w:rFonts w:eastAsia="Arial Unicode MS"/>
                <w:kern w:val="1"/>
                <w:lang w:val="sr-Cyrl-CS"/>
              </w:rPr>
              <w:t>у пре</w:t>
            </w:r>
            <w:r w:rsidR="00C748BD" w:rsidRPr="004E0010">
              <w:rPr>
                <w:rFonts w:eastAsia="Arial Unicode MS"/>
                <w:kern w:val="1"/>
                <w:lang w:val="sr-Cyrl-CS"/>
              </w:rPr>
              <w:t>т</w:t>
            </w:r>
            <w:r w:rsidR="00C748BD" w:rsidRPr="00221784">
              <w:rPr>
                <w:rFonts w:eastAsia="Arial Unicode MS"/>
                <w:kern w:val="1"/>
                <w:lang w:val="sr-Cyrl-CS"/>
              </w:rPr>
              <w:t xml:space="preserve">ходне </w:t>
            </w:r>
            <w:r w:rsidR="00C748BD">
              <w:rPr>
                <w:rFonts w:eastAsia="Arial Unicode MS"/>
                <w:kern w:val="1"/>
                <w:lang w:val="sr-Cyrl-CS"/>
              </w:rPr>
              <w:t xml:space="preserve">три </w:t>
            </w:r>
            <w:r w:rsidR="00C748BD" w:rsidRPr="00221784">
              <w:rPr>
                <w:rFonts w:eastAsia="Arial Unicode MS"/>
                <w:kern w:val="1"/>
                <w:lang w:val="sr-Cyrl-CS"/>
              </w:rPr>
              <w:t>године (2016</w:t>
            </w:r>
            <w:r w:rsidR="00C748BD" w:rsidRPr="004E0010">
              <w:rPr>
                <w:rFonts w:eastAsia="Arial Unicode MS"/>
                <w:kern w:val="1"/>
                <w:lang w:val="sr-Cyrl-CS"/>
              </w:rPr>
              <w:t>, 2017, 2018</w:t>
            </w:r>
            <w:r w:rsidR="00C748BD" w:rsidRPr="00221784">
              <w:rPr>
                <w:rFonts w:eastAsia="Arial Unicode MS"/>
                <w:kern w:val="1"/>
                <w:lang w:val="sr-Cyrl-CS"/>
              </w:rPr>
              <w:t xml:space="preserve">) </w:t>
            </w:r>
            <w:r w:rsidR="00C748BD" w:rsidRPr="00DA6099">
              <w:rPr>
                <w:lang w:val="sr-Cyrl-CS"/>
              </w:rPr>
              <w:t>и у текућој години (до дана објављивања  позива за подношење понуда)</w:t>
            </w:r>
            <w:r w:rsidR="00C748BD">
              <w:rPr>
                <w:lang w:val="sr-Cyrl-CS"/>
              </w:rPr>
              <w:t xml:space="preserve"> </w:t>
            </w:r>
            <w:r w:rsidR="00C748BD" w:rsidRPr="00221784">
              <w:rPr>
                <w:rFonts w:eastAsia="Arial Unicode MS"/>
                <w:kern w:val="1"/>
                <w:lang w:val="sr-Cyrl-CS"/>
              </w:rPr>
              <w:t xml:space="preserve">реализовао најмање </w:t>
            </w:r>
            <w:r w:rsidR="00902EB5" w:rsidRPr="00814616">
              <w:rPr>
                <w:rFonts w:eastAsia="Arial Unicode MS"/>
                <w:kern w:val="1"/>
                <w:lang w:val="sr-Cyrl-CS"/>
              </w:rPr>
              <w:t>пет</w:t>
            </w:r>
            <w:r w:rsidR="00C410D0">
              <w:rPr>
                <w:rFonts w:eastAsia="Arial Unicode MS"/>
                <w:kern w:val="1"/>
                <w:lang w:val="sr-Cyrl-CS"/>
              </w:rPr>
              <w:t xml:space="preserve"> уговора у последење три године</w:t>
            </w:r>
            <w:r w:rsidR="00C0310C" w:rsidRPr="005C34F1">
              <w:rPr>
                <w:rFonts w:eastAsia="Arial Unicode MS"/>
                <w:kern w:val="1"/>
                <w:lang w:val="sr-Cyrl-CS"/>
              </w:rPr>
              <w:t xml:space="preserve"> </w:t>
            </w:r>
          </w:p>
          <w:p w:rsidR="00C410D0" w:rsidRPr="00313068" w:rsidRDefault="00C410D0" w:rsidP="00C748BD">
            <w:pPr>
              <w:jc w:val="both"/>
              <w:rPr>
                <w:rFonts w:ascii="TimesNewRomanPSMT" w:hAnsi="TimesNewRomanPSMT"/>
                <w:lang w:val="sr-Latn-CS"/>
              </w:rPr>
            </w:pPr>
            <w:r w:rsidRPr="00C832E2">
              <w:rPr>
                <w:rFonts w:eastAsia="Arial Unicode MS"/>
                <w:kern w:val="1"/>
                <w:lang w:val="sr-Latn-CS"/>
              </w:rPr>
              <w:t>-</w:t>
            </w:r>
            <w:r w:rsidRPr="00C748BD">
              <w:rPr>
                <w:rStyle w:val="Heading1Char"/>
                <w:rFonts w:ascii="Times New Roman" w:hAnsi="Times New Roman"/>
                <w:b w:val="0"/>
                <w:sz w:val="24"/>
                <w:szCs w:val="24"/>
                <w:lang w:val="sr-Cyrl-CS"/>
              </w:rPr>
              <w:t>д</w:t>
            </w:r>
            <w:r w:rsidR="004150C0" w:rsidRPr="00C748BD">
              <w:rPr>
                <w:rStyle w:val="fontstyle01"/>
                <w:lang w:val="sr-Cyrl-CS"/>
              </w:rPr>
              <w:t>а</w:t>
            </w:r>
            <w:r w:rsidR="004150C0" w:rsidRPr="00C832E2">
              <w:rPr>
                <w:rStyle w:val="fontstyle01"/>
                <w:lang w:val="sr-Latn-CS"/>
              </w:rPr>
              <w:t xml:space="preserve"> </w:t>
            </w:r>
            <w:r w:rsidR="004150C0" w:rsidRPr="00C748BD">
              <w:rPr>
                <w:rStyle w:val="fontstyle01"/>
                <w:lang w:val="sr-Cyrl-CS"/>
              </w:rPr>
              <w:t>понуђач</w:t>
            </w:r>
            <w:r w:rsidR="004150C0" w:rsidRPr="00C832E2">
              <w:rPr>
                <w:rStyle w:val="fontstyle01"/>
                <w:lang w:val="sr-Latn-CS"/>
              </w:rPr>
              <w:t xml:space="preserve"> </w:t>
            </w:r>
            <w:r w:rsidR="004150C0" w:rsidRPr="00C748BD">
              <w:rPr>
                <w:rStyle w:val="fontstyle01"/>
                <w:lang w:val="sr-Cyrl-CS"/>
              </w:rPr>
              <w:t>има</w:t>
            </w:r>
            <w:r w:rsidR="004150C0" w:rsidRPr="00C832E2">
              <w:rPr>
                <w:rStyle w:val="fontstyle01"/>
                <w:lang w:val="sr-Latn-CS"/>
              </w:rPr>
              <w:t xml:space="preserve"> </w:t>
            </w:r>
            <w:r w:rsidR="004150C0" w:rsidRPr="00C748BD">
              <w:rPr>
                <w:rStyle w:val="fontstyle01"/>
                <w:lang w:val="sr-Cyrl-CS"/>
              </w:rPr>
              <w:t>ажурност</w:t>
            </w:r>
            <w:r w:rsidR="004150C0" w:rsidRPr="00C832E2">
              <w:rPr>
                <w:rStyle w:val="fontstyle01"/>
                <w:lang w:val="sr-Latn-CS"/>
              </w:rPr>
              <w:t xml:space="preserve"> </w:t>
            </w:r>
            <w:r w:rsidR="004150C0" w:rsidRPr="00C748BD">
              <w:rPr>
                <w:rStyle w:val="fontstyle01"/>
                <w:lang w:val="sr-Cyrl-CS"/>
              </w:rPr>
              <w:t>у</w:t>
            </w:r>
            <w:r w:rsidR="004150C0" w:rsidRPr="00C832E2">
              <w:rPr>
                <w:rStyle w:val="fontstyle01"/>
                <w:lang w:val="sr-Latn-CS"/>
              </w:rPr>
              <w:t xml:space="preserve"> </w:t>
            </w:r>
            <w:r w:rsidR="004150C0" w:rsidRPr="00C748BD">
              <w:rPr>
                <w:rStyle w:val="fontstyle01"/>
                <w:lang w:val="sr-Cyrl-CS"/>
              </w:rPr>
              <w:t>решавању</w:t>
            </w:r>
            <w:r w:rsidR="004150C0" w:rsidRPr="00C832E2">
              <w:rPr>
                <w:rStyle w:val="fontstyle01"/>
                <w:lang w:val="sr-Latn-CS"/>
              </w:rPr>
              <w:t xml:space="preserve"> </w:t>
            </w:r>
            <w:r w:rsidR="004150C0" w:rsidRPr="00C748BD">
              <w:rPr>
                <w:rStyle w:val="fontstyle01"/>
                <w:lang w:val="sr-Cyrl-CS"/>
              </w:rPr>
              <w:t>штета</w:t>
            </w:r>
            <w:r w:rsidR="004150C0" w:rsidRPr="00C832E2">
              <w:rPr>
                <w:rStyle w:val="fontstyle01"/>
                <w:lang w:val="sr-Latn-CS"/>
              </w:rPr>
              <w:t xml:space="preserve"> </w:t>
            </w:r>
            <w:r w:rsidR="004150C0" w:rsidRPr="00C748BD">
              <w:rPr>
                <w:rStyle w:val="fontstyle01"/>
                <w:lang w:val="sr-Cyrl-CS"/>
              </w:rPr>
              <w:t>у</w:t>
            </w:r>
            <w:r w:rsidR="004150C0" w:rsidRPr="00C832E2">
              <w:rPr>
                <w:rStyle w:val="fontstyle01"/>
                <w:lang w:val="sr-Latn-CS"/>
              </w:rPr>
              <w:t xml:space="preserve"> 201</w:t>
            </w:r>
            <w:r w:rsidR="00C748BD" w:rsidRPr="004E0010">
              <w:rPr>
                <w:rStyle w:val="fontstyle01"/>
                <w:lang w:val="sr-Cyrl-CS"/>
              </w:rPr>
              <w:t>8</w:t>
            </w:r>
            <w:r w:rsidR="004150C0" w:rsidRPr="00C832E2">
              <w:rPr>
                <w:rStyle w:val="fontstyle01"/>
                <w:lang w:val="sr-Latn-CS"/>
              </w:rPr>
              <w:t>.</w:t>
            </w:r>
            <w:r w:rsidR="004150C0" w:rsidRPr="00C748BD">
              <w:rPr>
                <w:rStyle w:val="fontstyle01"/>
                <w:lang w:val="sr-Cyrl-CS"/>
              </w:rPr>
              <w:t>години</w:t>
            </w:r>
            <w:r w:rsidR="004150C0" w:rsidRPr="00C832E2">
              <w:rPr>
                <w:rStyle w:val="fontstyle01"/>
                <w:lang w:val="sr-Latn-CS"/>
              </w:rPr>
              <w:t xml:space="preserve"> </w:t>
            </w:r>
            <w:r w:rsidR="004150C0" w:rsidRPr="00C748BD">
              <w:rPr>
                <w:rStyle w:val="fontstyle01"/>
                <w:lang w:val="sr-Cyrl-CS"/>
              </w:rPr>
              <w:t>изнад</w:t>
            </w:r>
            <w:r w:rsidR="004150C0" w:rsidRPr="00C832E2">
              <w:rPr>
                <w:rStyle w:val="fontstyle01"/>
                <w:lang w:val="sr-Latn-CS"/>
              </w:rPr>
              <w:t xml:space="preserve"> 9</w:t>
            </w:r>
            <w:r w:rsidR="00313068" w:rsidRPr="00C2195D">
              <w:rPr>
                <w:rStyle w:val="fontstyle01"/>
                <w:lang w:val="sr-Latn-CS"/>
              </w:rPr>
              <w:t>5</w:t>
            </w:r>
            <w:r w:rsidR="004150C0" w:rsidRPr="00C832E2">
              <w:rPr>
                <w:rStyle w:val="fontstyle01"/>
                <w:lang w:val="sr-Latn-CS"/>
              </w:rPr>
              <w:t>%.</w:t>
            </w:r>
          </w:p>
        </w:tc>
        <w:tc>
          <w:tcPr>
            <w:tcW w:w="5580" w:type="dxa"/>
          </w:tcPr>
          <w:p w:rsidR="004150C0" w:rsidRPr="00C832E2" w:rsidRDefault="004150C0" w:rsidP="00404A62">
            <w:pPr>
              <w:pStyle w:val="Default"/>
              <w:suppressAutoHyphens/>
              <w:spacing w:line="100" w:lineRule="atLeast"/>
              <w:jc w:val="both"/>
              <w:rPr>
                <w:lang w:val="sr-Latn-CS"/>
              </w:rPr>
            </w:pPr>
          </w:p>
          <w:p w:rsidR="004150C0" w:rsidRPr="00C832E2" w:rsidRDefault="004150C0" w:rsidP="00C410D0">
            <w:pPr>
              <w:pStyle w:val="Default"/>
              <w:suppressAutoHyphens/>
              <w:spacing w:line="100" w:lineRule="atLeast"/>
              <w:jc w:val="both"/>
              <w:rPr>
                <w:lang w:val="sr-Latn-CS"/>
              </w:rPr>
            </w:pPr>
            <w:r w:rsidRPr="00C832E2">
              <w:rPr>
                <w:lang w:val="sr-Latn-CS"/>
              </w:rPr>
              <w:t>-</w:t>
            </w:r>
            <w:r>
              <w:t>Фотокопија</w:t>
            </w:r>
            <w:r w:rsidRPr="00C832E2">
              <w:rPr>
                <w:lang w:val="sr-Latn-CS"/>
              </w:rPr>
              <w:t xml:space="preserve"> </w:t>
            </w:r>
            <w:r>
              <w:rPr>
                <w:rStyle w:val="fontstyle01"/>
              </w:rPr>
              <w:t>важећег</w:t>
            </w:r>
            <w:r w:rsidRPr="00C832E2">
              <w:rPr>
                <w:rStyle w:val="fontstyle01"/>
                <w:lang w:val="sr-Latn-CS"/>
              </w:rPr>
              <w:t xml:space="preserve"> </w:t>
            </w:r>
            <w:r>
              <w:rPr>
                <w:rStyle w:val="fontstyle01"/>
              </w:rPr>
              <w:t>сертификата</w:t>
            </w:r>
            <w:r w:rsidRPr="00C832E2">
              <w:rPr>
                <w:rStyle w:val="fontstyle01"/>
                <w:lang w:val="sr-Latn-CS"/>
              </w:rPr>
              <w:t xml:space="preserve"> </w:t>
            </w:r>
          </w:p>
          <w:p w:rsidR="00404A62" w:rsidRPr="00814616" w:rsidRDefault="009839C6" w:rsidP="00404A62">
            <w:pPr>
              <w:pStyle w:val="Default"/>
              <w:suppressAutoHyphens/>
              <w:spacing w:line="100" w:lineRule="atLeast"/>
              <w:jc w:val="both"/>
              <w:rPr>
                <w:lang w:val="sr-Latn-CS"/>
              </w:rPr>
            </w:pPr>
            <w:r w:rsidRPr="00C832E2">
              <w:rPr>
                <w:lang w:val="sr-Latn-CS"/>
              </w:rPr>
              <w:t>-</w:t>
            </w:r>
            <w:r w:rsidR="00902EB5" w:rsidRPr="00814616">
              <w:t>Фотокопија</w:t>
            </w:r>
            <w:r w:rsidR="00902EB5" w:rsidRPr="00814616">
              <w:rPr>
                <w:lang w:val="sr-Latn-CS"/>
              </w:rPr>
              <w:t xml:space="preserve"> </w:t>
            </w:r>
            <w:r w:rsidR="00902EB5" w:rsidRPr="00814616">
              <w:t>реализованих</w:t>
            </w:r>
            <w:r w:rsidR="00902EB5" w:rsidRPr="00814616">
              <w:rPr>
                <w:lang w:val="sr-Latn-CS"/>
              </w:rPr>
              <w:t xml:space="preserve"> </w:t>
            </w:r>
            <w:r w:rsidR="00902EB5" w:rsidRPr="00814616">
              <w:t>уговора</w:t>
            </w:r>
          </w:p>
          <w:p w:rsidR="00BE7FE8" w:rsidRPr="00C832E2" w:rsidRDefault="009839C6" w:rsidP="009839C6">
            <w:pPr>
              <w:pStyle w:val="Default"/>
              <w:suppressAutoHyphens/>
              <w:spacing w:line="100" w:lineRule="atLeast"/>
              <w:jc w:val="both"/>
              <w:rPr>
                <w:lang w:val="sr-Latn-CS"/>
              </w:rPr>
            </w:pPr>
            <w:r w:rsidRPr="00C832E2">
              <w:rPr>
                <w:lang w:val="sr-Latn-CS"/>
              </w:rPr>
              <w:t>-</w:t>
            </w:r>
            <w:r w:rsidR="004C265E" w:rsidRPr="00814616">
              <w:t>Попуњену</w:t>
            </w:r>
            <w:r w:rsidR="004C265E" w:rsidRPr="00814616">
              <w:rPr>
                <w:lang w:val="sr-Latn-CS"/>
              </w:rPr>
              <w:t xml:space="preserve"> </w:t>
            </w:r>
            <w:r w:rsidR="004C265E" w:rsidRPr="00814616">
              <w:t>и</w:t>
            </w:r>
            <w:r w:rsidR="004C265E" w:rsidRPr="00814616">
              <w:rPr>
                <w:lang w:val="sr-Latn-CS"/>
              </w:rPr>
              <w:t xml:space="preserve"> </w:t>
            </w:r>
            <w:r w:rsidR="004C265E" w:rsidRPr="00814616">
              <w:t>оверену</w:t>
            </w:r>
            <w:r w:rsidR="004C265E" w:rsidRPr="00814616">
              <w:rPr>
                <w:lang w:val="sr-Latn-CS"/>
              </w:rPr>
              <w:t xml:space="preserve"> </w:t>
            </w:r>
            <w:r w:rsidRPr="009839C6">
              <w:t>Обрац</w:t>
            </w:r>
            <w:r w:rsidRPr="00C832E2">
              <w:rPr>
                <w:lang w:val="sr-Latn-CS"/>
              </w:rPr>
              <w:t xml:space="preserve"> </w:t>
            </w:r>
            <w:r w:rsidRPr="009839C6">
              <w:t>за</w:t>
            </w:r>
            <w:r w:rsidRPr="00C832E2">
              <w:rPr>
                <w:lang w:val="sr-Latn-CS"/>
              </w:rPr>
              <w:t xml:space="preserve"> </w:t>
            </w:r>
            <w:r w:rsidRPr="009839C6">
              <w:t>израчунавање</w:t>
            </w:r>
            <w:r w:rsidRPr="00C832E2">
              <w:rPr>
                <w:lang w:val="sr-Latn-CS"/>
              </w:rPr>
              <w:t xml:space="preserve"> </w:t>
            </w:r>
            <w:r w:rsidRPr="009839C6">
              <w:t>коефицијента</w:t>
            </w:r>
            <w:r w:rsidRPr="00C832E2">
              <w:rPr>
                <w:lang w:val="sr-Latn-CS"/>
              </w:rPr>
              <w:t xml:space="preserve"> </w:t>
            </w:r>
            <w:r w:rsidRPr="009839C6">
              <w:t>ажурности</w:t>
            </w:r>
            <w:r w:rsidRPr="00C832E2">
              <w:rPr>
                <w:lang w:val="sr-Latn-CS"/>
              </w:rPr>
              <w:t xml:space="preserve"> </w:t>
            </w:r>
            <w:r>
              <w:t>број</w:t>
            </w:r>
            <w:r w:rsidRPr="00C832E2">
              <w:rPr>
                <w:lang w:val="sr-Latn-CS"/>
              </w:rPr>
              <w:t xml:space="preserve"> 6.12</w:t>
            </w:r>
          </w:p>
          <w:p w:rsidR="00DE2058" w:rsidRPr="00C832E2" w:rsidRDefault="00722A17" w:rsidP="009839C6">
            <w:pPr>
              <w:pStyle w:val="Default"/>
              <w:suppressAutoHyphens/>
              <w:spacing w:line="100" w:lineRule="atLeast"/>
              <w:jc w:val="both"/>
              <w:rPr>
                <w:lang w:val="sr-Latn-CS"/>
              </w:rPr>
            </w:pPr>
            <w:r w:rsidRPr="00C832E2">
              <w:rPr>
                <w:lang w:val="sr-Latn-CS"/>
              </w:rPr>
              <w:t>-</w:t>
            </w:r>
            <w:r w:rsidR="00C410D0">
              <w:t>Годишњи</w:t>
            </w:r>
            <w:r w:rsidR="00C410D0" w:rsidRPr="00C832E2">
              <w:rPr>
                <w:lang w:val="sr-Latn-CS"/>
              </w:rPr>
              <w:t xml:space="preserve"> </w:t>
            </w:r>
            <w:r w:rsidR="00C410D0">
              <w:t>извештај</w:t>
            </w:r>
            <w:r w:rsidR="00C410D0" w:rsidRPr="00C832E2">
              <w:rPr>
                <w:lang w:val="sr-Latn-CS"/>
              </w:rPr>
              <w:t xml:space="preserve"> </w:t>
            </w:r>
            <w:r w:rsidR="00C410D0">
              <w:t>Народне</w:t>
            </w:r>
            <w:r w:rsidR="00C410D0" w:rsidRPr="00C832E2">
              <w:rPr>
                <w:lang w:val="sr-Latn-CS"/>
              </w:rPr>
              <w:t xml:space="preserve"> </w:t>
            </w:r>
            <w:r w:rsidR="00C410D0">
              <w:t>банке</w:t>
            </w:r>
            <w:r w:rsidR="00C410D0" w:rsidRPr="00C832E2">
              <w:rPr>
                <w:lang w:val="sr-Latn-CS"/>
              </w:rPr>
              <w:t xml:space="preserve"> </w:t>
            </w:r>
            <w:r w:rsidR="00C410D0">
              <w:t>Србије</w:t>
            </w:r>
            <w:r w:rsidR="00C410D0" w:rsidRPr="00C832E2">
              <w:rPr>
                <w:lang w:val="sr-Latn-CS"/>
              </w:rPr>
              <w:t xml:space="preserve"> </w:t>
            </w:r>
            <w:r w:rsidR="00C410D0">
              <w:t>о</w:t>
            </w:r>
            <w:r w:rsidR="00C410D0" w:rsidRPr="00C832E2">
              <w:rPr>
                <w:lang w:val="sr-Latn-CS"/>
              </w:rPr>
              <w:t xml:space="preserve"> </w:t>
            </w:r>
            <w:r w:rsidR="00C410D0">
              <w:t>пословању</w:t>
            </w:r>
            <w:r w:rsidR="00C410D0" w:rsidRPr="00C832E2">
              <w:rPr>
                <w:lang w:val="sr-Latn-CS"/>
              </w:rPr>
              <w:t xml:space="preserve"> </w:t>
            </w:r>
            <w:r w:rsidR="00C410D0">
              <w:t>друштава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xml:space="preserve"> </w:t>
            </w:r>
            <w:r w:rsidR="00C410D0">
              <w:t>за</w:t>
            </w:r>
            <w:r w:rsidR="00C410D0" w:rsidRPr="00C832E2">
              <w:rPr>
                <w:lang w:val="sr-Latn-CS"/>
              </w:rPr>
              <w:t xml:space="preserve"> 201</w:t>
            </w:r>
            <w:r w:rsidR="00493AC9" w:rsidRPr="004E0010">
              <w:rPr>
                <w:lang w:val="sr-Latn-CS"/>
              </w:rPr>
              <w:t>8</w:t>
            </w:r>
            <w:r w:rsidR="00C410D0" w:rsidRPr="00C832E2">
              <w:rPr>
                <w:lang w:val="sr-Latn-CS"/>
              </w:rPr>
              <w:t xml:space="preserve">. </w:t>
            </w:r>
            <w:r w:rsidR="00C410D0">
              <w:t>годину</w:t>
            </w:r>
            <w:r w:rsidR="00C410D0" w:rsidRPr="00C832E2">
              <w:rPr>
                <w:lang w:val="sr-Latn-CS"/>
              </w:rPr>
              <w:t xml:space="preserve"> – </w:t>
            </w:r>
            <w:r w:rsidR="00C410D0">
              <w:t>број</w:t>
            </w:r>
            <w:r w:rsidR="00C410D0" w:rsidRPr="00C832E2">
              <w:rPr>
                <w:lang w:val="sr-Latn-CS"/>
              </w:rPr>
              <w:t xml:space="preserve"> </w:t>
            </w:r>
            <w:r w:rsidR="00C410D0">
              <w:t>штета</w:t>
            </w:r>
            <w:r w:rsidR="00C410D0" w:rsidRPr="00C832E2">
              <w:rPr>
                <w:lang w:val="sr-Latn-CS"/>
              </w:rPr>
              <w:t xml:space="preserve"> </w:t>
            </w:r>
            <w:r w:rsidR="00C410D0">
              <w:t>по</w:t>
            </w:r>
            <w:r w:rsidR="00C410D0" w:rsidRPr="00C832E2">
              <w:rPr>
                <w:lang w:val="sr-Latn-CS"/>
              </w:rPr>
              <w:t xml:space="preserve"> </w:t>
            </w:r>
            <w:r w:rsidR="00C410D0">
              <w:t>друштвима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w:t>
            </w:r>
            <w:r w:rsidR="00C410D0">
              <w:t>Напомена</w:t>
            </w:r>
            <w:r w:rsidR="00C410D0" w:rsidRPr="00C832E2">
              <w:rPr>
                <w:lang w:val="sr-Latn-CS"/>
              </w:rPr>
              <w:t xml:space="preserve">: </w:t>
            </w:r>
            <w:r w:rsidR="00C410D0">
              <w:t>Понуђачи</w:t>
            </w:r>
            <w:r w:rsidR="00C410D0" w:rsidRPr="00C832E2">
              <w:rPr>
                <w:lang w:val="sr-Latn-CS"/>
              </w:rPr>
              <w:t xml:space="preserve"> </w:t>
            </w:r>
            <w:r w:rsidR="00C410D0">
              <w:t>чији</w:t>
            </w:r>
            <w:r w:rsidR="00C410D0" w:rsidRPr="00C832E2">
              <w:rPr>
                <w:lang w:val="sr-Latn-CS"/>
              </w:rPr>
              <w:t xml:space="preserve"> </w:t>
            </w:r>
            <w:r w:rsidR="00C410D0">
              <w:t>су</w:t>
            </w:r>
            <w:r w:rsidR="00C410D0" w:rsidRPr="00C832E2">
              <w:rPr>
                <w:lang w:val="sr-Latn-CS"/>
              </w:rPr>
              <w:t xml:space="preserve"> </w:t>
            </w:r>
            <w:r w:rsidR="00C410D0">
              <w:t>подаци</w:t>
            </w:r>
            <w:r w:rsidR="00C410D0" w:rsidRPr="00C832E2">
              <w:rPr>
                <w:lang w:val="sr-Latn-CS"/>
              </w:rPr>
              <w:t xml:space="preserve"> </w:t>
            </w:r>
            <w:r w:rsidR="00C410D0">
              <w:t>о</w:t>
            </w:r>
            <w:r w:rsidR="00C410D0" w:rsidRPr="00C832E2">
              <w:rPr>
                <w:lang w:val="sr-Latn-CS"/>
              </w:rPr>
              <w:t xml:space="preserve"> </w:t>
            </w:r>
            <w:r w:rsidR="00C410D0">
              <w:t>броју</w:t>
            </w:r>
            <w:r w:rsidR="00C410D0" w:rsidRPr="00C832E2">
              <w:rPr>
                <w:lang w:val="sr-Latn-CS"/>
              </w:rPr>
              <w:t xml:space="preserve"> </w:t>
            </w:r>
            <w:r w:rsidR="00C410D0">
              <w:t>штета</w:t>
            </w:r>
            <w:r w:rsidR="00C410D0" w:rsidRPr="00C832E2">
              <w:rPr>
                <w:lang w:val="sr-Latn-CS"/>
              </w:rPr>
              <w:t xml:space="preserve"> </w:t>
            </w:r>
            <w:r w:rsidR="00C410D0">
              <w:t>по</w:t>
            </w:r>
            <w:r w:rsidR="00C410D0" w:rsidRPr="00C832E2">
              <w:rPr>
                <w:lang w:val="sr-Latn-CS"/>
              </w:rPr>
              <w:t xml:space="preserve"> </w:t>
            </w:r>
            <w:r w:rsidR="00C410D0">
              <w:t>друштвима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xml:space="preserve"> </w:t>
            </w:r>
            <w:r w:rsidR="00C410D0">
              <w:t>у</w:t>
            </w:r>
            <w:r w:rsidR="00C410D0" w:rsidRPr="00C832E2">
              <w:rPr>
                <w:lang w:val="sr-Latn-CS"/>
              </w:rPr>
              <w:t xml:space="preserve"> 201</w:t>
            </w:r>
            <w:r w:rsidR="00493AC9" w:rsidRPr="004E0010">
              <w:rPr>
                <w:lang w:val="sr-Latn-CS"/>
              </w:rPr>
              <w:t>8</w:t>
            </w:r>
            <w:r w:rsidR="00C410D0" w:rsidRPr="00C832E2">
              <w:rPr>
                <w:lang w:val="sr-Latn-CS"/>
              </w:rPr>
              <w:t xml:space="preserve">. </w:t>
            </w:r>
            <w:r w:rsidR="00C410D0">
              <w:t>години</w:t>
            </w:r>
            <w:r w:rsidR="00C410D0" w:rsidRPr="00C832E2">
              <w:rPr>
                <w:lang w:val="sr-Latn-CS"/>
              </w:rPr>
              <w:t xml:space="preserve">, </w:t>
            </w:r>
            <w:r w:rsidR="00C410D0">
              <w:t>тражени</w:t>
            </w:r>
            <w:r w:rsidR="00C410D0" w:rsidRPr="00C832E2">
              <w:rPr>
                <w:lang w:val="sr-Latn-CS"/>
              </w:rPr>
              <w:t xml:space="preserve"> </w:t>
            </w:r>
            <w:r w:rsidR="00C410D0">
              <w:t>под</w:t>
            </w:r>
            <w:r w:rsidR="00C410D0" w:rsidRPr="00C832E2">
              <w:rPr>
                <w:lang w:val="sr-Latn-CS"/>
              </w:rPr>
              <w:t xml:space="preserve"> </w:t>
            </w:r>
            <w:r w:rsidR="00C410D0">
              <w:t>овим</w:t>
            </w:r>
            <w:r w:rsidR="00C410D0" w:rsidRPr="00C832E2">
              <w:rPr>
                <w:lang w:val="sr-Latn-CS"/>
              </w:rPr>
              <w:t xml:space="preserve"> </w:t>
            </w:r>
            <w:r w:rsidR="00C410D0">
              <w:t>условом</w:t>
            </w:r>
            <w:r w:rsidR="00C410D0" w:rsidRPr="00C832E2">
              <w:rPr>
                <w:lang w:val="sr-Latn-CS"/>
              </w:rPr>
              <w:t xml:space="preserve">, </w:t>
            </w:r>
            <w:r w:rsidR="00C410D0">
              <w:t>доступни</w:t>
            </w:r>
            <w:r w:rsidR="00C410D0" w:rsidRPr="00C832E2">
              <w:rPr>
                <w:lang w:val="sr-Latn-CS"/>
              </w:rPr>
              <w:t xml:space="preserve"> </w:t>
            </w:r>
            <w:r w:rsidR="00C410D0">
              <w:t>на</w:t>
            </w:r>
            <w:r w:rsidR="00C410D0" w:rsidRPr="00C832E2">
              <w:rPr>
                <w:lang w:val="sr-Latn-CS"/>
              </w:rPr>
              <w:t xml:space="preserve"> </w:t>
            </w:r>
            <w:r w:rsidR="00C410D0">
              <w:t>интернет</w:t>
            </w:r>
            <w:r w:rsidR="00C410D0" w:rsidRPr="00C832E2">
              <w:rPr>
                <w:lang w:val="sr-Latn-CS"/>
              </w:rPr>
              <w:t xml:space="preserve"> </w:t>
            </w:r>
            <w:r w:rsidR="00C410D0">
              <w:t>страници</w:t>
            </w:r>
            <w:r w:rsidR="00C410D0" w:rsidRPr="00C832E2">
              <w:rPr>
                <w:lang w:val="sr-Latn-CS"/>
              </w:rPr>
              <w:t xml:space="preserve"> </w:t>
            </w:r>
            <w:r w:rsidR="00C410D0">
              <w:t>Народне</w:t>
            </w:r>
            <w:r w:rsidR="00C410D0" w:rsidRPr="00C832E2">
              <w:rPr>
                <w:lang w:val="sr-Latn-CS"/>
              </w:rPr>
              <w:t xml:space="preserve"> </w:t>
            </w:r>
            <w:r w:rsidR="00C410D0">
              <w:t>банке</w:t>
            </w:r>
            <w:r w:rsidR="00C410D0" w:rsidRPr="00C832E2">
              <w:rPr>
                <w:lang w:val="sr-Latn-CS"/>
              </w:rPr>
              <w:t xml:space="preserve"> </w:t>
            </w:r>
            <w:r w:rsidR="00C410D0">
              <w:t>Србије</w:t>
            </w:r>
            <w:r w:rsidR="00C410D0" w:rsidRPr="00C832E2">
              <w:rPr>
                <w:lang w:val="sr-Latn-CS"/>
              </w:rPr>
              <w:t xml:space="preserve">, </w:t>
            </w:r>
            <w:r w:rsidR="00C410D0">
              <w:t>нису</w:t>
            </w:r>
            <w:r w:rsidR="00C410D0" w:rsidRPr="00C832E2">
              <w:rPr>
                <w:lang w:val="sr-Latn-CS"/>
              </w:rPr>
              <w:t xml:space="preserve"> </w:t>
            </w:r>
            <w:r w:rsidR="00C410D0">
              <w:t>дужни</w:t>
            </w:r>
            <w:r w:rsidR="00C410D0" w:rsidRPr="00C832E2">
              <w:rPr>
                <w:lang w:val="sr-Latn-CS"/>
              </w:rPr>
              <w:t xml:space="preserve"> </w:t>
            </w:r>
            <w:r w:rsidR="00C410D0">
              <w:t>да</w:t>
            </w:r>
            <w:r w:rsidR="00C410D0" w:rsidRPr="00C832E2">
              <w:rPr>
                <w:lang w:val="sr-Latn-CS"/>
              </w:rPr>
              <w:t xml:space="preserve"> </w:t>
            </w:r>
            <w:r w:rsidR="00C410D0">
              <w:t>достављају</w:t>
            </w:r>
            <w:r w:rsidR="00C410D0" w:rsidRPr="00C832E2">
              <w:rPr>
                <w:lang w:val="sr-Latn-CS"/>
              </w:rPr>
              <w:t xml:space="preserve"> </w:t>
            </w:r>
            <w:r w:rsidR="00C410D0">
              <w:t>доказ</w:t>
            </w:r>
            <w:r w:rsidR="00C410D0" w:rsidRPr="00C832E2">
              <w:rPr>
                <w:lang w:val="sr-Latn-CS"/>
              </w:rPr>
              <w:t xml:space="preserve"> </w:t>
            </w:r>
            <w:r w:rsidR="00C410D0">
              <w:t>о</w:t>
            </w:r>
            <w:r w:rsidR="00C410D0" w:rsidRPr="00C832E2">
              <w:rPr>
                <w:lang w:val="sr-Latn-CS"/>
              </w:rPr>
              <w:t xml:space="preserve"> </w:t>
            </w:r>
            <w:r w:rsidR="00C410D0">
              <w:t>испуњавању</w:t>
            </w:r>
            <w:r w:rsidR="00C410D0" w:rsidRPr="00C832E2">
              <w:rPr>
                <w:lang w:val="sr-Latn-CS"/>
              </w:rPr>
              <w:t xml:space="preserve"> </w:t>
            </w:r>
            <w:r w:rsidR="00C410D0">
              <w:t>овог</w:t>
            </w:r>
            <w:r w:rsidR="00C410D0" w:rsidRPr="00C832E2">
              <w:rPr>
                <w:lang w:val="sr-Latn-CS"/>
              </w:rPr>
              <w:t xml:space="preserve"> </w:t>
            </w:r>
            <w:r w:rsidR="00C410D0">
              <w:t>услова</w:t>
            </w:r>
            <w:r w:rsidR="00C410D0" w:rsidRPr="00C832E2">
              <w:rPr>
                <w:lang w:val="sr-Latn-CS"/>
              </w:rPr>
              <w:t>).</w:t>
            </w:r>
          </w:p>
          <w:p w:rsidR="00722A17" w:rsidRPr="00C832E2" w:rsidRDefault="00313068" w:rsidP="00C748BD">
            <w:pPr>
              <w:pStyle w:val="Default"/>
              <w:suppressAutoHyphens/>
              <w:spacing w:line="100" w:lineRule="atLeast"/>
              <w:jc w:val="both"/>
              <w:rPr>
                <w:rFonts w:eastAsia="Arial Unicode MS"/>
                <w:kern w:val="1"/>
                <w:lang w:val="sr-Latn-CS"/>
              </w:rPr>
            </w:pPr>
            <w:r w:rsidRPr="00C2195D">
              <w:rPr>
                <w:lang w:val="sr-Latn-CS"/>
              </w:rPr>
              <w:t>-</w:t>
            </w:r>
            <w:r w:rsidR="00722A17">
              <w:t>Адекватност</w:t>
            </w:r>
            <w:r w:rsidR="00722A17" w:rsidRPr="00C832E2">
              <w:rPr>
                <w:lang w:val="sr-Latn-CS"/>
              </w:rPr>
              <w:t xml:space="preserve"> </w:t>
            </w:r>
            <w:r w:rsidR="00722A17">
              <w:t>капитала</w:t>
            </w:r>
            <w:r w:rsidR="00722A17" w:rsidRPr="00C832E2">
              <w:rPr>
                <w:lang w:val="sr-Latn-CS"/>
              </w:rPr>
              <w:t xml:space="preserve"> </w:t>
            </w:r>
            <w:r w:rsidR="00722A17">
              <w:t>за</w:t>
            </w:r>
            <w:r w:rsidR="00722A17" w:rsidRPr="00C832E2">
              <w:rPr>
                <w:lang w:val="sr-Latn-CS"/>
              </w:rPr>
              <w:t xml:space="preserve"> </w:t>
            </w:r>
            <w:r w:rsidR="00722A17">
              <w:t>неживотна</w:t>
            </w:r>
            <w:r w:rsidR="00722A17" w:rsidRPr="00C832E2">
              <w:rPr>
                <w:lang w:val="sr-Latn-CS"/>
              </w:rPr>
              <w:t xml:space="preserve"> </w:t>
            </w:r>
            <w:r w:rsidR="00722A17">
              <w:t>осигурања</w:t>
            </w:r>
            <w:r w:rsidR="00722A17" w:rsidRPr="00C832E2">
              <w:rPr>
                <w:lang w:val="sr-Latn-CS"/>
              </w:rPr>
              <w:t>/</w:t>
            </w:r>
            <w:r w:rsidR="00722A17">
              <w:t>реосигурање</w:t>
            </w:r>
            <w:r w:rsidR="00722A17" w:rsidRPr="00C832E2">
              <w:rPr>
                <w:lang w:val="sr-Latn-CS"/>
              </w:rPr>
              <w:t xml:space="preserve"> - </w:t>
            </w:r>
            <w:r w:rsidR="00722A17">
              <w:t>образац</w:t>
            </w:r>
            <w:r w:rsidR="00722A17" w:rsidRPr="00C832E2">
              <w:rPr>
                <w:lang w:val="sr-Latn-CS"/>
              </w:rPr>
              <w:t xml:space="preserve"> </w:t>
            </w:r>
            <w:r w:rsidR="00722A17">
              <w:t>АК</w:t>
            </w:r>
            <w:r w:rsidR="00722A17" w:rsidRPr="00C832E2">
              <w:rPr>
                <w:lang w:val="sr-Latn-CS"/>
              </w:rPr>
              <w:t>-</w:t>
            </w:r>
            <w:r w:rsidR="00722A17">
              <w:t>НО</w:t>
            </w:r>
            <w:r w:rsidR="00722A17" w:rsidRPr="00C832E2">
              <w:rPr>
                <w:lang w:val="sr-Latn-CS"/>
              </w:rPr>
              <w:t>/</w:t>
            </w:r>
            <w:r w:rsidR="00722A17">
              <w:t>РЕ</w:t>
            </w:r>
            <w:r w:rsidR="00722A17" w:rsidRPr="00C832E2">
              <w:rPr>
                <w:lang w:val="sr-Latn-CS"/>
              </w:rPr>
              <w:t xml:space="preserve"> </w:t>
            </w:r>
            <w:r w:rsidR="00722A17">
              <w:t>са</w:t>
            </w:r>
            <w:r w:rsidR="00722A17" w:rsidRPr="00C832E2">
              <w:rPr>
                <w:lang w:val="sr-Latn-CS"/>
              </w:rPr>
              <w:t xml:space="preserve"> </w:t>
            </w:r>
            <w:r w:rsidR="00722A17">
              <w:t>стањем</w:t>
            </w:r>
            <w:r w:rsidR="00722A17" w:rsidRPr="00C832E2">
              <w:rPr>
                <w:lang w:val="sr-Latn-CS"/>
              </w:rPr>
              <w:t xml:space="preserve"> </w:t>
            </w:r>
            <w:r w:rsidR="00722A17">
              <w:t>на</w:t>
            </w:r>
            <w:r w:rsidR="00722A17" w:rsidRPr="00C832E2">
              <w:rPr>
                <w:lang w:val="sr-Latn-CS"/>
              </w:rPr>
              <w:t xml:space="preserve"> </w:t>
            </w:r>
            <w:r w:rsidR="00722A17">
              <w:t>дан</w:t>
            </w:r>
            <w:r w:rsidR="00722A17" w:rsidRPr="00C832E2">
              <w:rPr>
                <w:lang w:val="sr-Latn-CS"/>
              </w:rPr>
              <w:t xml:space="preserve"> 31. </w:t>
            </w:r>
            <w:proofErr w:type="gramStart"/>
            <w:r w:rsidR="00722A17">
              <w:t>децембар</w:t>
            </w:r>
            <w:proofErr w:type="gramEnd"/>
            <w:r w:rsidR="00722A17" w:rsidRPr="00C832E2">
              <w:rPr>
                <w:lang w:val="sr-Latn-CS"/>
              </w:rPr>
              <w:t xml:space="preserve"> 201</w:t>
            </w:r>
            <w:r w:rsidR="00C748BD" w:rsidRPr="004E0010">
              <w:rPr>
                <w:lang w:val="sr-Latn-CS"/>
              </w:rPr>
              <w:t>8</w:t>
            </w:r>
            <w:r w:rsidR="00722A17" w:rsidRPr="00C832E2">
              <w:rPr>
                <w:lang w:val="sr-Latn-CS"/>
              </w:rPr>
              <w:t xml:space="preserve">. </w:t>
            </w:r>
            <w:r w:rsidR="00722A17">
              <w:t>године</w:t>
            </w:r>
            <w:r w:rsidR="00722A17" w:rsidRPr="00C832E2">
              <w:rPr>
                <w:lang w:val="sr-Latn-CS"/>
              </w:rPr>
              <w:t>,</w:t>
            </w:r>
          </w:p>
        </w:tc>
      </w:tr>
      <w:tr w:rsidR="00816AD0" w:rsidRPr="00A62C99" w:rsidTr="00BD23B7">
        <w:trPr>
          <w:trHeight w:val="354"/>
        </w:trPr>
        <w:tc>
          <w:tcPr>
            <w:tcW w:w="720" w:type="dxa"/>
          </w:tcPr>
          <w:p w:rsidR="00816AD0" w:rsidRPr="00E66E13" w:rsidRDefault="00816AD0" w:rsidP="00890CE0">
            <w:pPr>
              <w:rPr>
                <w:rFonts w:eastAsia="Arial Unicode MS"/>
                <w:color w:val="000000"/>
                <w:kern w:val="1"/>
                <w:lang w:val="sr-Cyrl-CS"/>
              </w:rPr>
            </w:pPr>
            <w:r w:rsidRPr="00E66E13">
              <w:rPr>
                <w:rFonts w:eastAsia="Arial Unicode MS"/>
                <w:color w:val="000000"/>
                <w:kern w:val="1"/>
                <w:lang w:val="sr-Cyrl-CS"/>
              </w:rPr>
              <w:t>5.</w:t>
            </w:r>
          </w:p>
        </w:tc>
        <w:tc>
          <w:tcPr>
            <w:tcW w:w="3780" w:type="dxa"/>
          </w:tcPr>
          <w:p w:rsidR="00816AD0" w:rsidRPr="00E66E13" w:rsidRDefault="00816AD0" w:rsidP="00890CE0">
            <w:pPr>
              <w:snapToGrid w:val="0"/>
              <w:jc w:val="both"/>
              <w:rPr>
                <w:rFonts w:eastAsia="Arial Unicode MS"/>
                <w:color w:val="000000"/>
                <w:kern w:val="1"/>
                <w:lang w:val="sr-Cyrl-CS"/>
              </w:rPr>
            </w:pPr>
            <w:r w:rsidRPr="00E66E13">
              <w:rPr>
                <w:rFonts w:eastAsia="Arial Unicode MS"/>
                <w:color w:val="000000"/>
                <w:kern w:val="1"/>
                <w:lang w:val="sr-Cyrl-CS"/>
              </w:rPr>
              <w:t>Да у случају заједничке понуде достави:</w:t>
            </w:r>
          </w:p>
        </w:tc>
        <w:tc>
          <w:tcPr>
            <w:tcW w:w="5580" w:type="dxa"/>
          </w:tcPr>
          <w:p w:rsidR="00816AD0" w:rsidRPr="00C832E2" w:rsidRDefault="00816AD0" w:rsidP="00404A62">
            <w:pPr>
              <w:pStyle w:val="Default"/>
              <w:suppressAutoHyphens/>
              <w:spacing w:line="100" w:lineRule="atLeast"/>
              <w:jc w:val="both"/>
              <w:rPr>
                <w:lang w:val="sr-Latn-CS"/>
              </w:rPr>
            </w:pPr>
            <w:r w:rsidRPr="00E66E13">
              <w:rPr>
                <w:rFonts w:eastAsia="Arial Unicode MS"/>
                <w:kern w:val="1"/>
                <w:lang w:val="sr-Cyrl-CS"/>
              </w:rPr>
              <w:t>Споразум којим се понуђачи из групе међусобно и према наручиоцу обавезују на извршење јавне набавке</w:t>
            </w:r>
          </w:p>
        </w:tc>
      </w:tr>
    </w:tbl>
    <w:p w:rsidR="00DE2058" w:rsidRPr="00C2195D" w:rsidRDefault="00DE2058" w:rsidP="00DE2058">
      <w:pPr>
        <w:pStyle w:val="Default"/>
        <w:suppressAutoHyphens/>
        <w:spacing w:line="100" w:lineRule="atLeast"/>
        <w:jc w:val="both"/>
        <w:rPr>
          <w:rStyle w:val="fontstyle01"/>
          <w:b/>
          <w:lang w:val="sr-Cyrl-CS"/>
        </w:rPr>
      </w:pPr>
    </w:p>
    <w:p w:rsidR="00F63713" w:rsidRPr="000B7D5C" w:rsidRDefault="00F63713" w:rsidP="00F63713">
      <w:pPr>
        <w:suppressAutoHyphens/>
        <w:spacing w:line="100" w:lineRule="atLeast"/>
        <w:jc w:val="both"/>
        <w:rPr>
          <w:lang w:val="sr-Cyrl-CS"/>
        </w:rPr>
      </w:pPr>
      <w:r w:rsidRPr="000B7D5C">
        <w:rPr>
          <w:lang w:val="sr-Cyrl-CS"/>
        </w:rPr>
        <w:t xml:space="preserve">Испуњеност </w:t>
      </w:r>
      <w:r w:rsidRPr="000B7D5C">
        <w:rPr>
          <w:b/>
          <w:lang w:val="sr-Cyrl-CS"/>
        </w:rPr>
        <w:t>обавезних услова</w:t>
      </w:r>
      <w:r w:rsidRPr="000B7D5C">
        <w:rPr>
          <w:b/>
          <w:lang w:val="sr-Latn-CS"/>
        </w:rPr>
        <w:t xml:space="preserve"> </w:t>
      </w:r>
      <w:r w:rsidRPr="000B7D5C">
        <w:rPr>
          <w:b/>
          <w:lang w:val="sr-Cyrl-CS"/>
        </w:rPr>
        <w:t>из</w:t>
      </w:r>
      <w:r w:rsidRPr="000B7D5C">
        <w:rPr>
          <w:b/>
          <w:lang w:val="sr-Latn-CS"/>
        </w:rPr>
        <w:t xml:space="preserve"> </w:t>
      </w:r>
      <w:r w:rsidRPr="000B7D5C">
        <w:rPr>
          <w:b/>
          <w:lang w:val="sr-Cyrl-CS"/>
        </w:rPr>
        <w:t>члана</w:t>
      </w:r>
      <w:r w:rsidRPr="000B7D5C">
        <w:rPr>
          <w:b/>
          <w:lang w:val="sr-Latn-CS"/>
        </w:rPr>
        <w:t xml:space="preserve"> 75. </w:t>
      </w:r>
      <w:proofErr w:type="gramStart"/>
      <w:r w:rsidRPr="000B7D5C">
        <w:rPr>
          <w:b/>
        </w:rPr>
        <w:t>ЗЈН</w:t>
      </w:r>
      <w:r w:rsidRPr="000B7D5C">
        <w:rPr>
          <w:b/>
          <w:lang w:val="sr-Latn-CS"/>
        </w:rPr>
        <w:t>.</w:t>
      </w:r>
      <w:proofErr w:type="gramEnd"/>
      <w:r w:rsidRPr="000B7D5C">
        <w:rPr>
          <w:b/>
          <w:lang w:val="sr-Cyrl-CS"/>
        </w:rPr>
        <w:t xml:space="preserve"> </w:t>
      </w:r>
      <w:r w:rsidRPr="000B7D5C">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0B7D5C">
        <w:rPr>
          <w:b/>
          <w:lang w:val="sr-Cyrl-CS"/>
        </w:rPr>
        <w:t>ИЗЈАВЕ</w:t>
      </w:r>
      <w:r w:rsidRPr="000B7D5C">
        <w:rPr>
          <w:lang w:val="sr-Cyrl-CS"/>
        </w:rPr>
        <w:t xml:space="preserve"> (</w:t>
      </w:r>
      <w:r w:rsidRPr="000B7D5C">
        <w:rPr>
          <w:i/>
          <w:lang w:val="sr-Cyrl-CS"/>
        </w:rPr>
        <w:t xml:space="preserve">Образац </w:t>
      </w:r>
      <w:r w:rsidRPr="00517E1B">
        <w:rPr>
          <w:i/>
          <w:lang w:val="sr-Cyrl-CS"/>
        </w:rPr>
        <w:t>6.13.</w:t>
      </w:r>
      <w:r w:rsidRPr="000B7D5C">
        <w:rPr>
          <w:i/>
          <w:lang w:val="ru-RU"/>
        </w:rPr>
        <w:t xml:space="preserve"> </w:t>
      </w:r>
      <w:r w:rsidRPr="00B92B7F">
        <w:rPr>
          <w:lang w:val="ru-RU"/>
        </w:rPr>
        <w:t xml:space="preserve">у </w:t>
      </w:r>
      <w:r w:rsidRPr="00B92B7F">
        <w:rPr>
          <w:lang w:val="sr-Cyrl-CS"/>
        </w:rPr>
        <w:t>поглављу 6.</w:t>
      </w:r>
      <w:r w:rsidRPr="00B92B7F">
        <w:rPr>
          <w:lang w:val="ru-RU"/>
        </w:rPr>
        <w:t xml:space="preserve"> ове конкурсне документације</w:t>
      </w:r>
      <w:r w:rsidRPr="00B92B7F">
        <w:rPr>
          <w:lang w:val="sr-Cyrl-CS"/>
        </w:rPr>
        <w:t>)</w:t>
      </w:r>
      <w:r w:rsidRPr="000B7D5C">
        <w:rPr>
          <w:lang w:val="sr-Cyrl-CS"/>
        </w:rPr>
        <w:t>,</w:t>
      </w:r>
      <w:r w:rsidRPr="000B7D5C">
        <w:rPr>
          <w:color w:val="FF0000"/>
          <w:lang w:val="sr-Cyrl-CS"/>
        </w:rPr>
        <w:t xml:space="preserve"> </w:t>
      </w:r>
      <w:r w:rsidRPr="000B7D5C">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0B7D5C">
        <w:rPr>
          <w:b/>
          <w:lang w:val="sr-Cyrl-CS"/>
        </w:rPr>
        <w:t>ИЗЈАВЕ</w:t>
      </w:r>
      <w:r w:rsidRPr="000B7D5C">
        <w:rPr>
          <w:lang w:val="sr-Cyrl-CS"/>
        </w:rPr>
        <w:t xml:space="preserve"> (</w:t>
      </w:r>
      <w:r w:rsidRPr="00B92B7F">
        <w:rPr>
          <w:i/>
          <w:lang w:val="sr-Cyrl-CS"/>
        </w:rPr>
        <w:t>Образац 6.1</w:t>
      </w:r>
      <w:r w:rsidRPr="004C33F2">
        <w:rPr>
          <w:i/>
          <w:lang w:val="sr-Cyrl-CS"/>
        </w:rPr>
        <w:t>0</w:t>
      </w:r>
      <w:r w:rsidRPr="00517E1B">
        <w:rPr>
          <w:lang w:val="sr-Cyrl-CS"/>
        </w:rPr>
        <w:t>.</w:t>
      </w:r>
      <w:r w:rsidRPr="000B7D5C">
        <w:rPr>
          <w:lang w:val="sr-Cyrl-CS"/>
        </w:rPr>
        <w:t xml:space="preserve">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F63713" w:rsidRPr="000B7D5C" w:rsidRDefault="00F63713" w:rsidP="00F63713">
      <w:pPr>
        <w:jc w:val="both"/>
        <w:rPr>
          <w:rFonts w:eastAsia="Arial Unicode MS"/>
          <w:color w:val="000000"/>
          <w:kern w:val="1"/>
          <w:lang w:val="sr-Cyrl-CS"/>
        </w:rPr>
      </w:pPr>
      <w:r w:rsidRPr="000B7D5C">
        <w:rPr>
          <w:rFonts w:eastAsia="Arial Unicode MS"/>
          <w:b/>
          <w:kern w:val="1"/>
          <w:u w:val="single"/>
          <w:lang w:val="sr-Cyrl-CS"/>
        </w:rPr>
        <w:t>Уколико понуду подноси група понуђача</w:t>
      </w:r>
      <w:r w:rsidRPr="000B7D5C">
        <w:rPr>
          <w:rFonts w:eastAsia="Arial Unicode MS"/>
          <w:b/>
          <w:kern w:val="1"/>
          <w:lang w:val="sr-Cyrl-CS"/>
        </w:rPr>
        <w:t xml:space="preserve">, </w:t>
      </w:r>
      <w:r w:rsidRPr="000B7D5C">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ЗЈН, дужан је да достави понуђач из групе понуђача којем је поверено извршење дела набавке за који је неопходна испуњеност тог услова. </w:t>
      </w:r>
    </w:p>
    <w:p w:rsidR="00F63713" w:rsidRPr="006739E7" w:rsidRDefault="00F63713" w:rsidP="00F63713">
      <w:pPr>
        <w:pStyle w:val="ListParagraph"/>
        <w:ind w:left="0"/>
        <w:jc w:val="both"/>
        <w:rPr>
          <w:rFonts w:ascii="Times New Roman" w:hAnsi="Times New Roman"/>
          <w:kern w:val="1"/>
          <w:lang w:val="sr-Cyrl-CS"/>
        </w:rPr>
      </w:pPr>
      <w:r w:rsidRPr="006739E7">
        <w:rPr>
          <w:rFonts w:ascii="Times New Roman" w:hAnsi="Times New Roman"/>
          <w:kern w:val="1"/>
          <w:lang w:val="sr-Cyrl-CS"/>
        </w:rPr>
        <w:t>Додатне услове група понуђача испуњава заједно.</w:t>
      </w:r>
    </w:p>
    <w:p w:rsidR="00F63713" w:rsidRPr="000B7D5C" w:rsidRDefault="00F63713" w:rsidP="00F63713">
      <w:pPr>
        <w:pStyle w:val="ListParagraph"/>
        <w:ind w:left="0"/>
        <w:jc w:val="both"/>
        <w:rPr>
          <w:kern w:val="1"/>
          <w:lang w:val="sr-Cyrl-CS"/>
        </w:rPr>
      </w:pPr>
    </w:p>
    <w:p w:rsidR="00F63713" w:rsidRPr="006739E7" w:rsidRDefault="00F63713" w:rsidP="00F63713">
      <w:pPr>
        <w:pStyle w:val="ListParagraph"/>
        <w:ind w:left="0"/>
        <w:jc w:val="both"/>
        <w:rPr>
          <w:rFonts w:ascii="Times New Roman" w:hAnsi="Times New Roman"/>
          <w:kern w:val="1"/>
          <w:lang w:val="sr-Cyrl-CS"/>
        </w:rPr>
      </w:pPr>
      <w:r w:rsidRPr="006739E7">
        <w:rPr>
          <w:rFonts w:ascii="Times New Roman" w:hAnsi="Times New Roman"/>
          <w:b/>
          <w:kern w:val="1"/>
          <w:u w:val="single"/>
          <w:lang w:val="sr-Cyrl-CS"/>
        </w:rPr>
        <w:t>Уколико понуђач подноси понуду са подизвођачем</w:t>
      </w:r>
      <w:r w:rsidRPr="006739E7">
        <w:rPr>
          <w:rFonts w:ascii="Times New Roman" w:hAnsi="Times New Roman"/>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F63713" w:rsidRPr="006739E7" w:rsidRDefault="00F63713" w:rsidP="00F63713">
      <w:pPr>
        <w:pStyle w:val="ListParagraph"/>
        <w:ind w:left="0"/>
        <w:jc w:val="both"/>
        <w:rPr>
          <w:rFonts w:ascii="Times New Roman" w:hAnsi="Times New Roman"/>
          <w:kern w:val="1"/>
          <w:lang w:val="sr-Cyrl-CS"/>
        </w:rPr>
      </w:pPr>
    </w:p>
    <w:p w:rsidR="00F63713" w:rsidRPr="006739E7"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63713" w:rsidRPr="006739E7"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63713" w:rsidRPr="006739E7"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b/>
          <w:kern w:val="1"/>
          <w:u w:val="single"/>
          <w:lang w:val="sr-Cyrl-CS"/>
        </w:rPr>
        <w:t>Докази које понуђачи не морају да доставе</w:t>
      </w:r>
      <w:r w:rsidRPr="006739E7">
        <w:rPr>
          <w:rFonts w:ascii="Times New Roman" w:hAnsi="Times New Roman"/>
          <w:kern w:val="1"/>
          <w:lang w:val="sr-Cyrl-CS"/>
        </w:rPr>
        <w:t>: У сладу са чланом 78. став 5. ЗЈН  Понуђачи који су регистровани у Регистру понуђача који води Агенција за привредне регистре не морају да доставе доказ под бројем 1. 2,</w:t>
      </w:r>
      <w:r w:rsidRPr="00F63713">
        <w:rPr>
          <w:rFonts w:ascii="Times New Roman" w:hAnsi="Times New Roman"/>
          <w:kern w:val="1"/>
          <w:lang w:val="sr-Cyrl-CS"/>
        </w:rPr>
        <w:t xml:space="preserve"> </w:t>
      </w:r>
      <w:r w:rsidRPr="006739E7">
        <w:rPr>
          <w:rFonts w:ascii="Times New Roman" w:hAnsi="Times New Roman"/>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6739E7">
        <w:rPr>
          <w:rFonts w:ascii="Times New Roman" w:hAnsi="Times New Roman"/>
          <w:b/>
          <w:kern w:val="1"/>
          <w:lang w:val="sr-Cyrl-CS"/>
        </w:rPr>
        <w:t>.</w:t>
      </w:r>
    </w:p>
    <w:p w:rsidR="00F63713" w:rsidRPr="006739E7" w:rsidRDefault="00F63713" w:rsidP="00F63713">
      <w:pPr>
        <w:jc w:val="both"/>
        <w:rPr>
          <w:rFonts w:eastAsia="Arial Unicode MS"/>
          <w:kern w:val="1"/>
          <w:lang w:val="sr-Cyrl-CS"/>
        </w:rPr>
      </w:pPr>
      <w:r w:rsidRPr="006739E7">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63713" w:rsidRPr="006739E7"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63713" w:rsidRPr="006739E7"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63713" w:rsidRPr="00A22C65" w:rsidRDefault="00F63713" w:rsidP="00F63713">
      <w:pPr>
        <w:pStyle w:val="ListParagraph"/>
        <w:tabs>
          <w:tab w:val="left" w:pos="680"/>
        </w:tabs>
        <w:ind w:left="0"/>
        <w:jc w:val="both"/>
        <w:rPr>
          <w:rFonts w:ascii="Times New Roman" w:hAnsi="Times New Roman"/>
          <w:kern w:val="1"/>
          <w:lang w:val="sr-Cyrl-CS"/>
        </w:rPr>
      </w:pPr>
      <w:r w:rsidRPr="006739E7">
        <w:rPr>
          <w:rFonts w:ascii="Times New Roman" w:hAnsi="Times New Roman"/>
          <w:b/>
          <w:kern w:val="1"/>
          <w:u w:val="single"/>
          <w:lang w:val="sr-Cyrl-CS"/>
        </w:rPr>
        <w:t>Промене:</w:t>
      </w:r>
      <w:r w:rsidRPr="006739E7">
        <w:rPr>
          <w:rFonts w:ascii="Times New Roman" w:hAnsi="Times New Roman"/>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63713" w:rsidRPr="006739E7" w:rsidRDefault="00F63713" w:rsidP="00F63713">
      <w:pPr>
        <w:pStyle w:val="Default"/>
        <w:suppressAutoHyphens/>
        <w:spacing w:line="100" w:lineRule="atLeast"/>
        <w:jc w:val="both"/>
        <w:rPr>
          <w:rFonts w:eastAsia="Arial Unicode MS"/>
          <w:b/>
          <w:color w:val="auto"/>
          <w:kern w:val="1"/>
          <w:lang w:val="sr-Cyrl-CS"/>
        </w:rPr>
      </w:pPr>
      <w:r w:rsidRPr="006739E7">
        <w:rPr>
          <w:rFonts w:eastAsia="Arial Unicode MS"/>
          <w:b/>
          <w:color w:val="auto"/>
          <w:kern w:val="1"/>
          <w:lang w:val="sr-Cyrl-CS"/>
        </w:rPr>
        <w:t>НАПОМЕНА:</w:t>
      </w:r>
    </w:p>
    <w:p w:rsidR="00F63713" w:rsidRPr="00A22C65" w:rsidRDefault="00F63713" w:rsidP="00F63713">
      <w:pPr>
        <w:pStyle w:val="Default"/>
        <w:suppressAutoHyphens/>
        <w:spacing w:line="100" w:lineRule="atLeast"/>
        <w:jc w:val="both"/>
        <w:rPr>
          <w:rFonts w:eastAsia="Arial Unicode MS"/>
          <w:color w:val="auto"/>
          <w:kern w:val="1"/>
          <w:lang w:val="sr-Cyrl-CS"/>
        </w:rPr>
      </w:pPr>
      <w:r w:rsidRPr="006739E7">
        <w:rPr>
          <w:rFonts w:eastAsia="Arial Unicode MS"/>
          <w:color w:val="auto"/>
          <w:kern w:val="1"/>
          <w:lang w:val="sr-Cyrl-CS"/>
        </w:rPr>
        <w:t>Недостављање било којег доказа од обавезних и додатних услова сматраће понуду неприхватљивом.</w:t>
      </w:r>
    </w:p>
    <w:p w:rsidR="00F63713" w:rsidRDefault="00F63713" w:rsidP="00F63713">
      <w:pPr>
        <w:autoSpaceDE w:val="0"/>
        <w:spacing w:before="120" w:after="120"/>
        <w:jc w:val="center"/>
        <w:rPr>
          <w:rFonts w:eastAsia="Arial Unicode MS"/>
          <w:b/>
          <w:kern w:val="1"/>
          <w:u w:val="single"/>
          <w:lang w:val="sr-Cyrl-CS"/>
        </w:rPr>
      </w:pPr>
    </w:p>
    <w:p w:rsidR="00E360CF" w:rsidRPr="009839C6" w:rsidRDefault="00C31684" w:rsidP="009839C6">
      <w:pPr>
        <w:jc w:val="right"/>
        <w:rPr>
          <w:rFonts w:eastAsia="Arial Unicode MS"/>
          <w:b/>
          <w:kern w:val="1"/>
          <w:lang w:val="sr-Cyrl-CS"/>
        </w:rPr>
      </w:pPr>
      <w:r w:rsidRPr="00814616">
        <w:rPr>
          <w:rFonts w:eastAsia="Arial Unicode MS"/>
          <w:b/>
          <w:kern w:val="1"/>
          <w:lang w:val="sr-Cyrl-CS"/>
        </w:rPr>
        <w:br w:type="page"/>
      </w:r>
    </w:p>
    <w:p w:rsidR="009839C6" w:rsidRPr="00F40070" w:rsidRDefault="009839C6" w:rsidP="009839C6">
      <w:pPr>
        <w:autoSpaceDE w:val="0"/>
        <w:spacing w:before="120" w:after="120"/>
        <w:jc w:val="center"/>
        <w:rPr>
          <w:rFonts w:eastAsia="Arial Unicode MS"/>
          <w:b/>
          <w:kern w:val="1"/>
          <w:u w:val="single"/>
          <w:lang w:val="sr-Cyrl-CS"/>
        </w:rPr>
      </w:pPr>
      <w:r w:rsidRPr="00F40070">
        <w:rPr>
          <w:rFonts w:eastAsia="Arial Unicode MS"/>
          <w:b/>
          <w:kern w:val="1"/>
          <w:u w:val="single"/>
          <w:lang w:val="sr-Cyrl-CS"/>
        </w:rPr>
        <w:lastRenderedPageBreak/>
        <w:t>5.КРИТЕРИЈУМИ ЗА ДОДЕЛУ УГОВОРА</w:t>
      </w:r>
    </w:p>
    <w:p w:rsidR="009839C6" w:rsidRPr="00C01F44" w:rsidRDefault="009839C6" w:rsidP="009839C6">
      <w:pPr>
        <w:jc w:val="both"/>
        <w:rPr>
          <w:lang w:val="sr-Cyrl-CS"/>
        </w:rPr>
      </w:pPr>
    </w:p>
    <w:p w:rsidR="009839C6" w:rsidRPr="00C01F44" w:rsidRDefault="009839C6" w:rsidP="009839C6">
      <w:pPr>
        <w:jc w:val="both"/>
        <w:rPr>
          <w:lang w:val="sr-Cyrl-CS"/>
        </w:rPr>
      </w:pPr>
      <w:r w:rsidRPr="00C01F44">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9839C6" w:rsidRDefault="009839C6" w:rsidP="009839C6">
      <w:pPr>
        <w:jc w:val="both"/>
        <w:rPr>
          <w:lang w:val="sr-Cyrl-CS"/>
        </w:rPr>
      </w:pPr>
      <w:r w:rsidRPr="00C01F44">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9839C6" w:rsidRPr="00C01F44" w:rsidRDefault="009839C6" w:rsidP="009839C6">
      <w:pPr>
        <w:jc w:val="both"/>
        <w:rPr>
          <w:lang w:val="sr-Cyrl-CS"/>
        </w:rPr>
      </w:pPr>
    </w:p>
    <w:p w:rsidR="009839C6" w:rsidRDefault="009839C6" w:rsidP="009839C6">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9839C6" w:rsidRPr="00C01F44" w:rsidRDefault="009839C6" w:rsidP="009839C6">
      <w:pPr>
        <w:jc w:val="center"/>
        <w:rPr>
          <w:b/>
          <w:lang w:val="sr-Cyrl-CS"/>
        </w:rPr>
      </w:pPr>
    </w:p>
    <w:p w:rsidR="009839C6" w:rsidRPr="00814616" w:rsidRDefault="009839C6" w:rsidP="009839C6">
      <w:pPr>
        <w:spacing w:line="276" w:lineRule="auto"/>
        <w:ind w:firstLine="540"/>
        <w:jc w:val="both"/>
        <w:rPr>
          <w:lang w:val="sr-Cyrl-CS"/>
        </w:rPr>
      </w:pPr>
      <w:r w:rsidRPr="00814616">
        <w:rPr>
          <w:lang w:val="sr-Cyrl-CS"/>
        </w:rPr>
        <w:t>Уколико две или више понуда имају исту најнижу понуђену цену, наручилац ће доделити уговор оном понуђачу који има већи коефицијент ажурности у решавању штета у 201</w:t>
      </w:r>
      <w:r w:rsidR="0014243C">
        <w:rPr>
          <w:lang w:val="sr-Cyrl-CS"/>
        </w:rPr>
        <w:t>8</w:t>
      </w:r>
      <w:r w:rsidRPr="00814616">
        <w:rPr>
          <w:lang w:val="sr-Cyrl-CS"/>
        </w:rPr>
        <w:t>.години.</w:t>
      </w:r>
    </w:p>
    <w:p w:rsidR="009839C6" w:rsidRPr="00D83B81" w:rsidRDefault="009839C6" w:rsidP="009839C6">
      <w:pPr>
        <w:jc w:val="both"/>
        <w:rPr>
          <w:lang w:val="sr-Cyrl-CS"/>
        </w:rPr>
      </w:pPr>
      <w:r w:rsidRPr="00D83B81">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493AC9">
        <w:rPr>
          <w:lang w:val="sr-Cyrl-CS"/>
        </w:rPr>
        <w:t>34</w:t>
      </w:r>
      <w:r w:rsidRPr="00D83B81">
        <w:rPr>
          <w:lang w:val="sr-Cyrl-CS"/>
        </w:rPr>
        <w:t>/201</w:t>
      </w:r>
      <w:r w:rsidR="00493AC9">
        <w:rPr>
          <w:lang w:val="sr-Cyrl-CS"/>
        </w:rPr>
        <w:t>9</w:t>
      </w:r>
      <w:r w:rsidRPr="00D83B81">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9839C6" w:rsidRPr="00D83B81" w:rsidRDefault="009839C6" w:rsidP="009839C6">
      <w:pPr>
        <w:ind w:firstLine="720"/>
        <w:jc w:val="both"/>
        <w:rPr>
          <w:lang w:val="sr-Cyrl-CS"/>
        </w:rPr>
      </w:pPr>
      <w:r w:rsidRPr="00D83B81">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9839C6" w:rsidRPr="00D83B81" w:rsidRDefault="009839C6" w:rsidP="009839C6">
      <w:pPr>
        <w:jc w:val="both"/>
        <w:rPr>
          <w:lang w:val="sr-Cyrl-CS"/>
        </w:rPr>
      </w:pPr>
    </w:p>
    <w:p w:rsidR="009839C6" w:rsidRPr="00770A3F" w:rsidRDefault="009839C6" w:rsidP="009839C6">
      <w:pPr>
        <w:autoSpaceDE w:val="0"/>
        <w:spacing w:before="120" w:after="120"/>
        <w:jc w:val="center"/>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center"/>
        <w:rPr>
          <w:rFonts w:eastAsia="Arial Unicode MS"/>
          <w:b/>
          <w:kern w:val="1"/>
          <w:u w:val="single"/>
          <w:lang w:val="sr-Cyrl-CS"/>
        </w:rPr>
      </w:pPr>
    </w:p>
    <w:p w:rsidR="009839C6" w:rsidRPr="00770A3F" w:rsidRDefault="009839C6" w:rsidP="009839C6">
      <w:pPr>
        <w:ind w:firstLine="360"/>
        <w:jc w:val="center"/>
        <w:rPr>
          <w:rFonts w:eastAsia="Arial Unicode MS"/>
          <w:b/>
          <w:kern w:val="1"/>
          <w:u w:val="single"/>
          <w:lang w:val="sr-Cyrl-CS"/>
        </w:rPr>
      </w:pPr>
    </w:p>
    <w:p w:rsidR="009839C6" w:rsidRPr="00770A3F" w:rsidRDefault="009839C6" w:rsidP="009839C6">
      <w:pPr>
        <w:ind w:firstLine="360"/>
        <w:jc w:val="center"/>
        <w:rPr>
          <w:rFonts w:eastAsia="Arial Unicode MS"/>
          <w:b/>
          <w:kern w:val="1"/>
          <w:u w:val="single"/>
          <w:lang w:val="sr-Cyrl-CS"/>
        </w:rPr>
      </w:pPr>
    </w:p>
    <w:p w:rsidR="003117AE" w:rsidRPr="00814616" w:rsidRDefault="003117AE" w:rsidP="003117AE">
      <w:pPr>
        <w:ind w:firstLine="360"/>
        <w:jc w:val="both"/>
        <w:rPr>
          <w:rFonts w:eastAsia="Arial Unicode MS"/>
          <w:kern w:val="1"/>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E360CF" w:rsidRPr="00814616" w:rsidRDefault="00E360CF" w:rsidP="00E360CF">
      <w:pPr>
        <w:ind w:firstLine="360"/>
        <w:jc w:val="center"/>
        <w:rPr>
          <w:rFonts w:eastAsia="Arial Unicode MS"/>
          <w:b/>
          <w:kern w:val="1"/>
          <w:u w:val="single"/>
          <w:lang w:val="sr-Cyrl-CS"/>
        </w:rPr>
      </w:pPr>
    </w:p>
    <w:p w:rsidR="009839C6" w:rsidRDefault="009839C6" w:rsidP="009839C6">
      <w:pPr>
        <w:ind w:firstLine="360"/>
        <w:jc w:val="center"/>
        <w:rPr>
          <w:rFonts w:eastAsia="Arial Unicode MS"/>
          <w:b/>
          <w:kern w:val="1"/>
          <w:u w:val="single"/>
          <w:lang w:val="sr-Cyrl-CS"/>
        </w:rPr>
      </w:pPr>
      <w:r w:rsidRPr="00F40070">
        <w:rPr>
          <w:rFonts w:eastAsia="Arial Unicode MS"/>
          <w:b/>
          <w:kern w:val="1"/>
          <w:u w:val="single"/>
          <w:lang w:val="sr-Cyrl-CS"/>
        </w:rPr>
        <w:t>6. ОБРАСЦИ УЗ ПОНУДУ</w:t>
      </w:r>
    </w:p>
    <w:p w:rsidR="00A62C99" w:rsidRPr="00F40070" w:rsidRDefault="00A62C99" w:rsidP="009839C6">
      <w:pPr>
        <w:ind w:firstLine="360"/>
        <w:jc w:val="center"/>
        <w:rPr>
          <w:rFonts w:eastAsia="Arial Unicode MS"/>
          <w:b/>
          <w:kern w:val="1"/>
          <w:u w:val="single"/>
          <w:lang w:val="sr-Cyrl-CS"/>
        </w:rPr>
      </w:pPr>
    </w:p>
    <w:tbl>
      <w:tblPr>
        <w:tblW w:w="9000" w:type="dxa"/>
        <w:tblInd w:w="108" w:type="dxa"/>
        <w:tblLayout w:type="fixed"/>
        <w:tblLook w:val="0000"/>
      </w:tblPr>
      <w:tblGrid>
        <w:gridCol w:w="1530"/>
        <w:gridCol w:w="7470"/>
      </w:tblGrid>
      <w:tr w:rsidR="0014243C" w:rsidRPr="00C8294F"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6.1.</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tabs>
                <w:tab w:val="left" w:pos="2283"/>
              </w:tabs>
              <w:snapToGrid w:val="0"/>
              <w:rPr>
                <w:lang w:val="sr-Cyrl-CS"/>
              </w:rPr>
            </w:pPr>
            <w:r w:rsidRPr="00C8294F">
              <w:rPr>
                <w:lang w:val="sr-Cyrl-CS"/>
              </w:rPr>
              <w:t>Образац понуде</w:t>
            </w:r>
            <w:r w:rsidRPr="00C8294F">
              <w:rPr>
                <w:lang w:val="sr-Cyrl-CS"/>
              </w:rPr>
              <w:tab/>
            </w:r>
          </w:p>
        </w:tc>
      </w:tr>
      <w:tr w:rsidR="0014243C" w:rsidRPr="00C8294F"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6.2.</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tabs>
                <w:tab w:val="left" w:pos="2283"/>
              </w:tabs>
              <w:snapToGrid w:val="0"/>
              <w:rPr>
                <w:lang w:val="sr-Cyrl-CS"/>
              </w:rPr>
            </w:pPr>
            <w:r w:rsidRPr="00C8294F">
              <w:rPr>
                <w:lang w:val="sr-Cyrl-CS"/>
              </w:rPr>
              <w:t>Образац структуре цене</w:t>
            </w:r>
          </w:p>
        </w:tc>
      </w:tr>
      <w:tr w:rsidR="0014243C" w:rsidRPr="00A62C99"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6.3.</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tabs>
                <w:tab w:val="left" w:pos="2283"/>
              </w:tabs>
              <w:snapToGrid w:val="0"/>
              <w:rPr>
                <w:lang w:val="sr-Cyrl-CS"/>
              </w:rPr>
            </w:pPr>
            <w:r w:rsidRPr="00C8294F">
              <w:rPr>
                <w:lang w:val="sr-Cyrl-CS"/>
              </w:rPr>
              <w:t>Образац изјаве понуђача да не наступа са подизвођачем</w:t>
            </w:r>
          </w:p>
        </w:tc>
      </w:tr>
      <w:tr w:rsidR="0014243C" w:rsidRPr="00A62C99"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6.4.</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tabs>
                <w:tab w:val="left" w:pos="2283"/>
              </w:tabs>
              <w:snapToGrid w:val="0"/>
              <w:rPr>
                <w:lang w:val="sr-Cyrl-CS"/>
              </w:rPr>
            </w:pPr>
            <w:r w:rsidRPr="00C8294F">
              <w:rPr>
                <w:lang w:val="sr-Cyrl-CS"/>
              </w:rPr>
              <w:t>Образац изјаве чланова групе који подносе заједничку понуду</w:t>
            </w:r>
          </w:p>
        </w:tc>
      </w:tr>
      <w:tr w:rsidR="0014243C" w:rsidRPr="00C8294F"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6.5.</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tabs>
                <w:tab w:val="left" w:pos="2283"/>
              </w:tabs>
              <w:snapToGrid w:val="0"/>
              <w:rPr>
                <w:lang w:val="sr-Cyrl-CS"/>
              </w:rPr>
            </w:pPr>
            <w:r w:rsidRPr="00C8294F">
              <w:rPr>
                <w:lang w:val="sr-Cyrl-CS"/>
              </w:rPr>
              <w:t>Образац трошкова припреме понуде</w:t>
            </w:r>
          </w:p>
        </w:tc>
      </w:tr>
      <w:tr w:rsidR="0014243C" w:rsidRPr="00A62C99"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6.6.</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snapToGrid w:val="0"/>
              <w:rPr>
                <w:lang w:val="sr-Cyrl-CS"/>
              </w:rPr>
            </w:pPr>
            <w:r w:rsidRPr="00C8294F">
              <w:rPr>
                <w:lang w:val="sr-Cyrl-CS"/>
              </w:rPr>
              <w:t>Образац изјаве о независној понуди</w:t>
            </w:r>
          </w:p>
        </w:tc>
      </w:tr>
      <w:tr w:rsidR="0014243C" w:rsidRPr="00C8294F"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6.7.</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snapToGrid w:val="0"/>
              <w:rPr>
                <w:lang w:val="sr-Cyrl-CS"/>
              </w:rPr>
            </w:pPr>
            <w:r w:rsidRPr="00C8294F">
              <w:rPr>
                <w:lang w:val="sr-Cyrl-CS"/>
              </w:rPr>
              <w:t>Образац изјаве о поштовању обавеза из члана 75. став 2. ЗЈН</w:t>
            </w:r>
          </w:p>
        </w:tc>
      </w:tr>
      <w:tr w:rsidR="0014243C" w:rsidRPr="00A62C99"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6.8.</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rPr>
                <w:lang w:val="sr-Cyrl-CS"/>
              </w:rPr>
            </w:pPr>
            <w:r w:rsidRPr="00C8294F">
              <w:rPr>
                <w:lang w:val="sr-Cyrl-CS"/>
              </w:rPr>
              <w:t>Образац Референц листе са потврдом о реализованим уговорима</w:t>
            </w:r>
          </w:p>
        </w:tc>
      </w:tr>
      <w:tr w:rsidR="0014243C" w:rsidRPr="00E312B2" w:rsidTr="0014243C">
        <w:tc>
          <w:tcPr>
            <w:tcW w:w="1530" w:type="dxa"/>
            <w:tcBorders>
              <w:top w:val="single" w:sz="4" w:space="0" w:color="000000"/>
              <w:left w:val="single" w:sz="4" w:space="0" w:color="000000"/>
              <w:bottom w:val="single" w:sz="4" w:space="0" w:color="000000"/>
            </w:tcBorders>
          </w:tcPr>
          <w:p w:rsidR="0014243C" w:rsidRPr="00260FA4" w:rsidRDefault="0014243C" w:rsidP="0014243C">
            <w:pPr>
              <w:snapToGrid w:val="0"/>
              <w:ind w:left="72" w:right="696"/>
              <w:jc w:val="center"/>
            </w:pPr>
            <w:r>
              <w:t>6.9.</w:t>
            </w:r>
          </w:p>
        </w:tc>
        <w:tc>
          <w:tcPr>
            <w:tcW w:w="7470" w:type="dxa"/>
            <w:tcBorders>
              <w:top w:val="single" w:sz="4" w:space="0" w:color="000000"/>
              <w:left w:val="single" w:sz="4" w:space="0" w:color="000000"/>
              <w:bottom w:val="single" w:sz="4" w:space="0" w:color="000000"/>
              <w:right w:val="single" w:sz="4" w:space="0" w:color="000000"/>
            </w:tcBorders>
          </w:tcPr>
          <w:p w:rsidR="0014243C" w:rsidRPr="00E312B2" w:rsidRDefault="0014243C" w:rsidP="004C33F2">
            <w:r w:rsidRPr="007E37B9">
              <w:t xml:space="preserve">Образац изјаве </w:t>
            </w:r>
            <w:proofErr w:type="gramStart"/>
            <w:r w:rsidRPr="007E37B9">
              <w:t>понуђача  о</w:t>
            </w:r>
            <w:proofErr w:type="gramEnd"/>
            <w:r w:rsidRPr="007E37B9">
              <w:t xml:space="preserve"> испуњености обавезних услова за учешће у поступку јавне набавке -  чл. 75. </w:t>
            </w:r>
            <w:r w:rsidRPr="00E312B2">
              <w:t>ЗЈН</w:t>
            </w:r>
          </w:p>
        </w:tc>
      </w:tr>
      <w:tr w:rsidR="0014243C" w:rsidRPr="00E312B2" w:rsidTr="0014243C">
        <w:tc>
          <w:tcPr>
            <w:tcW w:w="1530" w:type="dxa"/>
            <w:tcBorders>
              <w:top w:val="single" w:sz="4" w:space="0" w:color="000000"/>
              <w:left w:val="single" w:sz="4" w:space="0" w:color="000000"/>
              <w:bottom w:val="single" w:sz="4" w:space="0" w:color="000000"/>
            </w:tcBorders>
          </w:tcPr>
          <w:p w:rsidR="0014243C" w:rsidRPr="00260FA4" w:rsidRDefault="0014243C" w:rsidP="0014243C">
            <w:pPr>
              <w:snapToGrid w:val="0"/>
              <w:ind w:left="72" w:right="696"/>
              <w:jc w:val="center"/>
            </w:pPr>
            <w:r>
              <w:t>6.10.</w:t>
            </w:r>
          </w:p>
        </w:tc>
        <w:tc>
          <w:tcPr>
            <w:tcW w:w="7470" w:type="dxa"/>
            <w:tcBorders>
              <w:top w:val="single" w:sz="4" w:space="0" w:color="000000"/>
              <w:left w:val="single" w:sz="4" w:space="0" w:color="000000"/>
              <w:bottom w:val="single" w:sz="4" w:space="0" w:color="000000"/>
              <w:right w:val="single" w:sz="4" w:space="0" w:color="000000"/>
            </w:tcBorders>
          </w:tcPr>
          <w:p w:rsidR="0014243C" w:rsidRPr="00E312B2" w:rsidRDefault="0014243C" w:rsidP="004C33F2">
            <w:r w:rsidRPr="007E37B9">
              <w:t xml:space="preserve">Образац изјаве подизвођача о испуњености обавезних услова за учешће у поступку јавне набавке </w:t>
            </w:r>
            <w:proofErr w:type="gramStart"/>
            <w:r w:rsidRPr="007E37B9">
              <w:t>-  чл</w:t>
            </w:r>
            <w:proofErr w:type="gramEnd"/>
            <w:r w:rsidRPr="007E37B9">
              <w:t xml:space="preserve">. 75. </w:t>
            </w:r>
            <w:r w:rsidRPr="00E312B2">
              <w:t>ЗЈН</w:t>
            </w:r>
          </w:p>
        </w:tc>
      </w:tr>
      <w:tr w:rsidR="0014243C" w:rsidRPr="00C8294F" w:rsidTr="0014243C">
        <w:tc>
          <w:tcPr>
            <w:tcW w:w="1530" w:type="dxa"/>
            <w:tcBorders>
              <w:top w:val="single" w:sz="4" w:space="0" w:color="000000"/>
              <w:left w:val="single" w:sz="4" w:space="0" w:color="000000"/>
              <w:bottom w:val="single" w:sz="4" w:space="0" w:color="000000"/>
            </w:tcBorders>
          </w:tcPr>
          <w:p w:rsidR="0014243C" w:rsidRPr="00C8294F" w:rsidRDefault="0014243C" w:rsidP="0014243C">
            <w:pPr>
              <w:snapToGrid w:val="0"/>
              <w:ind w:left="72" w:right="696"/>
              <w:jc w:val="center"/>
              <w:rPr>
                <w:lang w:val="sr-Cyrl-CS"/>
              </w:rPr>
            </w:pPr>
            <w:r w:rsidRPr="00C8294F">
              <w:rPr>
                <w:lang w:val="sr-Cyrl-CS"/>
              </w:rPr>
              <w:t>6.1</w:t>
            </w:r>
            <w:r>
              <w:t>1</w:t>
            </w:r>
            <w:r w:rsidRPr="00C8294F">
              <w:rPr>
                <w:lang w:val="sr-Cyrl-CS"/>
              </w:rPr>
              <w:t>.</w:t>
            </w:r>
          </w:p>
        </w:tc>
        <w:tc>
          <w:tcPr>
            <w:tcW w:w="7470" w:type="dxa"/>
            <w:tcBorders>
              <w:top w:val="single" w:sz="4" w:space="0" w:color="000000"/>
              <w:left w:val="single" w:sz="4" w:space="0" w:color="000000"/>
              <w:bottom w:val="single" w:sz="4" w:space="0" w:color="000000"/>
              <w:right w:val="single" w:sz="4" w:space="0" w:color="000000"/>
            </w:tcBorders>
          </w:tcPr>
          <w:p w:rsidR="0014243C" w:rsidRPr="00C8294F" w:rsidRDefault="0014243C" w:rsidP="004C33F2">
            <w:pPr>
              <w:snapToGrid w:val="0"/>
              <w:ind w:left="-18"/>
              <w:rPr>
                <w:lang w:val="sr-Cyrl-CS"/>
              </w:rPr>
            </w:pPr>
            <w:r w:rsidRPr="00C8294F">
              <w:rPr>
                <w:lang w:val="sr-Cyrl-CS"/>
              </w:rPr>
              <w:t>Образац изјаве на основу члана 79. Став 10. ЗЈН</w:t>
            </w:r>
          </w:p>
        </w:tc>
      </w:tr>
      <w:tr w:rsidR="0014243C" w:rsidRPr="00A62C99" w:rsidTr="0014243C">
        <w:tc>
          <w:tcPr>
            <w:tcW w:w="1530" w:type="dxa"/>
            <w:tcBorders>
              <w:top w:val="single" w:sz="4" w:space="0" w:color="000000"/>
              <w:left w:val="single" w:sz="4" w:space="0" w:color="000000"/>
              <w:bottom w:val="single" w:sz="4" w:space="0" w:color="000000"/>
            </w:tcBorders>
          </w:tcPr>
          <w:p w:rsidR="0014243C" w:rsidRDefault="0014243C" w:rsidP="0014243C">
            <w:pPr>
              <w:snapToGrid w:val="0"/>
              <w:ind w:left="72" w:right="696"/>
              <w:jc w:val="center"/>
              <w:rPr>
                <w:lang w:val="sr-Cyrl-CS"/>
              </w:rPr>
            </w:pPr>
            <w:r>
              <w:rPr>
                <w:lang w:val="sr-Cyrl-CS"/>
              </w:rPr>
              <w:t>6.12.</w:t>
            </w:r>
          </w:p>
        </w:tc>
        <w:tc>
          <w:tcPr>
            <w:tcW w:w="7470" w:type="dxa"/>
            <w:tcBorders>
              <w:top w:val="single" w:sz="4" w:space="0" w:color="000000"/>
              <w:left w:val="single" w:sz="4" w:space="0" w:color="000000"/>
              <w:bottom w:val="single" w:sz="4" w:space="0" w:color="000000"/>
              <w:right w:val="single" w:sz="4" w:space="0" w:color="000000"/>
            </w:tcBorders>
          </w:tcPr>
          <w:p w:rsidR="0014243C" w:rsidRDefault="0014243C" w:rsidP="004C33F2">
            <w:pPr>
              <w:snapToGrid w:val="0"/>
              <w:jc w:val="both"/>
              <w:rPr>
                <w:lang w:val="sr-Cyrl-CS"/>
              </w:rPr>
            </w:pPr>
            <w:r>
              <w:rPr>
                <w:lang w:val="sr-Cyrl-CS"/>
              </w:rPr>
              <w:t>Обрац за израчунавање</w:t>
            </w:r>
            <w:r>
              <w:rPr>
                <w:rFonts w:eastAsia="Arial Unicode MS"/>
                <w:kern w:val="1"/>
                <w:sz w:val="23"/>
                <w:szCs w:val="23"/>
                <w:lang w:val="sr-Latn-CS"/>
              </w:rPr>
              <w:t xml:space="preserve"> </w:t>
            </w:r>
            <w:r w:rsidRPr="00961341">
              <w:rPr>
                <w:rFonts w:eastAsia="Arial Unicode MS"/>
                <w:kern w:val="1"/>
                <w:sz w:val="23"/>
                <w:szCs w:val="23"/>
                <w:lang w:val="sr-Cyrl-CS"/>
              </w:rPr>
              <w:t>к</w:t>
            </w:r>
            <w:r>
              <w:rPr>
                <w:rFonts w:eastAsia="Arial Unicode MS"/>
                <w:kern w:val="1"/>
                <w:sz w:val="23"/>
                <w:szCs w:val="23"/>
                <w:lang w:val="sr-Latn-CS"/>
              </w:rPr>
              <w:t>оефицијен</w:t>
            </w:r>
            <w:r w:rsidRPr="00961341">
              <w:rPr>
                <w:rFonts w:eastAsia="Arial Unicode MS"/>
                <w:kern w:val="1"/>
                <w:sz w:val="23"/>
                <w:szCs w:val="23"/>
                <w:lang w:val="sr-Cyrl-CS"/>
              </w:rPr>
              <w:t>та</w:t>
            </w:r>
            <w:r>
              <w:rPr>
                <w:rFonts w:eastAsia="Arial Unicode MS"/>
                <w:kern w:val="1"/>
                <w:sz w:val="23"/>
                <w:szCs w:val="23"/>
                <w:lang w:val="sr-Latn-CS"/>
              </w:rPr>
              <w:t xml:space="preserve"> ажурности</w:t>
            </w:r>
          </w:p>
        </w:tc>
      </w:tr>
    </w:tbl>
    <w:p w:rsidR="009839C6" w:rsidRPr="005B775F" w:rsidRDefault="009839C6" w:rsidP="009839C6">
      <w:pPr>
        <w:ind w:firstLine="360"/>
        <w:jc w:val="center"/>
        <w:rPr>
          <w:rFonts w:eastAsia="Arial Unicode MS"/>
          <w:b/>
          <w:kern w:val="1"/>
          <w:sz w:val="28"/>
          <w:szCs w:val="28"/>
          <w:highlight w:val="yellow"/>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3117AE" w:rsidRPr="00814616" w:rsidRDefault="003117AE"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FD7DA5" w:rsidRPr="00814616" w:rsidRDefault="00FD7DA5" w:rsidP="00DE2058">
      <w:pPr>
        <w:jc w:val="both"/>
        <w:rPr>
          <w:lang w:val="sr-Cyrl-CS"/>
        </w:rPr>
      </w:pPr>
    </w:p>
    <w:p w:rsidR="00F60BE5" w:rsidRDefault="00F60BE5" w:rsidP="00DE2058">
      <w:pPr>
        <w:jc w:val="both"/>
        <w:rPr>
          <w:lang w:val="sr-Cyrl-CS"/>
        </w:rPr>
      </w:pPr>
    </w:p>
    <w:p w:rsidR="0014243C" w:rsidRDefault="0014243C" w:rsidP="00DE2058">
      <w:pPr>
        <w:jc w:val="both"/>
        <w:rPr>
          <w:lang w:val="sr-Cyrl-CS"/>
        </w:rPr>
      </w:pPr>
    </w:p>
    <w:p w:rsidR="0014243C" w:rsidRDefault="0014243C" w:rsidP="00DE2058">
      <w:pPr>
        <w:jc w:val="both"/>
        <w:rPr>
          <w:lang w:val="sr-Cyrl-CS"/>
        </w:rPr>
      </w:pPr>
    </w:p>
    <w:p w:rsidR="0014243C" w:rsidRDefault="0014243C" w:rsidP="00DE2058">
      <w:pPr>
        <w:jc w:val="both"/>
        <w:rPr>
          <w:lang w:val="sr-Cyrl-CS"/>
        </w:rPr>
      </w:pPr>
    </w:p>
    <w:p w:rsidR="0014243C" w:rsidRDefault="0014243C" w:rsidP="00DE2058">
      <w:pPr>
        <w:jc w:val="both"/>
        <w:rPr>
          <w:lang w:val="sr-Cyrl-CS"/>
        </w:rPr>
      </w:pPr>
    </w:p>
    <w:p w:rsidR="0014243C" w:rsidRPr="00493AC9" w:rsidRDefault="0014243C" w:rsidP="00DE2058">
      <w:pPr>
        <w:jc w:val="both"/>
        <w:rPr>
          <w:lang w:val="sr-Cyrl-CS"/>
        </w:rPr>
      </w:pPr>
    </w:p>
    <w:p w:rsidR="00FD7DA5" w:rsidRPr="00814616" w:rsidRDefault="00FD7DA5" w:rsidP="00DE2058">
      <w:pPr>
        <w:jc w:val="both"/>
        <w:rPr>
          <w:lang w:val="sr-Cyrl-CS"/>
        </w:rPr>
      </w:pPr>
    </w:p>
    <w:p w:rsidR="00DE2058" w:rsidRPr="001A19DE" w:rsidRDefault="00E360CF" w:rsidP="00DE2058">
      <w:pPr>
        <w:tabs>
          <w:tab w:val="center" w:pos="4320"/>
          <w:tab w:val="center" w:pos="4820"/>
          <w:tab w:val="right" w:pos="8640"/>
        </w:tabs>
        <w:jc w:val="center"/>
        <w:rPr>
          <w:b/>
          <w:i/>
          <w:u w:val="single"/>
          <w:lang w:val="sr-Cyrl-CS"/>
        </w:rPr>
      </w:pPr>
      <w:r w:rsidRPr="00814616">
        <w:rPr>
          <w:b/>
          <w:u w:val="single"/>
          <w:lang w:val="sr-Cyrl-CS"/>
        </w:rPr>
        <w:t>5</w:t>
      </w:r>
      <w:r w:rsidR="00DE2058" w:rsidRPr="00DE2058">
        <w:rPr>
          <w:b/>
          <w:i/>
          <w:u w:val="single"/>
          <w:lang w:val="sr-Cyrl-CS"/>
        </w:rPr>
        <w:t xml:space="preserve"> </w:t>
      </w:r>
      <w:r w:rsidR="00DE2058" w:rsidRPr="001A19DE">
        <w:rPr>
          <w:b/>
          <w:i/>
          <w:u w:val="single"/>
          <w:lang w:val="sr-Cyrl-CS"/>
        </w:rPr>
        <w:t>Образац број 6.1</w:t>
      </w:r>
    </w:p>
    <w:p w:rsidR="00DE2058" w:rsidRDefault="00DE2058" w:rsidP="00DE2058">
      <w:pPr>
        <w:tabs>
          <w:tab w:val="center" w:pos="4320"/>
          <w:tab w:val="center" w:pos="4820"/>
          <w:tab w:val="right" w:pos="8640"/>
        </w:tabs>
        <w:jc w:val="center"/>
        <w:rPr>
          <w:b/>
          <w:u w:val="single"/>
          <w:lang w:val="sr-Cyrl-CS"/>
        </w:rPr>
      </w:pPr>
    </w:p>
    <w:p w:rsidR="00DE2058" w:rsidRPr="00F40070" w:rsidRDefault="00DE2058" w:rsidP="00DE2058">
      <w:pPr>
        <w:tabs>
          <w:tab w:val="center" w:pos="4320"/>
          <w:tab w:val="center" w:pos="4820"/>
          <w:tab w:val="right" w:pos="8640"/>
        </w:tabs>
        <w:jc w:val="center"/>
        <w:rPr>
          <w:b/>
          <w:u w:val="single"/>
          <w:lang w:val="sr-Cyrl-CS"/>
        </w:rPr>
      </w:pPr>
      <w:r w:rsidRPr="00F40070">
        <w:rPr>
          <w:b/>
          <w:u w:val="single"/>
          <w:lang w:val="sr-Cyrl-CS"/>
        </w:rPr>
        <w:t>ОБРАЗАЦ ПОНУДЕ</w:t>
      </w:r>
    </w:p>
    <w:p w:rsidR="00DE2058" w:rsidRPr="00F40070" w:rsidRDefault="00DE2058" w:rsidP="00DE2058">
      <w:pPr>
        <w:spacing w:after="160" w:line="259" w:lineRule="auto"/>
        <w:ind w:firstLine="720"/>
        <w:jc w:val="center"/>
        <w:rPr>
          <w:b/>
          <w:color w:val="000000"/>
          <w:lang w:val="sr-Cyrl-CS"/>
        </w:rPr>
      </w:pPr>
      <w:r w:rsidRPr="00F40070">
        <w:rPr>
          <w:b/>
          <w:color w:val="000000"/>
          <w:lang w:val="sr-Cyrl-CS"/>
        </w:rPr>
        <w:t>На основу позива за подношење понуда за јавну набавку</w:t>
      </w:r>
    </w:p>
    <w:p w:rsidR="00DE2058" w:rsidRPr="00F40070" w:rsidRDefault="00DE2058" w:rsidP="00DE2058">
      <w:pPr>
        <w:spacing w:after="160" w:line="259" w:lineRule="auto"/>
        <w:ind w:firstLine="720"/>
        <w:jc w:val="center"/>
        <w:rPr>
          <w:b/>
          <w:color w:val="000000"/>
          <w:lang w:val="sr-Cyrl-CS"/>
        </w:rPr>
      </w:pPr>
      <w:r>
        <w:rPr>
          <w:b/>
          <w:color w:val="000000"/>
          <w:lang w:val="sr-Cyrl-CS"/>
        </w:rPr>
        <w:t>404-1-</w:t>
      </w:r>
      <w:r w:rsidR="00A62C99">
        <w:rPr>
          <w:b/>
          <w:color w:val="000000"/>
          <w:lang w:val="sr-Cyrl-CS"/>
        </w:rPr>
        <w:t>34</w:t>
      </w:r>
      <w:r w:rsidRPr="00F40070">
        <w:rPr>
          <w:b/>
          <w:color w:val="000000"/>
          <w:lang w:val="sr-Cyrl-CS"/>
        </w:rPr>
        <w:t>/201</w:t>
      </w:r>
      <w:r w:rsidR="00A62C99">
        <w:rPr>
          <w:b/>
          <w:color w:val="000000"/>
          <w:lang w:val="sr-Cyrl-CS"/>
        </w:rPr>
        <w:t>9</w:t>
      </w:r>
    </w:p>
    <w:p w:rsidR="00DE2058" w:rsidRPr="00F40070" w:rsidRDefault="00DE2058" w:rsidP="008D5616">
      <w:pPr>
        <w:suppressAutoHyphens/>
        <w:spacing w:line="100" w:lineRule="atLeast"/>
        <w:ind w:left="1080"/>
        <w:jc w:val="both"/>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DE2058" w:rsidRPr="008D5616" w:rsidRDefault="00DE2058" w:rsidP="008D5616">
      <w:pPr>
        <w:jc w:val="both"/>
        <w:rPr>
          <w:lang w:val="sr-Cyrl-CS"/>
        </w:rPr>
      </w:pPr>
      <w:r w:rsidRPr="00F40070">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Pr="00F40070">
        <w:rPr>
          <w:lang w:val="sr-Cyrl-CS"/>
        </w:rPr>
        <w:t>, редни број 404-1-</w:t>
      </w:r>
      <w:r w:rsidR="00A62C99">
        <w:rPr>
          <w:lang w:val="sr-Cyrl-CS"/>
        </w:rPr>
        <w:t>34</w:t>
      </w:r>
      <w:r w:rsidRPr="00F40070">
        <w:rPr>
          <w:lang w:val="sr-Cyrl-CS"/>
        </w:rPr>
        <w:t>/201</w:t>
      </w:r>
      <w:r w:rsidR="00A62C99">
        <w:rPr>
          <w:lang w:val="sr-Cyrl-CS"/>
        </w:rPr>
        <w:t>9</w:t>
      </w:r>
      <w:r w:rsidRPr="00F40070">
        <w:rPr>
          <w:lang w:val="sr-Cyrl-CS"/>
        </w:rPr>
        <w:t>., за потребе Општине Оџаци – Општинске управе, дајемо понуду број___________од _________________године</w:t>
      </w:r>
    </w:p>
    <w:p w:rsidR="00DE2058" w:rsidRPr="00F40070" w:rsidRDefault="00DE2058" w:rsidP="00DE2058">
      <w:pPr>
        <w:autoSpaceDE w:val="0"/>
        <w:autoSpaceDN w:val="0"/>
        <w:adjustRightInd w:val="0"/>
        <w:spacing w:before="77"/>
        <w:jc w:val="both"/>
        <w:rPr>
          <w:b/>
          <w:lang w:val="sr-Latn-CS" w:eastAsia="sr-Cyrl-CS"/>
        </w:rPr>
      </w:pPr>
    </w:p>
    <w:p w:rsidR="00DE2058" w:rsidRPr="00F40070" w:rsidRDefault="00DE2058" w:rsidP="00DE2058">
      <w:pPr>
        <w:spacing w:after="160" w:line="259" w:lineRule="auto"/>
        <w:rPr>
          <w:b/>
          <w:bCs/>
          <w:iCs/>
          <w:color w:val="000000"/>
        </w:rPr>
      </w:pPr>
      <w:r w:rsidRPr="00F40070">
        <w:rPr>
          <w:b/>
          <w:bCs/>
          <w:iCs/>
          <w:color w:val="000000"/>
        </w:rPr>
        <w:t>1) ОПШТИ ПОДАЦИ О ПОНУЂАЧУ</w:t>
      </w:r>
    </w:p>
    <w:tbl>
      <w:tblPr>
        <w:tblW w:w="0" w:type="auto"/>
        <w:tblInd w:w="-65" w:type="dxa"/>
        <w:tblLayout w:type="fixed"/>
        <w:tblLook w:val="0000"/>
      </w:tblPr>
      <w:tblGrid>
        <w:gridCol w:w="4621"/>
        <w:gridCol w:w="4750"/>
      </w:tblGrid>
      <w:tr w:rsidR="00DE2058" w:rsidRPr="00F40070" w:rsidTr="00DD178F">
        <w:trPr>
          <w:trHeight w:val="629"/>
        </w:trPr>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ind w:firstLine="708"/>
              <w:rPr>
                <w:color w:val="000000"/>
              </w:rPr>
            </w:pPr>
          </w:p>
        </w:tc>
      </w:tr>
    </w:tbl>
    <w:p w:rsidR="00DE2058" w:rsidRPr="00F40070" w:rsidRDefault="00DE2058" w:rsidP="00DE2058">
      <w:pPr>
        <w:spacing w:after="160" w:line="259" w:lineRule="auto"/>
        <w:rPr>
          <w:b/>
          <w:bCs/>
          <w:i/>
          <w:iCs/>
          <w:color w:val="000000"/>
        </w:rPr>
      </w:pPr>
    </w:p>
    <w:p w:rsidR="00DE2058" w:rsidRPr="00F40070" w:rsidRDefault="00DE2058" w:rsidP="00DE2058">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tblPr>
      <w:tblGrid>
        <w:gridCol w:w="9372"/>
      </w:tblGrid>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 xml:space="preserve">А) САМОСТАЛНО </w:t>
            </w:r>
          </w:p>
        </w:tc>
      </w:tr>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Б) СА ПОДИЗВОЂАЧЕМ</w:t>
            </w:r>
          </w:p>
        </w:tc>
      </w:tr>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В) КАО ЗАЈЕДНИЧКУ ПОНУДУ</w:t>
            </w:r>
          </w:p>
        </w:tc>
      </w:tr>
    </w:tbl>
    <w:p w:rsidR="00DE2058" w:rsidRPr="00F40070" w:rsidRDefault="00DE2058" w:rsidP="00DE2058">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DE2058" w:rsidRPr="00F40070" w:rsidRDefault="00DE2058" w:rsidP="00DE2058">
      <w:pPr>
        <w:spacing w:after="160" w:line="259" w:lineRule="auto"/>
        <w:jc w:val="both"/>
        <w:rPr>
          <w:b/>
          <w:bCs/>
          <w:i/>
          <w:iCs/>
          <w:color w:val="000000"/>
        </w:rPr>
      </w:pPr>
    </w:p>
    <w:p w:rsidR="008D5616" w:rsidRPr="00961341" w:rsidRDefault="00DE2058" w:rsidP="008D5616">
      <w:pPr>
        <w:jc w:val="center"/>
        <w:rPr>
          <w:lang w:val="sr-Cyrl-CS"/>
        </w:rPr>
      </w:pPr>
      <w:r w:rsidRPr="00F40070">
        <w:rPr>
          <w:rFonts w:eastAsia="TimesNewRomanPSMT"/>
          <w:b/>
          <w:bCs/>
          <w:lang w:val="sr-Cyrl-CS"/>
        </w:rPr>
        <w:lastRenderedPageBreak/>
        <w:t xml:space="preserve">3) </w:t>
      </w:r>
      <w:r w:rsidRPr="00F40070">
        <w:rPr>
          <w:rFonts w:eastAsia="TimesNewRomanPSMT"/>
          <w:b/>
          <w:bCs/>
        </w:rPr>
        <w:t xml:space="preserve">ОПИС ПРЕДМЕТА НАБАВКЕ – </w:t>
      </w:r>
      <w:r>
        <w:rPr>
          <w:rFonts w:eastAsia="TimesNewRomanPSMT"/>
          <w:b/>
          <w:bCs/>
        </w:rPr>
        <w:t>УСЛУГА</w:t>
      </w:r>
      <w:r w:rsidRPr="00F40070">
        <w:rPr>
          <w:rFonts w:eastAsia="TimesNewRomanPSMT"/>
          <w:b/>
          <w:bCs/>
        </w:rPr>
        <w:t>:</w:t>
      </w:r>
      <w:r w:rsidRPr="00F40070">
        <w:rPr>
          <w:b/>
          <w:bCs/>
        </w:rPr>
        <w:t xml:space="preserve">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p>
    <w:p w:rsidR="00DE2058" w:rsidRPr="00F40070" w:rsidRDefault="00DE2058" w:rsidP="00DE2058">
      <w:pPr>
        <w:pStyle w:val="Style29"/>
        <w:widowControl/>
        <w:spacing w:before="77"/>
        <w:ind w:left="142"/>
        <w:jc w:val="both"/>
        <w:rPr>
          <w:rFonts w:eastAsia="TimesNewRomanPSMT"/>
          <w:b/>
          <w:bCs/>
          <w:lang w:val="sr-Cyrl-CS"/>
        </w:rPr>
      </w:pPr>
    </w:p>
    <w:tbl>
      <w:tblPr>
        <w:tblW w:w="0" w:type="auto"/>
        <w:tblInd w:w="258" w:type="dxa"/>
        <w:tblLayout w:type="fixed"/>
        <w:tblLook w:val="0000"/>
      </w:tblPr>
      <w:tblGrid>
        <w:gridCol w:w="5220"/>
        <w:gridCol w:w="3495"/>
      </w:tblGrid>
      <w:tr w:rsidR="00DE2058" w:rsidRPr="00A62C99"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000000"/>
                <w:lang w:val="ru-RU"/>
              </w:rPr>
            </w:pPr>
          </w:p>
          <w:p w:rsidR="00DE2058" w:rsidRPr="00C832E2" w:rsidRDefault="00DE2058" w:rsidP="00722A17">
            <w:pPr>
              <w:spacing w:after="160" w:line="259" w:lineRule="auto"/>
              <w:jc w:val="both"/>
              <w:rPr>
                <w:color w:val="000000"/>
                <w:lang w:val="ru-RU"/>
              </w:rPr>
            </w:pPr>
            <w:r w:rsidRPr="00F40070">
              <w:rPr>
                <w:rFonts w:eastAsia="TimesNewRomanPSMT"/>
                <w:bCs/>
                <w:color w:val="000000"/>
                <w:lang w:val="ru-RU"/>
              </w:rPr>
              <w:t xml:space="preserve">Укупна уговорене вредност </w:t>
            </w:r>
            <w:r w:rsidR="00722A17" w:rsidRPr="00C832E2">
              <w:rPr>
                <w:lang w:val="ru-RU"/>
              </w:rPr>
              <w:t>без пореза на премију неживотног осигурања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F40070" w:rsidRDefault="00DE2058" w:rsidP="00DD178F">
            <w:pPr>
              <w:spacing w:after="160" w:line="259" w:lineRule="auto"/>
              <w:jc w:val="both"/>
              <w:rPr>
                <w:color w:val="000000"/>
                <w:lang w:val="ru-RU"/>
              </w:rPr>
            </w:pPr>
          </w:p>
        </w:tc>
      </w:tr>
      <w:tr w:rsidR="00DE2058" w:rsidRPr="00A62C99"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F40070" w:rsidRDefault="00DE2058" w:rsidP="00D81639">
            <w:pPr>
              <w:spacing w:after="160" w:line="259" w:lineRule="auto"/>
              <w:jc w:val="both"/>
              <w:rPr>
                <w:color w:val="000000"/>
                <w:lang w:val="ru-RU"/>
              </w:rPr>
            </w:pPr>
            <w:r w:rsidRPr="00F40070">
              <w:rPr>
                <w:rFonts w:eastAsia="TimesNewRomanPSMT"/>
                <w:bCs/>
                <w:color w:val="000000"/>
                <w:lang w:val="ru-RU"/>
              </w:rPr>
              <w:t xml:space="preserve">Укупна уговорена вредност са </w:t>
            </w:r>
            <w:r w:rsidR="00D81639" w:rsidRPr="00C832E2">
              <w:rPr>
                <w:lang w:val="ru-RU"/>
              </w:rPr>
              <w:t>порезом на премију неживотног осигурања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jc w:val="both"/>
              <w:rPr>
                <w:color w:val="000000"/>
                <w:lang w:val="ru-RU"/>
              </w:rPr>
            </w:pPr>
          </w:p>
        </w:tc>
      </w:tr>
      <w:tr w:rsidR="00DE2058" w:rsidRPr="00F40070"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2C38C9" w:rsidRDefault="00DE2058" w:rsidP="00DD178F">
            <w:pPr>
              <w:spacing w:after="160" w:line="259" w:lineRule="auto"/>
              <w:jc w:val="both"/>
              <w:rPr>
                <w:color w:val="000000"/>
              </w:rPr>
            </w:pPr>
            <w:r w:rsidRPr="00F40070">
              <w:rPr>
                <w:rFonts w:eastAsia="TimesNewRomanPSMT"/>
                <w:bCs/>
                <w:color w:val="000000"/>
                <w:lang w:val="ru-RU"/>
              </w:rPr>
              <w:t>Рок и начин плаћања: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722A17" w:rsidP="00722A17">
            <w:pPr>
              <w:widowControl w:val="0"/>
              <w:autoSpaceDE w:val="0"/>
              <w:autoSpaceDN w:val="0"/>
              <w:adjustRightInd w:val="0"/>
              <w:spacing w:line="259" w:lineRule="auto"/>
              <w:ind w:right="207"/>
              <w:jc w:val="both"/>
              <w:rPr>
                <w:color w:val="000000"/>
                <w:highlight w:val="yellow"/>
                <w:lang w:val="sr-Cyrl-CS"/>
              </w:rPr>
            </w:pPr>
            <w:r>
              <w:t xml:space="preserve">Рок плаћања је у 12 </w:t>
            </w:r>
            <w:r w:rsidR="00C0310C">
              <w:t xml:space="preserve">једнаких </w:t>
            </w:r>
            <w:r>
              <w:t>месечних рата, у року од 45 дана од дана пријема исправно сачињеног месечног рачуна за премију за текући месец. Плаћање се врши уплатом на рачун понуђача наведен на рачуну. Понуђачу није дозвољено да захтева аванс.</w:t>
            </w:r>
          </w:p>
        </w:tc>
      </w:tr>
      <w:tr w:rsidR="00DE2058" w:rsidRPr="00A62C99"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DE2058" w:rsidRPr="00A62C99"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E2058">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 xml:space="preserve">извршења услуге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C832E2" w:rsidRDefault="00DE2058" w:rsidP="00DD178F">
            <w:pPr>
              <w:spacing w:after="120" w:line="240" w:lineRule="exact"/>
              <w:jc w:val="both"/>
              <w:rPr>
                <w:lang w:val="ru-RU"/>
              </w:rPr>
            </w:pPr>
            <w:r w:rsidRPr="00722A17">
              <w:rPr>
                <w:bCs/>
                <w:lang w:val="ru-RU"/>
              </w:rPr>
              <w:t xml:space="preserve"> </w:t>
            </w:r>
            <w:r w:rsidR="00444C1C" w:rsidRPr="00722A17">
              <w:rPr>
                <w:bCs/>
                <w:lang w:val="ru-RU"/>
              </w:rPr>
              <w:t>12  месци од дан потписивања уговора</w:t>
            </w:r>
          </w:p>
        </w:tc>
      </w:tr>
      <w:tr w:rsidR="00D81639" w:rsidRPr="00A62C99" w:rsidTr="00387AE2">
        <w:tc>
          <w:tcPr>
            <w:tcW w:w="8715" w:type="dxa"/>
            <w:gridSpan w:val="2"/>
            <w:tcBorders>
              <w:top w:val="single" w:sz="4" w:space="0" w:color="000000"/>
              <w:left w:val="single" w:sz="4" w:space="0" w:color="000000"/>
              <w:bottom w:val="single" w:sz="4" w:space="0" w:color="000000"/>
              <w:right w:val="single" w:sz="4" w:space="0" w:color="000000"/>
            </w:tcBorders>
            <w:shd w:val="clear" w:color="auto" w:fill="auto"/>
          </w:tcPr>
          <w:p w:rsidR="00D81639" w:rsidRPr="00722A17" w:rsidRDefault="00D81639" w:rsidP="00DD178F">
            <w:pPr>
              <w:spacing w:after="120" w:line="240" w:lineRule="exact"/>
              <w:jc w:val="both"/>
              <w:rPr>
                <w:bCs/>
                <w:lang w:val="ru-RU"/>
              </w:rPr>
            </w:pPr>
            <w:r w:rsidRPr="00C832E2">
              <w:rPr>
                <w:lang w:val="ru-RU"/>
              </w:rPr>
              <w:t>Понуђач је у обавези да под истим условима и на исти начин осигура и новостечену имовину Наручиоца у време трајања овог уговора или искључи из полисе имовину коју Наручилац изгуби, што ће се регулисати изменама полиса или изакључивањем нових полиса у сваком конкретном случају.</w:t>
            </w:r>
          </w:p>
        </w:tc>
      </w:tr>
    </w:tbl>
    <w:p w:rsidR="00444C1C" w:rsidRPr="00C832E2" w:rsidRDefault="00444C1C" w:rsidP="00DE2058">
      <w:pPr>
        <w:spacing w:after="160" w:line="259" w:lineRule="auto"/>
        <w:jc w:val="both"/>
        <w:rPr>
          <w:b/>
          <w:bCs/>
          <w:iCs/>
          <w:color w:val="000000"/>
          <w:u w:val="single"/>
          <w:lang w:val="ru-RU"/>
        </w:rPr>
      </w:pPr>
      <w:r w:rsidRPr="00C832E2">
        <w:rPr>
          <w:b/>
          <w:bCs/>
          <w:iCs/>
          <w:color w:val="000000"/>
          <w:lang w:val="ru-RU"/>
        </w:rPr>
        <w:t xml:space="preserve">  </w:t>
      </w:r>
    </w:p>
    <w:p w:rsidR="00DE2058" w:rsidRPr="00C832E2" w:rsidRDefault="00444C1C" w:rsidP="00DE2058">
      <w:pPr>
        <w:spacing w:after="160" w:line="259" w:lineRule="auto"/>
        <w:jc w:val="both"/>
        <w:rPr>
          <w:b/>
          <w:bCs/>
          <w:iCs/>
          <w:color w:val="000000"/>
          <w:u w:val="single"/>
          <w:lang w:val="ru-RU"/>
        </w:rPr>
      </w:pPr>
      <w:r w:rsidRPr="00C832E2">
        <w:rPr>
          <w:b/>
          <w:bCs/>
          <w:iCs/>
          <w:color w:val="000000"/>
          <w:u w:val="single"/>
          <w:lang w:val="ru-RU"/>
        </w:rPr>
        <w:t xml:space="preserve">  </w:t>
      </w:r>
      <w:r w:rsidR="00DE2058" w:rsidRPr="00C832E2">
        <w:rPr>
          <w:b/>
          <w:bCs/>
          <w:iCs/>
          <w:color w:val="000000"/>
          <w:u w:val="single"/>
          <w:lang w:val="ru-RU"/>
        </w:rPr>
        <w:t>Напомене:</w:t>
      </w:r>
      <w:r w:rsidR="00DE2058" w:rsidRPr="00C832E2">
        <w:rPr>
          <w:b/>
          <w:bCs/>
          <w:iCs/>
          <w:color w:val="000000"/>
          <w:lang w:val="ru-RU"/>
        </w:rPr>
        <w:t xml:space="preserve"> </w:t>
      </w:r>
    </w:p>
    <w:p w:rsidR="00DE2058" w:rsidRPr="00C832E2" w:rsidRDefault="00DE2058" w:rsidP="00D81639">
      <w:pPr>
        <w:spacing w:line="259" w:lineRule="auto"/>
        <w:jc w:val="both"/>
        <w:rPr>
          <w:iCs/>
          <w:color w:val="000000"/>
          <w:lang w:val="ru-RU"/>
        </w:rPr>
      </w:pPr>
      <w:r w:rsidRPr="00C832E2">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C832E2">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1639" w:rsidRPr="008D5616" w:rsidRDefault="00DE2058" w:rsidP="008D5616">
      <w:pPr>
        <w:spacing w:line="259" w:lineRule="auto"/>
        <w:jc w:val="both"/>
        <w:rPr>
          <w:b/>
          <w:bCs/>
          <w:iCs/>
          <w:color w:val="000000"/>
          <w:lang w:val="ru-RU"/>
        </w:rPr>
      </w:pPr>
      <w:r w:rsidRPr="00C832E2">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14243C" w:rsidRPr="00A62C99" w:rsidRDefault="00A62C99" w:rsidP="0014243C">
      <w:pPr>
        <w:spacing w:line="239" w:lineRule="auto"/>
        <w:rPr>
          <w:rFonts w:eastAsia="Verdana"/>
          <w:b/>
          <w:lang w:val="ru-RU"/>
        </w:rPr>
      </w:pPr>
      <w:r>
        <w:rPr>
          <w:rFonts w:eastAsia="Verdana"/>
          <w:b/>
          <w:lang/>
        </w:rPr>
        <w:t>4.</w:t>
      </w:r>
      <w:r w:rsidR="0014243C" w:rsidRPr="00A62C99">
        <w:rPr>
          <w:rFonts w:eastAsia="Verdana"/>
          <w:b/>
          <w:lang w:val="ru-RU"/>
        </w:rPr>
        <w:t xml:space="preserve">) ПОДАЦИ О ПОДИЗВОЂАЧУ  </w:t>
      </w:r>
    </w:p>
    <w:p w:rsidR="0014243C" w:rsidRPr="00A62C99" w:rsidRDefault="0014243C" w:rsidP="0014243C">
      <w:pPr>
        <w:spacing w:line="239" w:lineRule="auto"/>
        <w:rPr>
          <w:rFonts w:eastAsia="Verdana"/>
          <w:lang w:val="ru-RU"/>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Назив подизвођача</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Седиште подизвођача</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lastRenderedPageBreak/>
              <w:t>Адреса, седишта</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Матични број</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Шифра делатности</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Назив банке и број рачуна</w:t>
            </w:r>
          </w:p>
        </w:tc>
        <w:tc>
          <w:tcPr>
            <w:tcW w:w="4428" w:type="dxa"/>
            <w:vAlign w:val="center"/>
          </w:tcPr>
          <w:p w:rsidR="0014243C" w:rsidRPr="00C8294F" w:rsidRDefault="0014243C" w:rsidP="004C33F2">
            <w:pPr>
              <w:rPr>
                <w:lang w:val="sr-Cyrl-CS"/>
              </w:rPr>
            </w:pPr>
          </w:p>
        </w:tc>
      </w:tr>
      <w:tr w:rsidR="0014243C" w:rsidRPr="00A62C99"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ПИБ</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251" w:type="dxa"/>
            <w:vAlign w:val="center"/>
          </w:tcPr>
          <w:p w:rsidR="0014243C" w:rsidRPr="00C8294F" w:rsidRDefault="0014243C" w:rsidP="004C33F2">
            <w:pPr>
              <w:rPr>
                <w:lang w:val="sr-Cyrl-CS"/>
              </w:rPr>
            </w:pPr>
            <w:r w:rsidRPr="00C8294F">
              <w:rPr>
                <w:lang w:val="sr-Cyrl-CS"/>
              </w:rPr>
              <w:t>Телефон</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251" w:type="dxa"/>
            <w:vAlign w:val="center"/>
          </w:tcPr>
          <w:p w:rsidR="0014243C" w:rsidRPr="00C8294F" w:rsidRDefault="0014243C" w:rsidP="004C33F2">
            <w:pPr>
              <w:rPr>
                <w:lang w:val="sr-Cyrl-CS"/>
              </w:rPr>
            </w:pPr>
            <w:r w:rsidRPr="00C8294F">
              <w:t xml:space="preserve">E-mail </w:t>
            </w:r>
            <w:r w:rsidRPr="00C8294F">
              <w:rPr>
                <w:lang w:val="sr-Cyrl-CS"/>
              </w:rPr>
              <w:t>адреса</w:t>
            </w:r>
          </w:p>
        </w:tc>
        <w:tc>
          <w:tcPr>
            <w:tcW w:w="4428" w:type="dxa"/>
            <w:vAlign w:val="center"/>
          </w:tcPr>
          <w:p w:rsidR="0014243C" w:rsidRPr="00C8294F" w:rsidRDefault="0014243C" w:rsidP="004C33F2">
            <w:pPr>
              <w:rPr>
                <w:lang w:val="sr-Cyrl-CS"/>
              </w:rPr>
            </w:pPr>
          </w:p>
        </w:tc>
      </w:tr>
    </w:tbl>
    <w:p w:rsidR="0014243C" w:rsidRPr="00C8294F" w:rsidRDefault="0014243C" w:rsidP="0014243C"/>
    <w:p w:rsidR="0014243C" w:rsidRPr="00156639" w:rsidRDefault="0014243C" w:rsidP="0014243C">
      <w:pPr>
        <w:rPr>
          <w:b/>
          <w:lang w:val="sr-Cyrl-CS"/>
        </w:rPr>
      </w:pPr>
      <w:r w:rsidRPr="00C8294F">
        <w:rPr>
          <w:b/>
        </w:rPr>
        <w:t>Део предмета који ће вршити подизвођач</w:t>
      </w:r>
      <w:r w:rsidRPr="00C8294F">
        <w:rPr>
          <w:b/>
          <w:lang w:val="sr-Cyrl-CS"/>
        </w:rPr>
        <w:t>:</w:t>
      </w:r>
    </w:p>
    <w:p w:rsidR="0014243C" w:rsidRDefault="0014243C" w:rsidP="0014243C">
      <w:pPr>
        <w:jc w:val="center"/>
        <w:rPr>
          <w:lang w:val="sr-Cyrl-CS"/>
        </w:rPr>
      </w:pPr>
      <w:r w:rsidRPr="00F74E8E">
        <w:rPr>
          <w:lang w:val="sr-Cyrl-CS"/>
        </w:rPr>
        <w:t>________</w:t>
      </w:r>
      <w:r w:rsidRPr="00C8294F">
        <w:rPr>
          <w:lang w:val="sr-Cyrl-CS"/>
        </w:rPr>
        <w:t>_________________________________________________________________</w:t>
      </w:r>
    </w:p>
    <w:p w:rsidR="0014243C" w:rsidRPr="00F74E8E" w:rsidRDefault="0014243C" w:rsidP="0014243C">
      <w:pPr>
        <w:jc w:val="center"/>
        <w:rPr>
          <w:b/>
          <w:lang w:val="sr-Cyrl-CS"/>
        </w:rPr>
      </w:pPr>
    </w:p>
    <w:p w:rsidR="0014243C" w:rsidRPr="00F74E8E" w:rsidRDefault="0014243C" w:rsidP="0014243C">
      <w:pPr>
        <w:jc w:val="center"/>
        <w:rPr>
          <w:lang w:val="sr-Cyrl-CS"/>
        </w:rPr>
      </w:pPr>
      <w:r w:rsidRPr="00C8294F">
        <w:rPr>
          <w:lang w:val="sr-Cyrl-CS"/>
        </w:rPr>
        <w:t>____</w:t>
      </w:r>
      <w:r w:rsidRPr="00F74E8E">
        <w:rPr>
          <w:lang w:val="sr-Cyrl-CS"/>
        </w:rPr>
        <w:t>________</w:t>
      </w:r>
      <w:r w:rsidRPr="00C8294F">
        <w:rPr>
          <w:lang w:val="sr-Cyrl-CS"/>
        </w:rPr>
        <w:t>_____________________________________________________________</w:t>
      </w:r>
    </w:p>
    <w:p w:rsidR="0014243C" w:rsidRPr="00C8294F" w:rsidRDefault="0014243C" w:rsidP="0014243C">
      <w:pPr>
        <w:rPr>
          <w:lang w:val="sr-Cyrl-CS"/>
        </w:rPr>
      </w:pPr>
    </w:p>
    <w:p w:rsidR="0014243C" w:rsidRPr="00C8294F" w:rsidRDefault="0014243C" w:rsidP="0014243C">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14243C" w:rsidRPr="00C8294F" w:rsidRDefault="0014243C" w:rsidP="0014243C">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14243C" w:rsidRDefault="0014243C" w:rsidP="0014243C">
      <w:pPr>
        <w:rPr>
          <w:lang w:val="sr-Cyrl-CS"/>
        </w:rPr>
      </w:pPr>
      <w:r w:rsidRPr="00C8294F">
        <w:rPr>
          <w:lang w:val="sr-Cyrl-CS"/>
        </w:rPr>
        <w:t>Образац потписује и оверава одговорно лице понуђача или овлашчено лице подизвођача.</w:t>
      </w:r>
    </w:p>
    <w:p w:rsidR="0014243C" w:rsidRPr="00273726" w:rsidRDefault="0014243C" w:rsidP="0014243C">
      <w:pPr>
        <w:rPr>
          <w:lang w:val="sr-Cyrl-CS"/>
        </w:rPr>
      </w:pPr>
    </w:p>
    <w:p w:rsidR="0014243C" w:rsidRPr="0009507D" w:rsidRDefault="00A62C99" w:rsidP="0014243C">
      <w:pPr>
        <w:keepNext/>
        <w:keepLines/>
        <w:spacing w:after="5" w:line="249" w:lineRule="auto"/>
        <w:outlineLvl w:val="2"/>
        <w:rPr>
          <w:rFonts w:eastAsia="Verdana"/>
          <w:b/>
          <w:color w:val="0000FF"/>
          <w:u w:val="single" w:color="0000FF"/>
          <w:lang w:val="sr-Cyrl-CS"/>
        </w:rPr>
      </w:pPr>
      <w:r>
        <w:rPr>
          <w:rFonts w:eastAsia="Verdana"/>
          <w:b/>
          <w:u w:color="000000"/>
          <w:lang w:val="sr-Cyrl-CS"/>
        </w:rPr>
        <w:t>5</w:t>
      </w:r>
      <w:r w:rsidR="0014243C" w:rsidRPr="0009507D">
        <w:rPr>
          <w:rFonts w:eastAsia="Verdana"/>
          <w:b/>
          <w:u w:color="000000"/>
          <w:lang w:val="sr-Cyrl-CS"/>
        </w:rPr>
        <w:t xml:space="preserve">) ПОДАЦИ О УЧЕСНИКУ  У ЗАЈЕДНИЧКОЈ ПОНУДИ </w:t>
      </w:r>
    </w:p>
    <w:p w:rsidR="0014243C" w:rsidRPr="0009507D" w:rsidRDefault="0014243C" w:rsidP="0014243C">
      <w:pPr>
        <w:jc w:val="center"/>
        <w:rPr>
          <w:b/>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Назив понуђача</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Седиште понуђача</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Адреса, седишта</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Матични број</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Шифра делатности</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Назив банке и број рачуна</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ПИБ</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pPr>
              <w:rPr>
                <w:lang w:val="sr-Cyrl-CS"/>
              </w:rPr>
            </w:pPr>
            <w:r w:rsidRPr="00C8294F">
              <w:rPr>
                <w:lang w:val="sr-Cyrl-CS"/>
              </w:rPr>
              <w:t>Телефон</w:t>
            </w:r>
          </w:p>
        </w:tc>
        <w:tc>
          <w:tcPr>
            <w:tcW w:w="4428" w:type="dxa"/>
            <w:vAlign w:val="center"/>
          </w:tcPr>
          <w:p w:rsidR="0014243C" w:rsidRPr="00C8294F" w:rsidRDefault="0014243C" w:rsidP="004C33F2">
            <w:pPr>
              <w:rPr>
                <w:lang w:val="sr-Cyrl-CS"/>
              </w:rPr>
            </w:pPr>
          </w:p>
        </w:tc>
      </w:tr>
      <w:tr w:rsidR="0014243C" w:rsidRPr="00C8294F" w:rsidTr="004C33F2">
        <w:trPr>
          <w:trHeight w:val="454"/>
          <w:jc w:val="center"/>
        </w:trPr>
        <w:tc>
          <w:tcPr>
            <w:tcW w:w="5139" w:type="dxa"/>
            <w:vAlign w:val="center"/>
          </w:tcPr>
          <w:p w:rsidR="0014243C" w:rsidRPr="00C8294F" w:rsidRDefault="0014243C" w:rsidP="004C33F2">
            <w:r w:rsidRPr="00C8294F">
              <w:t xml:space="preserve">E-mail </w:t>
            </w:r>
            <w:r w:rsidRPr="00C8294F">
              <w:rPr>
                <w:lang w:val="sr-Cyrl-CS"/>
              </w:rPr>
              <w:t>адреса</w:t>
            </w:r>
          </w:p>
        </w:tc>
        <w:tc>
          <w:tcPr>
            <w:tcW w:w="4428" w:type="dxa"/>
            <w:vAlign w:val="center"/>
          </w:tcPr>
          <w:p w:rsidR="0014243C" w:rsidRPr="00C8294F" w:rsidRDefault="0014243C" w:rsidP="004C33F2">
            <w:pPr>
              <w:rPr>
                <w:lang w:val="sr-Cyrl-CS"/>
              </w:rPr>
            </w:pPr>
          </w:p>
        </w:tc>
      </w:tr>
    </w:tbl>
    <w:p w:rsidR="0014243C" w:rsidRPr="00C8294F" w:rsidRDefault="0014243C" w:rsidP="0014243C">
      <w:pPr>
        <w:rPr>
          <w:lang w:val="sr-Cyrl-CS"/>
        </w:rPr>
      </w:pPr>
    </w:p>
    <w:p w:rsidR="0014243C" w:rsidRDefault="0014243C" w:rsidP="0014243C">
      <w:pPr>
        <w:rPr>
          <w:lang w:val="sr-Cyrl-CS"/>
        </w:rPr>
      </w:pPr>
      <w:r w:rsidRPr="00C8294F">
        <w:rPr>
          <w:b/>
          <w:lang w:val="sr-Cyrl-CS"/>
        </w:rPr>
        <w:t xml:space="preserve">Напомена: </w:t>
      </w:r>
      <w:r w:rsidRPr="00C8294F">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14243C" w:rsidRDefault="0014243C" w:rsidP="0014243C">
      <w:pPr>
        <w:ind w:left="720"/>
        <w:jc w:val="center"/>
        <w:rPr>
          <w:b/>
          <w:lang w:val="sr-Cyrl-CS"/>
        </w:rPr>
      </w:pPr>
    </w:p>
    <w:p w:rsidR="0014243C" w:rsidRPr="00C8294F" w:rsidRDefault="0014243C" w:rsidP="0014243C">
      <w:pPr>
        <w:ind w:left="720"/>
        <w:jc w:val="center"/>
        <w:rPr>
          <w:b/>
          <w:lang w:val="sr-Cyrl-CS"/>
        </w:rPr>
      </w:pPr>
      <w:r w:rsidRPr="00C8294F">
        <w:rPr>
          <w:b/>
          <w:lang w:val="sr-Cyrl-CS"/>
        </w:rPr>
        <w:t>М.П.</w:t>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t xml:space="preserve">                                    ________________________________</w:t>
      </w:r>
    </w:p>
    <w:p w:rsidR="0014243C" w:rsidRPr="00A62C99" w:rsidRDefault="0014243C" w:rsidP="00A62C99">
      <w:pPr>
        <w:ind w:left="4320"/>
        <w:jc w:val="center"/>
        <w:rPr>
          <w:b/>
          <w:spacing w:val="130"/>
          <w:lang w:val="sr-Cyrl-CS"/>
        </w:rPr>
      </w:pPr>
      <w:r w:rsidRPr="00C8294F">
        <w:rPr>
          <w:b/>
          <w:lang w:val="sr-Cyrl-CS"/>
        </w:rPr>
        <w:t>(потпис овлашћеног лица Понуђача)</w:t>
      </w:r>
    </w:p>
    <w:p w:rsidR="0014243C" w:rsidRDefault="0014243C" w:rsidP="00444C1C">
      <w:pPr>
        <w:jc w:val="center"/>
        <w:rPr>
          <w:b/>
          <w:i/>
          <w:lang w:val="sr-Cyrl-CS"/>
        </w:rPr>
      </w:pPr>
    </w:p>
    <w:p w:rsidR="00444C1C" w:rsidRPr="001A19DE" w:rsidRDefault="00444C1C" w:rsidP="00444C1C">
      <w:pPr>
        <w:jc w:val="center"/>
        <w:rPr>
          <w:b/>
          <w:i/>
          <w:lang w:val="sr-Cyrl-CS"/>
        </w:rPr>
      </w:pPr>
      <w:r w:rsidRPr="001A19DE">
        <w:rPr>
          <w:b/>
          <w:i/>
          <w:lang w:val="sr-Cyrl-CS"/>
        </w:rPr>
        <w:t>Образац 6.</w:t>
      </w:r>
      <w:r w:rsidR="0014243C">
        <w:rPr>
          <w:b/>
          <w:i/>
          <w:lang w:val="sr-Cyrl-CS"/>
        </w:rPr>
        <w:t>2</w:t>
      </w:r>
    </w:p>
    <w:p w:rsidR="00444C1C" w:rsidRPr="00814616" w:rsidRDefault="00444C1C" w:rsidP="009643BD">
      <w:pPr>
        <w:rPr>
          <w:b/>
          <w:lang w:val="sr-Cyrl-CS"/>
        </w:rPr>
      </w:pPr>
    </w:p>
    <w:p w:rsidR="00444C1C" w:rsidRPr="00A638A9" w:rsidRDefault="00444C1C" w:rsidP="00444C1C">
      <w:pPr>
        <w:jc w:val="center"/>
        <w:rPr>
          <w:b/>
          <w:u w:val="single"/>
          <w:lang w:val="sr-Cyrl-CS"/>
        </w:rPr>
      </w:pPr>
      <w:r>
        <w:rPr>
          <w:b/>
          <w:u w:val="single"/>
          <w:lang w:val="sr-Cyrl-CS"/>
        </w:rPr>
        <w:t xml:space="preserve">ОБРАЗАЦ </w:t>
      </w:r>
      <w:r w:rsidRPr="00A638A9">
        <w:rPr>
          <w:b/>
          <w:u w:val="single"/>
          <w:lang w:val="sr-Cyrl-CS"/>
        </w:rPr>
        <w:t xml:space="preserve">СТРУКТУРЕ ЦЕНЕ </w:t>
      </w:r>
    </w:p>
    <w:p w:rsidR="00444C1C" w:rsidRPr="00A638A9" w:rsidRDefault="00444C1C" w:rsidP="00444C1C">
      <w:pPr>
        <w:jc w:val="center"/>
        <w:rPr>
          <w:b/>
          <w:u w:val="single"/>
          <w:lang w:val="sr-Cyrl-CS"/>
        </w:rPr>
      </w:pPr>
      <w:r w:rsidRPr="00A638A9">
        <w:rPr>
          <w:b/>
          <w:u w:val="single"/>
          <w:lang w:val="sr-Cyrl-CS"/>
        </w:rPr>
        <w:t>са упуством како да се попуни</w:t>
      </w:r>
    </w:p>
    <w:p w:rsidR="00444C1C" w:rsidRPr="005B775F" w:rsidRDefault="00444C1C" w:rsidP="00444C1C">
      <w:pPr>
        <w:rPr>
          <w:lang w:val="sr-Cyrl-CS"/>
        </w:rPr>
      </w:pPr>
    </w:p>
    <w:p w:rsidR="00444C1C" w:rsidRPr="005B775F" w:rsidRDefault="00444C1C" w:rsidP="00444C1C">
      <w:pPr>
        <w:spacing w:after="83" w:line="271" w:lineRule="auto"/>
        <w:ind w:left="168" w:right="46" w:hanging="10"/>
        <w:jc w:val="both"/>
        <w:rPr>
          <w:b/>
          <w:lang w:val="sr-Cyrl-CS"/>
        </w:rPr>
      </w:pPr>
      <w:r w:rsidRPr="005B775F">
        <w:rPr>
          <w:b/>
          <w:lang w:val="sr-Cyrl-CS"/>
        </w:rPr>
        <w:t>ПОНУЂАЧА</w:t>
      </w:r>
      <w:r w:rsidRPr="005B775F">
        <w:rPr>
          <w:lang w:val="sr-Cyrl-CS"/>
        </w:rPr>
        <w:t>_______________________________________________</w:t>
      </w:r>
      <w:r>
        <w:rPr>
          <w:b/>
          <w:lang w:val="sr-Cyrl-CS"/>
        </w:rPr>
        <w:t>број__________</w:t>
      </w:r>
    </w:p>
    <w:p w:rsidR="00444C1C" w:rsidRPr="004C33F2" w:rsidRDefault="00444C1C" w:rsidP="00444C1C">
      <w:pPr>
        <w:spacing w:after="83" w:line="271" w:lineRule="auto"/>
        <w:ind w:left="168" w:right="46" w:hanging="10"/>
        <w:jc w:val="both"/>
        <w:rPr>
          <w:lang w:val="sr-Cyrl-CS"/>
        </w:rPr>
      </w:pPr>
      <w:r w:rsidRPr="005B775F">
        <w:rPr>
          <w:b/>
          <w:lang w:val="sr-Cyrl-CS"/>
        </w:rPr>
        <w:t>од дана_________________ у поступку јавне набавке број 404-1-</w:t>
      </w:r>
      <w:r w:rsidR="0014243C">
        <w:rPr>
          <w:b/>
          <w:lang w:val="sr-Cyrl-CS"/>
        </w:rPr>
        <w:t>34</w:t>
      </w:r>
      <w:r w:rsidRPr="005B775F">
        <w:rPr>
          <w:b/>
          <w:lang w:val="sr-Cyrl-CS"/>
        </w:rPr>
        <w:t>/201</w:t>
      </w:r>
      <w:r w:rsidR="0014243C">
        <w:rPr>
          <w:b/>
          <w:lang w:val="sr-Cyrl-CS"/>
        </w:rPr>
        <w:t>9</w:t>
      </w:r>
    </w:p>
    <w:p w:rsidR="00DD178F" w:rsidRPr="00C832E2" w:rsidRDefault="00DD178F" w:rsidP="00BE7FE8">
      <w:pPr>
        <w:jc w:val="center"/>
        <w:rPr>
          <w:b/>
          <w:u w:val="single"/>
          <w:lang w:val="sr-Cyrl-CS"/>
        </w:rPr>
      </w:pPr>
    </w:p>
    <w:p w:rsidR="00DD178F" w:rsidRPr="00841B37" w:rsidRDefault="00BE7FE8" w:rsidP="00BE7FE8">
      <w:pPr>
        <w:jc w:val="center"/>
        <w:rPr>
          <w:b/>
          <w:i/>
          <w:lang w:val="sr-Cyrl-CS"/>
        </w:rPr>
      </w:pPr>
      <w:r w:rsidRPr="00841B37">
        <w:rPr>
          <w:b/>
          <w:i/>
          <w:lang w:val="sr-Cyrl-CS"/>
        </w:rPr>
        <w:t>1.ОСИГУРАЊЕ ОД ПОЖАРА И НЕКИХ ДРУГИХ ОПАСНОСТИ</w:t>
      </w:r>
    </w:p>
    <w:p w:rsidR="00DD178F" w:rsidRPr="00841B37" w:rsidRDefault="00DD178F" w:rsidP="00BE7FE8">
      <w:pPr>
        <w:jc w:val="center"/>
        <w:rPr>
          <w:b/>
          <w:i/>
          <w:lang w:val="sr-Cyrl-CS"/>
        </w:rPr>
      </w:pPr>
      <w:r w:rsidRPr="00841B37">
        <w:rPr>
          <w:b/>
          <w:i/>
          <w:lang w:val="sr-Cyrl-CS"/>
        </w:rPr>
        <w:t>Без учешћа осигураника у штети</w:t>
      </w:r>
    </w:p>
    <w:p w:rsidR="00BE7FE8" w:rsidRPr="00841B37" w:rsidRDefault="00BE7FE8" w:rsidP="00DD178F">
      <w:pPr>
        <w:jc w:val="center"/>
        <w:rPr>
          <w:b/>
          <w:i/>
          <w:lang w:val="sr-Cyrl-CS"/>
        </w:rPr>
      </w:pPr>
    </w:p>
    <w:p w:rsidR="00BE7FE8" w:rsidRPr="00814616" w:rsidRDefault="00BE7FE8" w:rsidP="00BE7FE8">
      <w:pPr>
        <w:rPr>
          <w:lang w:val="sr-Cyrl-CS"/>
        </w:rPr>
      </w:pPr>
      <w:r w:rsidRPr="00814616">
        <w:rPr>
          <w:lang w:val="sr-Cyrl-CS"/>
        </w:rPr>
        <w:t xml:space="preserve"> Основни ризици</w:t>
      </w:r>
    </w:p>
    <w:p w:rsidR="00BE7FE8" w:rsidRPr="00814616" w:rsidRDefault="00BE7FE8" w:rsidP="00BE7FE8">
      <w:pPr>
        <w:rPr>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1953"/>
        <w:gridCol w:w="1620"/>
        <w:gridCol w:w="1672"/>
      </w:tblGrid>
      <w:tr w:rsidR="003D7ECA" w:rsidRPr="00814616" w:rsidTr="008218C0">
        <w:tc>
          <w:tcPr>
            <w:tcW w:w="709" w:type="dxa"/>
          </w:tcPr>
          <w:p w:rsidR="003D7ECA" w:rsidRPr="00814616" w:rsidRDefault="003D7ECA" w:rsidP="007D5E50">
            <w:pPr>
              <w:rPr>
                <w:b/>
                <w:lang w:val="sr-Cyrl-CS"/>
              </w:rPr>
            </w:pPr>
            <w:r w:rsidRPr="00814616">
              <w:rPr>
                <w:b/>
                <w:lang w:val="sr-Cyrl-CS"/>
              </w:rPr>
              <w:t>Ред</w:t>
            </w:r>
          </w:p>
          <w:p w:rsidR="003D7ECA" w:rsidRPr="00814616" w:rsidRDefault="003D7ECA" w:rsidP="007D5E50">
            <w:pPr>
              <w:rPr>
                <w:b/>
                <w:lang w:val="sr-Cyrl-CS"/>
              </w:rPr>
            </w:pPr>
            <w:r w:rsidRPr="00814616">
              <w:rPr>
                <w:b/>
                <w:lang w:val="sr-Cyrl-CS"/>
              </w:rPr>
              <w:t>бр.</w:t>
            </w:r>
          </w:p>
        </w:tc>
        <w:tc>
          <w:tcPr>
            <w:tcW w:w="4820" w:type="dxa"/>
          </w:tcPr>
          <w:p w:rsidR="003D7ECA" w:rsidRPr="00814616" w:rsidRDefault="003D7ECA" w:rsidP="007D5E50">
            <w:pPr>
              <w:rPr>
                <w:b/>
                <w:lang w:val="sr-Cyrl-CS"/>
              </w:rPr>
            </w:pPr>
            <w:r w:rsidRPr="00814616">
              <w:rPr>
                <w:b/>
                <w:lang w:val="sr-Cyrl-CS"/>
              </w:rPr>
              <w:t>Предмет осигурања</w:t>
            </w:r>
          </w:p>
        </w:tc>
        <w:tc>
          <w:tcPr>
            <w:tcW w:w="1953" w:type="dxa"/>
          </w:tcPr>
          <w:p w:rsidR="003D7ECA" w:rsidRPr="004C33F2" w:rsidRDefault="003D7ECA" w:rsidP="007D5E50">
            <w:pPr>
              <w:rPr>
                <w:b/>
                <w:lang w:val="sr-Cyrl-CS"/>
              </w:rPr>
            </w:pPr>
            <w:r>
              <w:rPr>
                <w:b/>
                <w:lang w:val="sr-Cyrl-CS"/>
              </w:rPr>
              <w:t>Сума осигурања</w:t>
            </w:r>
            <w:r w:rsidRPr="00814616">
              <w:rPr>
                <w:b/>
                <w:lang w:val="sr-Cyrl-CS"/>
              </w:rPr>
              <w:t xml:space="preserve"> </w:t>
            </w:r>
          </w:p>
          <w:p w:rsidR="00674AF6" w:rsidRPr="004C33F2" w:rsidRDefault="00674AF6" w:rsidP="00674AF6">
            <w:pPr>
              <w:rPr>
                <w:b/>
                <w:lang w:val="sr-Cyrl-CS"/>
              </w:rPr>
            </w:pPr>
            <w:r w:rsidRPr="004C33F2">
              <w:rPr>
                <w:b/>
                <w:lang w:val="sr-Cyrl-CS"/>
              </w:rPr>
              <w:t>( вредност на дан 31.12.2018.год.)</w:t>
            </w:r>
          </w:p>
        </w:tc>
        <w:tc>
          <w:tcPr>
            <w:tcW w:w="1620" w:type="dxa"/>
          </w:tcPr>
          <w:p w:rsidR="003D7ECA" w:rsidRPr="00C832E2" w:rsidRDefault="003D7ECA" w:rsidP="007D5E50">
            <w:pPr>
              <w:rPr>
                <w:b/>
                <w:lang w:val="sr-Cyrl-CS"/>
              </w:rPr>
            </w:pPr>
            <w:r w:rsidRPr="00C832E2">
              <w:rPr>
                <w:b/>
                <w:lang w:val="sr-Cyrl-CS"/>
              </w:rPr>
              <w:t>Месечна премија премија без пореза</w:t>
            </w:r>
          </w:p>
        </w:tc>
        <w:tc>
          <w:tcPr>
            <w:tcW w:w="1672" w:type="dxa"/>
          </w:tcPr>
          <w:p w:rsidR="003D7ECA" w:rsidRPr="003D7ECA" w:rsidRDefault="003D7ECA" w:rsidP="007D5E50">
            <w:pPr>
              <w:rPr>
                <w:b/>
                <w:lang w:val="sr-Cyrl-CS"/>
              </w:rPr>
            </w:pPr>
            <w:r w:rsidRPr="003D7ECA">
              <w:rPr>
                <w:b/>
              </w:rPr>
              <w:t>Годишња премија без пореза</w:t>
            </w:r>
          </w:p>
        </w:tc>
      </w:tr>
      <w:tr w:rsidR="003D7ECA" w:rsidRPr="00674AF6" w:rsidTr="008218C0">
        <w:tc>
          <w:tcPr>
            <w:tcW w:w="709" w:type="dxa"/>
          </w:tcPr>
          <w:p w:rsidR="003D7ECA" w:rsidRPr="00814616" w:rsidRDefault="003D7ECA" w:rsidP="007D5E50">
            <w:pPr>
              <w:rPr>
                <w:lang w:val="sr-Cyrl-CS"/>
              </w:rPr>
            </w:pPr>
            <w:r w:rsidRPr="00814616">
              <w:rPr>
                <w:lang w:val="sr-Cyrl-CS"/>
              </w:rPr>
              <w:t>1.</w:t>
            </w:r>
          </w:p>
        </w:tc>
        <w:tc>
          <w:tcPr>
            <w:tcW w:w="4820" w:type="dxa"/>
          </w:tcPr>
          <w:p w:rsidR="003D7ECA" w:rsidRPr="00814616" w:rsidRDefault="003D7ECA" w:rsidP="007D5E50">
            <w:pPr>
              <w:rPr>
                <w:lang w:val="sr-Cyrl-CS"/>
              </w:rPr>
            </w:pPr>
            <w:r w:rsidRPr="00814616">
              <w:rPr>
                <w:lang w:val="sr-Cyrl-CS"/>
              </w:rPr>
              <w:t>Грађевински објекти , масивне грађевинске категорије-време интервенције ватрогасне јединице до 10 мин</w:t>
            </w:r>
          </w:p>
        </w:tc>
        <w:tc>
          <w:tcPr>
            <w:tcW w:w="1953" w:type="dxa"/>
          </w:tcPr>
          <w:p w:rsidR="003D7ECA" w:rsidRPr="00A62C99" w:rsidRDefault="00674AF6" w:rsidP="00A62C99">
            <w:pPr>
              <w:rPr>
                <w:lang/>
              </w:rPr>
            </w:pPr>
            <w:r w:rsidRPr="00674AF6">
              <w:rPr>
                <w:lang w:val="sr-Cyrl-CS"/>
              </w:rPr>
              <w:t>1.</w:t>
            </w:r>
            <w:r w:rsidR="00A62C99">
              <w:rPr>
                <w:lang/>
              </w:rPr>
              <w:t>056.064.389,00</w:t>
            </w:r>
          </w:p>
        </w:tc>
        <w:tc>
          <w:tcPr>
            <w:tcW w:w="1620" w:type="dxa"/>
          </w:tcPr>
          <w:p w:rsidR="003D7ECA" w:rsidRPr="00814616" w:rsidRDefault="003D7ECA" w:rsidP="007D5E50">
            <w:pPr>
              <w:rPr>
                <w:b/>
                <w:lang w:val="sr-Cyrl-CS"/>
              </w:rPr>
            </w:pPr>
          </w:p>
        </w:tc>
        <w:tc>
          <w:tcPr>
            <w:tcW w:w="1672" w:type="dxa"/>
          </w:tcPr>
          <w:p w:rsidR="003D7ECA" w:rsidRPr="00814616" w:rsidRDefault="003D7ECA" w:rsidP="007D5E50">
            <w:pPr>
              <w:rPr>
                <w:b/>
                <w:lang w:val="sr-Cyrl-CS"/>
              </w:rPr>
            </w:pPr>
          </w:p>
        </w:tc>
      </w:tr>
      <w:tr w:rsidR="00313068" w:rsidRPr="00674AF6" w:rsidTr="008218C0">
        <w:tc>
          <w:tcPr>
            <w:tcW w:w="709" w:type="dxa"/>
          </w:tcPr>
          <w:p w:rsidR="00313068" w:rsidRPr="00814616" w:rsidRDefault="00313068" w:rsidP="007D5E50">
            <w:pPr>
              <w:rPr>
                <w:lang w:val="sr-Cyrl-CS"/>
              </w:rPr>
            </w:pPr>
            <w:r>
              <w:rPr>
                <w:lang w:val="sr-Cyrl-CS"/>
              </w:rPr>
              <w:t>2.</w:t>
            </w:r>
          </w:p>
        </w:tc>
        <w:tc>
          <w:tcPr>
            <w:tcW w:w="4820" w:type="dxa"/>
          </w:tcPr>
          <w:p w:rsidR="00313068" w:rsidRPr="00814616" w:rsidRDefault="00313068" w:rsidP="007D5E50">
            <w:pPr>
              <w:rPr>
                <w:lang w:val="sr-Cyrl-CS"/>
              </w:rPr>
            </w:pPr>
            <w:r>
              <w:rPr>
                <w:lang w:val="sr-Cyrl-CS"/>
              </w:rPr>
              <w:t xml:space="preserve">Грађевински објекат –мост </w:t>
            </w:r>
          </w:p>
        </w:tc>
        <w:tc>
          <w:tcPr>
            <w:tcW w:w="1953" w:type="dxa"/>
          </w:tcPr>
          <w:p w:rsidR="00313068" w:rsidRDefault="00313068" w:rsidP="00D07F57">
            <w:pPr>
              <w:rPr>
                <w:lang w:val="sr-Cyrl-CS"/>
              </w:rPr>
            </w:pPr>
          </w:p>
          <w:p w:rsidR="008218C0" w:rsidRPr="00814616" w:rsidRDefault="00A62C99" w:rsidP="00D07F57">
            <w:pPr>
              <w:rPr>
                <w:lang w:val="sr-Cyrl-CS"/>
              </w:rPr>
            </w:pPr>
            <w:r>
              <w:rPr>
                <w:lang w:val="sr-Cyrl-CS"/>
              </w:rPr>
              <w:t>34.625.850,00</w:t>
            </w:r>
          </w:p>
        </w:tc>
        <w:tc>
          <w:tcPr>
            <w:tcW w:w="1620" w:type="dxa"/>
          </w:tcPr>
          <w:p w:rsidR="00313068" w:rsidRPr="00814616" w:rsidRDefault="00313068" w:rsidP="007D5E50">
            <w:pPr>
              <w:rPr>
                <w:b/>
                <w:lang w:val="sr-Cyrl-CS"/>
              </w:rPr>
            </w:pPr>
          </w:p>
        </w:tc>
        <w:tc>
          <w:tcPr>
            <w:tcW w:w="1672" w:type="dxa"/>
          </w:tcPr>
          <w:p w:rsidR="00313068" w:rsidRPr="00814616" w:rsidRDefault="00313068" w:rsidP="007D5E50">
            <w:pPr>
              <w:rPr>
                <w:b/>
                <w:lang w:val="sr-Cyrl-CS"/>
              </w:rPr>
            </w:pPr>
          </w:p>
        </w:tc>
      </w:tr>
      <w:tr w:rsidR="003D7ECA" w:rsidRPr="00AF0B95" w:rsidTr="008218C0">
        <w:tc>
          <w:tcPr>
            <w:tcW w:w="709" w:type="dxa"/>
            <w:tcBorders>
              <w:bottom w:val="single" w:sz="4" w:space="0" w:color="auto"/>
            </w:tcBorders>
          </w:tcPr>
          <w:p w:rsidR="003D7ECA" w:rsidRPr="00814616" w:rsidRDefault="00313068" w:rsidP="007D5E50">
            <w:pPr>
              <w:rPr>
                <w:lang w:val="sr-Cyrl-CS"/>
              </w:rPr>
            </w:pPr>
            <w:r>
              <w:rPr>
                <w:lang w:val="sr-Cyrl-CS"/>
              </w:rPr>
              <w:t>3</w:t>
            </w:r>
            <w:r w:rsidR="003D7ECA" w:rsidRPr="00814616">
              <w:rPr>
                <w:lang w:val="sr-Cyrl-CS"/>
              </w:rPr>
              <w:t>.</w:t>
            </w:r>
          </w:p>
        </w:tc>
        <w:tc>
          <w:tcPr>
            <w:tcW w:w="4820" w:type="dxa"/>
            <w:tcBorders>
              <w:bottom w:val="single" w:sz="4" w:space="0" w:color="auto"/>
            </w:tcBorders>
          </w:tcPr>
          <w:p w:rsidR="003D7ECA" w:rsidRPr="00814616" w:rsidRDefault="003D7ECA" w:rsidP="007D5E50">
            <w:pPr>
              <w:rPr>
                <w:lang w:val="sr-Cyrl-CS"/>
              </w:rPr>
            </w:pPr>
            <w:r w:rsidRPr="00814616">
              <w:rPr>
                <w:lang w:val="sr-Cyrl-CS"/>
              </w:rPr>
              <w:t>Опрема</w:t>
            </w:r>
          </w:p>
          <w:p w:rsidR="003D7ECA" w:rsidRPr="00814616" w:rsidRDefault="003D7ECA" w:rsidP="007D5E50">
            <w:pPr>
              <w:rPr>
                <w:lang w:val="sr-Cyrl-CS"/>
              </w:rPr>
            </w:pPr>
            <w:r w:rsidRPr="00814616">
              <w:rPr>
                <w:lang w:val="sr-Cyrl-CS"/>
              </w:rPr>
              <w:t>-Канцелариска опрема</w:t>
            </w:r>
          </w:p>
          <w:p w:rsidR="003D7ECA" w:rsidRPr="00814616" w:rsidRDefault="003D7ECA" w:rsidP="007D5E50">
            <w:pPr>
              <w:rPr>
                <w:lang w:val="sr-Latn-CS"/>
              </w:rPr>
            </w:pPr>
            <w:r w:rsidRPr="00814616">
              <w:rPr>
                <w:lang w:val="sr-Cyrl-CS"/>
              </w:rPr>
              <w:t>-Електронска опрема- видео надзор</w:t>
            </w:r>
          </w:p>
          <w:p w:rsidR="003D7ECA" w:rsidRPr="00814616" w:rsidRDefault="003D7ECA" w:rsidP="007D5E50">
            <w:pPr>
              <w:rPr>
                <w:lang w:val="sr-Cyrl-CS"/>
              </w:rPr>
            </w:pPr>
            <w:r w:rsidRPr="00814616">
              <w:rPr>
                <w:lang w:val="sr-Cyrl-CS"/>
              </w:rPr>
              <w:t>-Електроска и фотографска опрема</w:t>
            </w:r>
          </w:p>
          <w:p w:rsidR="003D7ECA" w:rsidRPr="00814616" w:rsidRDefault="003D7ECA" w:rsidP="007D5E50">
            <w:pPr>
              <w:rPr>
                <w:lang w:val="sr-Cyrl-CS"/>
              </w:rPr>
            </w:pPr>
            <w:r w:rsidRPr="00814616">
              <w:rPr>
                <w:lang w:val="sr-Cyrl-CS"/>
              </w:rPr>
              <w:t>-Комуникациона  опрема</w:t>
            </w:r>
          </w:p>
          <w:p w:rsidR="003D7ECA" w:rsidRPr="00814616" w:rsidRDefault="003D7ECA" w:rsidP="007D5E50">
            <w:pPr>
              <w:rPr>
                <w:lang w:val="sr-Cyrl-CS"/>
              </w:rPr>
            </w:pPr>
            <w:r w:rsidRPr="00814616">
              <w:rPr>
                <w:lang w:val="sr-Cyrl-CS"/>
              </w:rPr>
              <w:t>-Непокретна опрема –клима уређаји</w:t>
            </w:r>
          </w:p>
          <w:p w:rsidR="003D7ECA" w:rsidRDefault="003D7ECA" w:rsidP="007D5E50">
            <w:pPr>
              <w:rPr>
                <w:lang w:val="sr-Cyrl-CS"/>
              </w:rPr>
            </w:pPr>
            <w:r w:rsidRPr="00814616">
              <w:rPr>
                <w:lang w:val="sr-Cyrl-CS"/>
              </w:rPr>
              <w:t>-Уметничке слике</w:t>
            </w:r>
          </w:p>
          <w:p w:rsidR="00676942" w:rsidRPr="00814616" w:rsidRDefault="00676942" w:rsidP="007D5E50">
            <w:pPr>
              <w:rPr>
                <w:lang w:val="sr-Cyrl-CS"/>
              </w:rPr>
            </w:pPr>
            <w:r>
              <w:rPr>
                <w:rFonts w:asciiTheme="minorHAnsi" w:hAnsiTheme="minorHAnsi" w:cstheme="minorHAnsi"/>
                <w:b/>
              </w:rPr>
              <w:t>-</w:t>
            </w:r>
            <w:r w:rsidRPr="00676942">
              <w:rPr>
                <w:lang w:val="sr-Cyrl-CS"/>
              </w:rPr>
              <w:t>Друга опрема</w:t>
            </w:r>
          </w:p>
        </w:tc>
        <w:tc>
          <w:tcPr>
            <w:tcW w:w="1953" w:type="dxa"/>
            <w:tcBorders>
              <w:bottom w:val="single" w:sz="4" w:space="0" w:color="auto"/>
            </w:tcBorders>
          </w:tcPr>
          <w:p w:rsidR="003D7ECA" w:rsidRPr="00676942" w:rsidRDefault="00A62C99" w:rsidP="00674AF6">
            <w:pPr>
              <w:rPr>
                <w:lang w:val="sr-Cyrl-CS"/>
              </w:rPr>
            </w:pPr>
            <w:r>
              <w:rPr>
                <w:lang w:val="sr-Cyrl-CS"/>
              </w:rPr>
              <w:t>21.933.029,00</w:t>
            </w:r>
          </w:p>
        </w:tc>
        <w:tc>
          <w:tcPr>
            <w:tcW w:w="1620" w:type="dxa"/>
          </w:tcPr>
          <w:p w:rsidR="003D7ECA" w:rsidRPr="00676942" w:rsidRDefault="003D7ECA" w:rsidP="007D5E50">
            <w:pPr>
              <w:rPr>
                <w:lang w:val="sr-Cyrl-CS"/>
              </w:rPr>
            </w:pPr>
          </w:p>
        </w:tc>
        <w:tc>
          <w:tcPr>
            <w:tcW w:w="1672" w:type="dxa"/>
          </w:tcPr>
          <w:p w:rsidR="003D7ECA" w:rsidRPr="00814616" w:rsidRDefault="003D7ECA" w:rsidP="007D5E50">
            <w:pPr>
              <w:rPr>
                <w:b/>
                <w:lang w:val="sr-Cyrl-CS"/>
              </w:rPr>
            </w:pPr>
          </w:p>
        </w:tc>
      </w:tr>
      <w:tr w:rsidR="008C02CE" w:rsidRPr="00814616" w:rsidTr="008218C0">
        <w:tc>
          <w:tcPr>
            <w:tcW w:w="7482" w:type="dxa"/>
            <w:gridSpan w:val="3"/>
          </w:tcPr>
          <w:p w:rsidR="008C02CE" w:rsidRPr="00814616" w:rsidRDefault="008C02CE" w:rsidP="007D5E50">
            <w:pPr>
              <w:rPr>
                <w:b/>
                <w:lang w:val="sr-Cyrl-CS"/>
              </w:rPr>
            </w:pPr>
            <w:r>
              <w:rPr>
                <w:b/>
                <w:lang w:val="sr-Cyrl-CS"/>
              </w:rPr>
              <w:t>УКУПНО</w:t>
            </w:r>
          </w:p>
          <w:p w:rsidR="008C02CE" w:rsidRPr="00814616" w:rsidRDefault="008C02CE" w:rsidP="008C02CE">
            <w:pPr>
              <w:rPr>
                <w:b/>
                <w:lang w:val="sr-Cyrl-CS"/>
              </w:rPr>
            </w:pPr>
          </w:p>
        </w:tc>
        <w:tc>
          <w:tcPr>
            <w:tcW w:w="1620" w:type="dxa"/>
          </w:tcPr>
          <w:p w:rsidR="008C02CE" w:rsidRPr="00814616" w:rsidRDefault="008C02CE" w:rsidP="007D5E50">
            <w:pPr>
              <w:rPr>
                <w:b/>
                <w:lang w:val="sr-Cyrl-CS"/>
              </w:rPr>
            </w:pPr>
          </w:p>
        </w:tc>
        <w:tc>
          <w:tcPr>
            <w:tcW w:w="1672" w:type="dxa"/>
          </w:tcPr>
          <w:p w:rsidR="008C02CE" w:rsidRPr="00814616" w:rsidRDefault="008C02CE" w:rsidP="007D5E50">
            <w:pPr>
              <w:rPr>
                <w:b/>
                <w:lang w:val="sr-Cyrl-CS"/>
              </w:rPr>
            </w:pPr>
          </w:p>
        </w:tc>
      </w:tr>
    </w:tbl>
    <w:p w:rsidR="00BE7FE8" w:rsidRPr="001338EE" w:rsidRDefault="00BE7FE8" w:rsidP="00BE7FE8"/>
    <w:p w:rsidR="00BE7FE8" w:rsidRPr="00814616" w:rsidRDefault="00BE7FE8" w:rsidP="00BE7FE8">
      <w:pPr>
        <w:rPr>
          <w:lang w:val="sr-Cyrl-CS"/>
        </w:rPr>
      </w:pPr>
      <w:r w:rsidRPr="00814616">
        <w:rPr>
          <w:lang w:val="sr-Cyrl-CS"/>
        </w:rPr>
        <w:t>Допунску ризици</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807"/>
        <w:gridCol w:w="1980"/>
        <w:gridCol w:w="1620"/>
        <w:gridCol w:w="1672"/>
      </w:tblGrid>
      <w:tr w:rsidR="003D7ECA" w:rsidRPr="00814616" w:rsidTr="004B2F33">
        <w:tc>
          <w:tcPr>
            <w:tcW w:w="695" w:type="dxa"/>
          </w:tcPr>
          <w:p w:rsidR="003D7ECA" w:rsidRDefault="003D7ECA" w:rsidP="003D7ECA">
            <w:pPr>
              <w:rPr>
                <w:b/>
                <w:lang w:val="sr-Cyrl-CS"/>
              </w:rPr>
            </w:pPr>
            <w:r w:rsidRPr="00814616">
              <w:rPr>
                <w:b/>
                <w:lang w:val="sr-Cyrl-CS"/>
              </w:rPr>
              <w:t>Ред.</w:t>
            </w:r>
          </w:p>
          <w:p w:rsidR="003D7ECA" w:rsidRPr="00814616" w:rsidRDefault="003D7ECA" w:rsidP="003D7ECA">
            <w:pPr>
              <w:rPr>
                <w:b/>
                <w:lang w:val="sr-Cyrl-CS"/>
              </w:rPr>
            </w:pPr>
            <w:r w:rsidRPr="00814616">
              <w:rPr>
                <w:b/>
                <w:lang w:val="sr-Cyrl-CS"/>
              </w:rPr>
              <w:t>бр.</w:t>
            </w:r>
          </w:p>
        </w:tc>
        <w:tc>
          <w:tcPr>
            <w:tcW w:w="4807" w:type="dxa"/>
          </w:tcPr>
          <w:p w:rsidR="003D7ECA" w:rsidRPr="00814616" w:rsidRDefault="003D7ECA" w:rsidP="003D7ECA">
            <w:pPr>
              <w:rPr>
                <w:b/>
                <w:lang w:val="sr-Cyrl-CS"/>
              </w:rPr>
            </w:pPr>
            <w:r w:rsidRPr="00814616">
              <w:rPr>
                <w:b/>
                <w:lang w:val="sr-Cyrl-CS"/>
              </w:rPr>
              <w:t>Предмет осигурања</w:t>
            </w:r>
          </w:p>
        </w:tc>
        <w:tc>
          <w:tcPr>
            <w:tcW w:w="1980" w:type="dxa"/>
          </w:tcPr>
          <w:p w:rsidR="003D7ECA" w:rsidRDefault="003D7ECA" w:rsidP="003D7ECA">
            <w:pPr>
              <w:rPr>
                <w:b/>
                <w:lang w:val="sr-Cyrl-CS"/>
              </w:rPr>
            </w:pPr>
            <w:r>
              <w:rPr>
                <w:b/>
                <w:lang w:val="sr-Cyrl-CS"/>
              </w:rPr>
              <w:t>Сума осигурања</w:t>
            </w:r>
            <w:r w:rsidRPr="00814616">
              <w:rPr>
                <w:b/>
                <w:lang w:val="sr-Cyrl-CS"/>
              </w:rPr>
              <w:t xml:space="preserve"> </w:t>
            </w:r>
          </w:p>
          <w:p w:rsidR="00674AF6" w:rsidRPr="00814616" w:rsidRDefault="00674AF6" w:rsidP="003D7ECA">
            <w:pPr>
              <w:rPr>
                <w:b/>
                <w:lang w:val="sr-Cyrl-CS"/>
              </w:rPr>
            </w:pPr>
            <w:r w:rsidRPr="004C33F2">
              <w:rPr>
                <w:b/>
                <w:lang w:val="sr-Cyrl-CS"/>
              </w:rPr>
              <w:t>( вредност на дан 31.12.2018.год.)</w:t>
            </w:r>
          </w:p>
        </w:tc>
        <w:tc>
          <w:tcPr>
            <w:tcW w:w="1620" w:type="dxa"/>
          </w:tcPr>
          <w:p w:rsidR="003D7ECA" w:rsidRPr="00C832E2" w:rsidRDefault="003D7ECA" w:rsidP="003D7ECA">
            <w:pPr>
              <w:rPr>
                <w:b/>
                <w:lang w:val="sr-Cyrl-CS"/>
              </w:rPr>
            </w:pPr>
            <w:r w:rsidRPr="00C832E2">
              <w:rPr>
                <w:b/>
                <w:lang w:val="sr-Cyrl-CS"/>
              </w:rPr>
              <w:t>Месечна премија премија без пореза</w:t>
            </w:r>
          </w:p>
        </w:tc>
        <w:tc>
          <w:tcPr>
            <w:tcW w:w="1672" w:type="dxa"/>
          </w:tcPr>
          <w:p w:rsidR="003D7ECA" w:rsidRPr="003D7ECA" w:rsidRDefault="003D7ECA" w:rsidP="003D7ECA">
            <w:pPr>
              <w:rPr>
                <w:b/>
                <w:lang w:val="sr-Cyrl-CS"/>
              </w:rPr>
            </w:pPr>
            <w:r w:rsidRPr="003D7ECA">
              <w:rPr>
                <w:b/>
              </w:rPr>
              <w:t>Годишња премија без пореза</w:t>
            </w:r>
          </w:p>
        </w:tc>
      </w:tr>
      <w:tr w:rsidR="003D7ECA" w:rsidRPr="00674AF6" w:rsidTr="004B2F33">
        <w:tc>
          <w:tcPr>
            <w:tcW w:w="695" w:type="dxa"/>
          </w:tcPr>
          <w:p w:rsidR="003D7ECA" w:rsidRPr="00814616" w:rsidRDefault="003D7ECA" w:rsidP="003D7ECA">
            <w:pPr>
              <w:rPr>
                <w:lang w:val="sr-Cyrl-CS"/>
              </w:rPr>
            </w:pPr>
            <w:r w:rsidRPr="00814616">
              <w:rPr>
                <w:lang w:val="sr-Cyrl-CS"/>
              </w:rPr>
              <w:t>1.</w:t>
            </w:r>
          </w:p>
        </w:tc>
        <w:tc>
          <w:tcPr>
            <w:tcW w:w="4807" w:type="dxa"/>
          </w:tcPr>
          <w:p w:rsidR="003D7ECA" w:rsidRPr="00C832E2" w:rsidRDefault="003D7ECA" w:rsidP="00E066F7">
            <w:pPr>
              <w:rPr>
                <w:lang w:val="sr-Cyrl-CS"/>
              </w:rPr>
            </w:pPr>
            <w:r w:rsidRPr="00C832E2">
              <w:rPr>
                <w:lang w:val="sr-Cyrl-CS"/>
              </w:rPr>
              <w:t xml:space="preserve">Излив воде из инсталација "на први ризик" (Напомена: 5% од вредности грађевинских објеката) </w:t>
            </w:r>
          </w:p>
        </w:tc>
        <w:tc>
          <w:tcPr>
            <w:tcW w:w="1980" w:type="dxa"/>
          </w:tcPr>
          <w:p w:rsidR="003D7ECA" w:rsidRPr="00674AF6" w:rsidRDefault="00A62C99" w:rsidP="00674AF6">
            <w:pPr>
              <w:rPr>
                <w:lang w:val="sr-Cyrl-CS"/>
              </w:rPr>
            </w:pPr>
            <w:r>
              <w:rPr>
                <w:lang w:val="sr-Cyrl-CS"/>
              </w:rPr>
              <w:t>50.288.780,00</w:t>
            </w:r>
          </w:p>
        </w:tc>
        <w:tc>
          <w:tcPr>
            <w:tcW w:w="1620" w:type="dxa"/>
          </w:tcPr>
          <w:p w:rsidR="003D7ECA" w:rsidRPr="00814616" w:rsidRDefault="003D7ECA" w:rsidP="003D7ECA">
            <w:pPr>
              <w:rPr>
                <w:b/>
                <w:lang w:val="sr-Cyrl-CS"/>
              </w:rPr>
            </w:pPr>
          </w:p>
        </w:tc>
        <w:tc>
          <w:tcPr>
            <w:tcW w:w="1672" w:type="dxa"/>
          </w:tcPr>
          <w:p w:rsidR="003D7ECA" w:rsidRPr="00814616" w:rsidRDefault="003D7ECA" w:rsidP="003D7ECA">
            <w:pPr>
              <w:rPr>
                <w:b/>
                <w:lang w:val="sr-Cyrl-CS"/>
              </w:rPr>
            </w:pPr>
          </w:p>
        </w:tc>
      </w:tr>
      <w:tr w:rsidR="003D7ECA" w:rsidRPr="00674AF6" w:rsidTr="004B2F33">
        <w:tc>
          <w:tcPr>
            <w:tcW w:w="695" w:type="dxa"/>
            <w:tcBorders>
              <w:bottom w:val="single" w:sz="4" w:space="0" w:color="auto"/>
            </w:tcBorders>
          </w:tcPr>
          <w:p w:rsidR="003D7ECA" w:rsidRPr="00814616" w:rsidRDefault="003D7ECA" w:rsidP="003D7ECA">
            <w:pPr>
              <w:rPr>
                <w:lang w:val="sr-Cyrl-CS"/>
              </w:rPr>
            </w:pPr>
            <w:r w:rsidRPr="00814616">
              <w:rPr>
                <w:lang w:val="sr-Cyrl-CS"/>
              </w:rPr>
              <w:t>2.</w:t>
            </w:r>
          </w:p>
        </w:tc>
        <w:tc>
          <w:tcPr>
            <w:tcW w:w="4807" w:type="dxa"/>
            <w:tcBorders>
              <w:bottom w:val="single" w:sz="4" w:space="0" w:color="auto"/>
            </w:tcBorders>
          </w:tcPr>
          <w:p w:rsidR="003D7ECA" w:rsidRPr="00C832E2" w:rsidRDefault="003D7ECA" w:rsidP="003D7ECA">
            <w:pPr>
              <w:rPr>
                <w:lang w:val="sr-Cyrl-CS"/>
              </w:rPr>
            </w:pPr>
            <w:r w:rsidRPr="00C832E2">
              <w:rPr>
                <w:lang w:val="sr-Cyrl-CS"/>
              </w:rPr>
              <w:t xml:space="preserve">Поплава, бујица и висока вода "на први ризик" (Напомена: 5% од вредности грађевинских објеката) </w:t>
            </w:r>
          </w:p>
        </w:tc>
        <w:tc>
          <w:tcPr>
            <w:tcW w:w="1980" w:type="dxa"/>
            <w:tcBorders>
              <w:bottom w:val="single" w:sz="4" w:space="0" w:color="auto"/>
            </w:tcBorders>
          </w:tcPr>
          <w:p w:rsidR="003D7ECA" w:rsidRPr="00814616" w:rsidRDefault="00A62C99" w:rsidP="003D7ECA">
            <w:pPr>
              <w:rPr>
                <w:lang w:val="sr-Cyrl-CS"/>
              </w:rPr>
            </w:pPr>
            <w:r>
              <w:rPr>
                <w:lang w:val="sr-Cyrl-CS"/>
              </w:rPr>
              <w:t>50.288.780,00</w:t>
            </w:r>
          </w:p>
        </w:tc>
        <w:tc>
          <w:tcPr>
            <w:tcW w:w="1620" w:type="dxa"/>
          </w:tcPr>
          <w:p w:rsidR="003D7ECA" w:rsidRPr="00814616" w:rsidRDefault="003D7ECA" w:rsidP="003D7ECA">
            <w:pPr>
              <w:rPr>
                <w:b/>
                <w:lang w:val="sr-Cyrl-CS"/>
              </w:rPr>
            </w:pPr>
          </w:p>
        </w:tc>
        <w:tc>
          <w:tcPr>
            <w:tcW w:w="1672" w:type="dxa"/>
          </w:tcPr>
          <w:p w:rsidR="003D7ECA" w:rsidRPr="00814616" w:rsidRDefault="003D7ECA" w:rsidP="003D7ECA">
            <w:pPr>
              <w:rPr>
                <w:b/>
                <w:lang w:val="sr-Cyrl-CS"/>
              </w:rPr>
            </w:pPr>
          </w:p>
        </w:tc>
      </w:tr>
      <w:tr w:rsidR="008C02CE" w:rsidRPr="00674AF6" w:rsidTr="004B2F33">
        <w:tc>
          <w:tcPr>
            <w:tcW w:w="7482" w:type="dxa"/>
            <w:gridSpan w:val="3"/>
          </w:tcPr>
          <w:p w:rsidR="008C02CE" w:rsidRDefault="008C02CE" w:rsidP="008C02CE">
            <w:pPr>
              <w:jc w:val="center"/>
              <w:rPr>
                <w:b/>
                <w:lang w:val="sr-Cyrl-CS"/>
              </w:rPr>
            </w:pPr>
            <w:r>
              <w:rPr>
                <w:b/>
                <w:lang w:val="sr-Cyrl-CS"/>
              </w:rPr>
              <w:t>УКУПНО</w:t>
            </w:r>
          </w:p>
          <w:p w:rsidR="008C02CE" w:rsidRPr="00814616" w:rsidRDefault="008C02CE" w:rsidP="007D5E50">
            <w:pPr>
              <w:rPr>
                <w:b/>
                <w:lang w:val="sr-Cyrl-CS"/>
              </w:rPr>
            </w:pPr>
          </w:p>
        </w:tc>
        <w:tc>
          <w:tcPr>
            <w:tcW w:w="1620" w:type="dxa"/>
          </w:tcPr>
          <w:p w:rsidR="008C02CE" w:rsidRPr="00814616" w:rsidRDefault="008C02CE" w:rsidP="007D5E50">
            <w:pPr>
              <w:rPr>
                <w:b/>
                <w:lang w:val="sr-Cyrl-CS"/>
              </w:rPr>
            </w:pPr>
          </w:p>
        </w:tc>
        <w:tc>
          <w:tcPr>
            <w:tcW w:w="1672" w:type="dxa"/>
          </w:tcPr>
          <w:p w:rsidR="008C02CE" w:rsidRPr="00814616" w:rsidRDefault="008C02CE" w:rsidP="007D5E50">
            <w:pPr>
              <w:rPr>
                <w:b/>
                <w:lang w:val="sr-Cyrl-CS"/>
              </w:rPr>
            </w:pPr>
          </w:p>
        </w:tc>
      </w:tr>
    </w:tbl>
    <w:p w:rsidR="00DD178F" w:rsidRDefault="00DD178F" w:rsidP="00BE7FE8">
      <w:pPr>
        <w:rPr>
          <w:b/>
          <w:lang w:val="sr-Cyrl-CS"/>
        </w:rPr>
      </w:pPr>
    </w:p>
    <w:p w:rsidR="001338EE" w:rsidRPr="00674AF6" w:rsidRDefault="001338EE" w:rsidP="00BE7FE8">
      <w:pPr>
        <w:rPr>
          <w:b/>
          <w:lang w:val="sr-Cyrl-CS"/>
        </w:rPr>
      </w:pPr>
    </w:p>
    <w:p w:rsidR="00BE7FE8" w:rsidRPr="00814616" w:rsidRDefault="00BE7FE8" w:rsidP="00BE7FE8">
      <w:pPr>
        <w:rPr>
          <w:b/>
          <w:lang w:val="sr-Cyrl-CS"/>
        </w:rPr>
      </w:pPr>
      <w:r w:rsidRPr="00814616">
        <w:rPr>
          <w:b/>
          <w:lang w:val="sr-Cyrl-CS"/>
        </w:rPr>
        <w:t>Осигурани ризици</w:t>
      </w:r>
    </w:p>
    <w:p w:rsidR="008C02CE" w:rsidRPr="008C02CE" w:rsidRDefault="008C02CE" w:rsidP="001059C0">
      <w:pPr>
        <w:pStyle w:val="ListParagraph"/>
        <w:numPr>
          <w:ilvl w:val="0"/>
          <w:numId w:val="9"/>
        </w:numPr>
        <w:rPr>
          <w:rFonts w:ascii="Times New Roman" w:hAnsi="Times New Roman"/>
        </w:rPr>
      </w:pPr>
      <w:r w:rsidRPr="008C02CE">
        <w:rPr>
          <w:rFonts w:ascii="Times New Roman" w:hAnsi="Times New Roman"/>
        </w:rPr>
        <w:t>од пожара,</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BE7FE8" w:rsidRPr="008C02CE" w:rsidRDefault="008C02CE"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C02CE" w:rsidRDefault="00BE7FE8" w:rsidP="00BE7FE8">
      <w:pPr>
        <w:rPr>
          <w:lang w:val="sr-Cyrl-CS"/>
        </w:rPr>
      </w:pPr>
    </w:p>
    <w:p w:rsidR="00BE7FE8" w:rsidRPr="00814616" w:rsidRDefault="00BE7FE8" w:rsidP="00BE7FE8">
      <w:pPr>
        <w:rPr>
          <w:lang w:val="sr-Cyrl-CS"/>
        </w:rPr>
      </w:pPr>
      <w:r w:rsidRPr="00814616">
        <w:rPr>
          <w:lang w:val="sr-Cyrl-CS"/>
        </w:rPr>
        <w:t>У</w:t>
      </w:r>
      <w:r w:rsidR="00DD178F">
        <w:rPr>
          <w:lang w:val="sr-Cyrl-CS"/>
        </w:rPr>
        <w:t xml:space="preserve"> </w:t>
      </w:r>
      <w:r w:rsidRPr="00814616">
        <w:rPr>
          <w:lang w:val="sr-Cyrl-CS"/>
        </w:rPr>
        <w:t>премију урачунати откуп амортизационе вредности код делимичних штета.</w:t>
      </w:r>
    </w:p>
    <w:p w:rsidR="00DD178F" w:rsidRDefault="00DD178F" w:rsidP="00BE7FE8">
      <w:pPr>
        <w:rPr>
          <w:lang w:val="sr-Cyrl-CS"/>
        </w:rPr>
      </w:pPr>
    </w:p>
    <w:p w:rsidR="00DD178F" w:rsidRDefault="00DD178F" w:rsidP="00BE7FE8">
      <w:pPr>
        <w:rPr>
          <w:lang w:val="sr-Cyrl-CS"/>
        </w:rPr>
      </w:pPr>
    </w:p>
    <w:p w:rsidR="00DD178F" w:rsidRPr="00814616" w:rsidRDefault="00DD178F" w:rsidP="00BE7FE8">
      <w:pPr>
        <w:rPr>
          <w:lang w:val="sr-Cyrl-CS"/>
        </w:rPr>
      </w:pPr>
    </w:p>
    <w:p w:rsidR="00BE7FE8" w:rsidRPr="00814616" w:rsidRDefault="00BE7FE8" w:rsidP="00BE7FE8">
      <w:pPr>
        <w:rPr>
          <w:lang w:val="sr-Cyrl-CS"/>
        </w:rPr>
      </w:pPr>
    </w:p>
    <w:p w:rsidR="00DD178F" w:rsidRPr="00C832E2" w:rsidRDefault="00DD178F" w:rsidP="00DD178F">
      <w:pPr>
        <w:jc w:val="center"/>
        <w:rPr>
          <w:b/>
          <w:lang w:val="sr-Cyrl-CS"/>
        </w:rPr>
      </w:pPr>
      <w:r w:rsidRPr="005B775F">
        <w:rPr>
          <w:b/>
          <w:lang w:val="sr-Cyrl-CS"/>
        </w:rPr>
        <w:t>М.П.</w:t>
      </w:r>
    </w:p>
    <w:p w:rsidR="00DD178F" w:rsidRPr="00C832E2" w:rsidRDefault="00DD178F" w:rsidP="00DD178F">
      <w:pPr>
        <w:jc w:val="right"/>
        <w:rPr>
          <w:b/>
          <w:lang w:val="sr-Cyrl-CS"/>
        </w:rPr>
      </w:pPr>
    </w:p>
    <w:p w:rsidR="00DD178F" w:rsidRPr="00C832E2" w:rsidRDefault="00DD178F" w:rsidP="00DD178F">
      <w:pPr>
        <w:jc w:val="right"/>
        <w:rPr>
          <w:b/>
          <w:lang w:val="sr-Cyrl-CS"/>
        </w:rPr>
      </w:pPr>
      <w:r w:rsidRPr="00C832E2">
        <w:rPr>
          <w:b/>
          <w:lang w:val="sr-Cyrl-CS"/>
        </w:rPr>
        <w:t>_____________________________</w:t>
      </w:r>
    </w:p>
    <w:p w:rsidR="00DD178F" w:rsidRPr="005B775F" w:rsidRDefault="00DD178F" w:rsidP="00DD178F">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DD178F" w:rsidRPr="00C832E2" w:rsidRDefault="00DD178F" w:rsidP="00DD178F">
      <w:pPr>
        <w:jc w:val="center"/>
        <w:rPr>
          <w:b/>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D07F57" w:rsidRPr="00814616" w:rsidRDefault="00D07F57" w:rsidP="00BE7FE8">
      <w:pPr>
        <w:rPr>
          <w:lang w:val="sr-Cyrl-CS"/>
        </w:rPr>
      </w:pPr>
    </w:p>
    <w:p w:rsidR="00BE7FE8" w:rsidRPr="00814616" w:rsidRDefault="00BE7FE8" w:rsidP="00BE7FE8">
      <w:pPr>
        <w:rPr>
          <w:lang w:val="sr-Cyrl-CS"/>
        </w:rPr>
      </w:pPr>
    </w:p>
    <w:p w:rsidR="00BE7FE8" w:rsidRPr="008D5616" w:rsidRDefault="00BE7FE8" w:rsidP="008D5616">
      <w:pPr>
        <w:jc w:val="center"/>
        <w:rPr>
          <w:b/>
          <w:i/>
          <w:lang w:val="sr-Cyrl-CS"/>
        </w:rPr>
      </w:pPr>
      <w:r w:rsidRPr="00841B37">
        <w:rPr>
          <w:b/>
          <w:i/>
          <w:lang w:val="sr-Cyrl-CS"/>
        </w:rPr>
        <w:lastRenderedPageBreak/>
        <w:t>2.</w:t>
      </w:r>
      <w:r w:rsidR="00E066F7">
        <w:rPr>
          <w:b/>
          <w:i/>
          <w:lang w:val="sr-Cyrl-CS"/>
        </w:rPr>
        <w:t>ОСИГУРАЊЕ ОПРЕМЕ И МЕХАНИЧКЕ ОПРЕМЕГРАЂЕВИНСКИХ ОБЈЕКАТА ОД ЛОМА И НЕКИХ ДРРУГИХ ОПАСНОСТИ</w:t>
      </w:r>
      <w:r w:rsidRPr="00841B37">
        <w:rPr>
          <w:b/>
          <w:i/>
          <w:lang w:val="sr-Cyrl-CS"/>
        </w:rPr>
        <w:t xml:space="preserve"> </w:t>
      </w:r>
    </w:p>
    <w:p w:rsidR="00BE7FE8" w:rsidRPr="00E066F7" w:rsidRDefault="00BE7FE8" w:rsidP="00BE7FE8">
      <w:pPr>
        <w:rPr>
          <w:b/>
          <w:u w:val="single"/>
          <w:lang w:val="sr-Cyrl-C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4509"/>
        <w:gridCol w:w="1847"/>
        <w:gridCol w:w="1842"/>
        <w:gridCol w:w="1700"/>
      </w:tblGrid>
      <w:tr w:rsidR="00E066F7" w:rsidRPr="00E066F7" w:rsidTr="00E066F7">
        <w:tc>
          <w:tcPr>
            <w:tcW w:w="591" w:type="dxa"/>
          </w:tcPr>
          <w:p w:rsidR="00E066F7" w:rsidRPr="00E066F7" w:rsidRDefault="00E066F7" w:rsidP="00E066F7">
            <w:pPr>
              <w:rPr>
                <w:b/>
                <w:lang w:val="sr-Cyrl-CS"/>
              </w:rPr>
            </w:pPr>
            <w:r w:rsidRPr="00E066F7">
              <w:rPr>
                <w:b/>
                <w:lang w:val="sr-Cyrl-CS"/>
              </w:rPr>
              <w:t>Ред</w:t>
            </w:r>
          </w:p>
          <w:p w:rsidR="00E066F7" w:rsidRPr="00E066F7" w:rsidRDefault="00E066F7" w:rsidP="00E066F7">
            <w:pPr>
              <w:rPr>
                <w:b/>
                <w:lang w:val="sr-Cyrl-CS"/>
              </w:rPr>
            </w:pPr>
            <w:r w:rsidRPr="00E066F7">
              <w:rPr>
                <w:b/>
                <w:lang w:val="sr-Cyrl-CS"/>
              </w:rPr>
              <w:t>бр.</w:t>
            </w:r>
          </w:p>
        </w:tc>
        <w:tc>
          <w:tcPr>
            <w:tcW w:w="4513" w:type="dxa"/>
          </w:tcPr>
          <w:p w:rsidR="00E066F7" w:rsidRPr="00E066F7" w:rsidRDefault="00E066F7" w:rsidP="00E066F7">
            <w:pPr>
              <w:rPr>
                <w:b/>
                <w:lang w:val="sr-Cyrl-CS"/>
              </w:rPr>
            </w:pPr>
            <w:r w:rsidRPr="00E066F7">
              <w:rPr>
                <w:b/>
                <w:lang w:val="sr-Cyrl-CS"/>
              </w:rPr>
              <w:t>Предмет осигурања</w:t>
            </w:r>
          </w:p>
        </w:tc>
        <w:tc>
          <w:tcPr>
            <w:tcW w:w="1842" w:type="dxa"/>
          </w:tcPr>
          <w:p w:rsidR="00E066F7" w:rsidRDefault="00E066F7" w:rsidP="00E066F7">
            <w:pPr>
              <w:rPr>
                <w:b/>
                <w:lang w:val="sr-Cyrl-CS"/>
              </w:rPr>
            </w:pPr>
            <w:r w:rsidRPr="00E066F7">
              <w:rPr>
                <w:b/>
                <w:lang w:val="sr-Cyrl-CS"/>
              </w:rPr>
              <w:t xml:space="preserve">Сума осигурања </w:t>
            </w:r>
          </w:p>
          <w:p w:rsidR="00E90A5C" w:rsidRPr="00E066F7" w:rsidRDefault="00E90A5C" w:rsidP="00E066F7">
            <w:pPr>
              <w:rPr>
                <w:b/>
                <w:lang w:val="sr-Cyrl-CS"/>
              </w:rPr>
            </w:pPr>
            <w:r w:rsidRPr="004C33F2">
              <w:rPr>
                <w:b/>
                <w:lang w:val="sr-Cyrl-CS"/>
              </w:rPr>
              <w:t>( вредност на дан 31.12.2018.год.)</w:t>
            </w:r>
          </w:p>
        </w:tc>
        <w:tc>
          <w:tcPr>
            <w:tcW w:w="1843" w:type="dxa"/>
          </w:tcPr>
          <w:p w:rsidR="00E066F7" w:rsidRPr="00C832E2" w:rsidRDefault="00E066F7" w:rsidP="00E066F7">
            <w:pPr>
              <w:rPr>
                <w:b/>
                <w:lang w:val="sr-Cyrl-CS"/>
              </w:rPr>
            </w:pPr>
            <w:r w:rsidRPr="00C832E2">
              <w:rPr>
                <w:b/>
                <w:lang w:val="sr-Cyrl-CS"/>
              </w:rPr>
              <w:t>Месечна премија премија без пореза</w:t>
            </w:r>
          </w:p>
        </w:tc>
        <w:tc>
          <w:tcPr>
            <w:tcW w:w="1701" w:type="dxa"/>
          </w:tcPr>
          <w:p w:rsidR="00E066F7" w:rsidRPr="00E066F7" w:rsidRDefault="00E066F7" w:rsidP="00E066F7">
            <w:pPr>
              <w:rPr>
                <w:b/>
                <w:lang w:val="sr-Cyrl-CS"/>
              </w:rPr>
            </w:pPr>
            <w:r w:rsidRPr="00E066F7">
              <w:rPr>
                <w:b/>
              </w:rPr>
              <w:t>Годишња премија без пореза</w:t>
            </w:r>
          </w:p>
        </w:tc>
      </w:tr>
      <w:tr w:rsidR="00E066F7" w:rsidRPr="00E066F7" w:rsidTr="00E066F7">
        <w:tc>
          <w:tcPr>
            <w:tcW w:w="591" w:type="dxa"/>
          </w:tcPr>
          <w:p w:rsidR="00E066F7" w:rsidRPr="00814616" w:rsidRDefault="00E066F7" w:rsidP="00E066F7">
            <w:pPr>
              <w:rPr>
                <w:lang w:val="sr-Cyrl-CS"/>
              </w:rPr>
            </w:pPr>
            <w:r w:rsidRPr="00814616">
              <w:rPr>
                <w:lang w:val="sr-Cyrl-CS"/>
              </w:rPr>
              <w:t>1.</w:t>
            </w:r>
          </w:p>
        </w:tc>
        <w:tc>
          <w:tcPr>
            <w:tcW w:w="4513" w:type="dxa"/>
          </w:tcPr>
          <w:p w:rsidR="00E066F7" w:rsidRPr="00814616" w:rsidRDefault="00E066F7" w:rsidP="00E066F7">
            <w:pPr>
              <w:rPr>
                <w:lang w:val="sr-Cyrl-CS"/>
              </w:rPr>
            </w:pPr>
            <w:r w:rsidRPr="00814616">
              <w:rPr>
                <w:lang w:val="sr-Cyrl-CS"/>
              </w:rPr>
              <w:t>Опрема</w:t>
            </w:r>
          </w:p>
          <w:p w:rsidR="00E066F7" w:rsidRPr="00814616" w:rsidRDefault="00E066F7" w:rsidP="00E066F7">
            <w:pPr>
              <w:rPr>
                <w:lang w:val="sr-Cyrl-CS"/>
              </w:rPr>
            </w:pPr>
            <w:r w:rsidRPr="00814616">
              <w:rPr>
                <w:lang w:val="sr-Cyrl-CS"/>
              </w:rPr>
              <w:t>-Канцелариска опрема</w:t>
            </w:r>
          </w:p>
          <w:p w:rsidR="00E066F7" w:rsidRPr="00814616" w:rsidRDefault="00E066F7" w:rsidP="00E066F7">
            <w:pPr>
              <w:rPr>
                <w:lang w:val="sr-Cyrl-CS"/>
              </w:rPr>
            </w:pPr>
            <w:r w:rsidRPr="00814616">
              <w:rPr>
                <w:lang w:val="sr-Cyrl-CS"/>
              </w:rPr>
              <w:t>-Електронска опрема</w:t>
            </w:r>
          </w:p>
          <w:p w:rsidR="00E066F7" w:rsidRPr="00814616" w:rsidRDefault="00E066F7" w:rsidP="00E066F7">
            <w:pPr>
              <w:rPr>
                <w:lang w:val="sr-Cyrl-CS"/>
              </w:rPr>
            </w:pPr>
            <w:r w:rsidRPr="00814616">
              <w:rPr>
                <w:lang w:val="sr-Cyrl-CS"/>
              </w:rPr>
              <w:t>-Електроска и фотографска опрема</w:t>
            </w:r>
          </w:p>
          <w:p w:rsidR="00E066F7" w:rsidRPr="00814616" w:rsidRDefault="00E066F7" w:rsidP="00E066F7">
            <w:pPr>
              <w:rPr>
                <w:lang w:val="sr-Cyrl-CS"/>
              </w:rPr>
            </w:pPr>
            <w:r w:rsidRPr="00814616">
              <w:rPr>
                <w:lang w:val="sr-Cyrl-CS"/>
              </w:rPr>
              <w:t>-Комуникациона  опрема</w:t>
            </w:r>
          </w:p>
          <w:p w:rsidR="00E066F7" w:rsidRPr="00814616" w:rsidRDefault="00E066F7" w:rsidP="00E066F7">
            <w:pPr>
              <w:rPr>
                <w:lang w:val="sr-Cyrl-CS"/>
              </w:rPr>
            </w:pPr>
            <w:r w:rsidRPr="00814616">
              <w:rPr>
                <w:lang w:val="sr-Cyrl-CS"/>
              </w:rPr>
              <w:t>-Непокретна опрема –клима уређаји</w:t>
            </w:r>
          </w:p>
          <w:p w:rsidR="00E066F7" w:rsidRPr="00814616" w:rsidRDefault="00E066F7" w:rsidP="00E066F7">
            <w:pPr>
              <w:rPr>
                <w:lang w:val="sr-Cyrl-CS"/>
              </w:rPr>
            </w:pPr>
            <w:r w:rsidRPr="00814616">
              <w:rPr>
                <w:lang w:val="sr-Cyrl-CS"/>
              </w:rPr>
              <w:t>-Уметничке слике</w:t>
            </w:r>
          </w:p>
        </w:tc>
        <w:tc>
          <w:tcPr>
            <w:tcW w:w="1842" w:type="dxa"/>
          </w:tcPr>
          <w:p w:rsidR="00E066F7" w:rsidRPr="00676942" w:rsidRDefault="00674AF6" w:rsidP="00E066F7">
            <w:pPr>
              <w:rPr>
                <w:lang w:val="sr-Cyrl-CS"/>
              </w:rPr>
            </w:pPr>
            <w:r>
              <w:rPr>
                <w:lang w:val="sr-Cyrl-CS"/>
              </w:rPr>
              <w:t>33</w:t>
            </w:r>
            <w:r w:rsidRPr="00676942">
              <w:rPr>
                <w:lang w:val="sr-Cyrl-CS"/>
              </w:rPr>
              <w:t>.</w:t>
            </w:r>
            <w:r>
              <w:rPr>
                <w:lang w:val="sr-Cyrl-CS"/>
              </w:rPr>
              <w:t>558</w:t>
            </w:r>
            <w:r w:rsidRPr="00676942">
              <w:rPr>
                <w:lang w:val="sr-Cyrl-CS"/>
              </w:rPr>
              <w:t>.</w:t>
            </w:r>
            <w:r>
              <w:rPr>
                <w:lang w:val="sr-Cyrl-CS"/>
              </w:rPr>
              <w:t>200</w:t>
            </w:r>
            <w:r w:rsidRPr="00676942">
              <w:rPr>
                <w:lang w:val="sr-Cyrl-CS"/>
              </w:rPr>
              <w:t>,00</w:t>
            </w:r>
          </w:p>
        </w:tc>
        <w:tc>
          <w:tcPr>
            <w:tcW w:w="1843" w:type="dxa"/>
          </w:tcPr>
          <w:p w:rsidR="00E066F7" w:rsidRPr="00814616" w:rsidRDefault="00E066F7" w:rsidP="00E066F7">
            <w:pPr>
              <w:rPr>
                <w:b/>
                <w:lang w:val="sr-Cyrl-CS"/>
              </w:rPr>
            </w:pPr>
          </w:p>
        </w:tc>
        <w:tc>
          <w:tcPr>
            <w:tcW w:w="1701" w:type="dxa"/>
          </w:tcPr>
          <w:p w:rsidR="00E066F7" w:rsidRPr="00E066F7" w:rsidRDefault="00E066F7" w:rsidP="00E066F7">
            <w:pPr>
              <w:rPr>
                <w:b/>
              </w:rPr>
            </w:pPr>
          </w:p>
        </w:tc>
      </w:tr>
      <w:tr w:rsidR="00E066F7" w:rsidRPr="00AF0B95" w:rsidTr="00387AE2">
        <w:tc>
          <w:tcPr>
            <w:tcW w:w="591" w:type="dxa"/>
            <w:tcBorders>
              <w:bottom w:val="single" w:sz="4" w:space="0" w:color="auto"/>
            </w:tcBorders>
          </w:tcPr>
          <w:p w:rsidR="00E066F7" w:rsidRPr="00814616" w:rsidRDefault="00E066F7" w:rsidP="00E066F7">
            <w:pPr>
              <w:rPr>
                <w:lang w:val="sr-Cyrl-CS"/>
              </w:rPr>
            </w:pPr>
            <w:r w:rsidRPr="00814616">
              <w:rPr>
                <w:lang w:val="sr-Cyrl-CS"/>
              </w:rPr>
              <w:t>2.</w:t>
            </w:r>
          </w:p>
        </w:tc>
        <w:tc>
          <w:tcPr>
            <w:tcW w:w="4513" w:type="dxa"/>
            <w:tcBorders>
              <w:bottom w:val="single" w:sz="4" w:space="0" w:color="auto"/>
            </w:tcBorders>
          </w:tcPr>
          <w:p w:rsidR="00E066F7" w:rsidRPr="00814616" w:rsidRDefault="00E066F7" w:rsidP="00E066F7">
            <w:pPr>
              <w:rPr>
                <w:lang w:val="sr-Cyrl-CS"/>
              </w:rPr>
            </w:pPr>
            <w:r w:rsidRPr="00814616">
              <w:rPr>
                <w:lang w:val="sr-Cyrl-CS"/>
              </w:rPr>
              <w:t xml:space="preserve">Механичка опрема у саставу грађевинских објеката </w:t>
            </w:r>
          </w:p>
          <w:p w:rsidR="00E066F7" w:rsidRPr="00814616" w:rsidRDefault="00E066F7" w:rsidP="00E066F7">
            <w:pPr>
              <w:rPr>
                <w:lang w:val="sr-Cyrl-CS"/>
              </w:rPr>
            </w:pPr>
            <w:r w:rsidRPr="00814616">
              <w:rPr>
                <w:lang w:val="sr-Cyrl-CS"/>
              </w:rPr>
              <w:t>–водоводна и канализациона мрежа у грађевинских објектима</w:t>
            </w:r>
          </w:p>
          <w:p w:rsidR="00E066F7" w:rsidRPr="00C2195D" w:rsidRDefault="00E066F7" w:rsidP="00E066F7">
            <w:pPr>
              <w:rPr>
                <w:lang w:val="sr-Cyrl-CS"/>
              </w:rPr>
            </w:pPr>
            <w:r w:rsidRPr="00814616">
              <w:rPr>
                <w:lang w:val="sr-Cyrl-CS"/>
              </w:rPr>
              <w:t>-инсталација грејања у згради оптинске управе</w:t>
            </w:r>
          </w:p>
          <w:p w:rsidR="005B748C" w:rsidRPr="00C2195D" w:rsidRDefault="005B748C" w:rsidP="00E066F7">
            <w:pPr>
              <w:rPr>
                <w:lang w:val="sr-Cyrl-CS"/>
              </w:rPr>
            </w:pPr>
            <w:r w:rsidRPr="00C2195D">
              <w:rPr>
                <w:lang w:val="sr-Cyrl-CS"/>
              </w:rPr>
              <w:t xml:space="preserve">-комуникациони и електрични водови </w:t>
            </w:r>
          </w:p>
          <w:p w:rsidR="00E066F7" w:rsidRPr="00814616" w:rsidRDefault="00E066F7" w:rsidP="00E066F7">
            <w:pPr>
              <w:rPr>
                <w:lang w:val="sr-Cyrl-CS"/>
              </w:rPr>
            </w:pPr>
            <w:r w:rsidRPr="00C832E2">
              <w:rPr>
                <w:lang w:val="sr-Cyrl-CS"/>
              </w:rPr>
              <w:t>(Напомена: 5% од вредности грађевинских објеката)</w:t>
            </w:r>
          </w:p>
        </w:tc>
        <w:tc>
          <w:tcPr>
            <w:tcW w:w="1842" w:type="dxa"/>
            <w:tcBorders>
              <w:bottom w:val="single" w:sz="4" w:space="0" w:color="auto"/>
            </w:tcBorders>
          </w:tcPr>
          <w:p w:rsidR="00E066F7" w:rsidRPr="00814616" w:rsidRDefault="005B748C" w:rsidP="00E066F7">
            <w:pPr>
              <w:rPr>
                <w:lang w:val="sr-Cyrl-CS"/>
              </w:rPr>
            </w:pPr>
            <w:r>
              <w:rPr>
                <w:lang w:val="sr-Cyrl-CS"/>
              </w:rPr>
              <w:t>10.839.276,15</w:t>
            </w:r>
          </w:p>
        </w:tc>
        <w:tc>
          <w:tcPr>
            <w:tcW w:w="1843" w:type="dxa"/>
          </w:tcPr>
          <w:p w:rsidR="00E066F7" w:rsidRPr="00814616" w:rsidRDefault="00E066F7" w:rsidP="00E066F7">
            <w:pPr>
              <w:rPr>
                <w:b/>
                <w:lang w:val="sr-Cyrl-CS"/>
              </w:rPr>
            </w:pPr>
          </w:p>
        </w:tc>
        <w:tc>
          <w:tcPr>
            <w:tcW w:w="1701" w:type="dxa"/>
          </w:tcPr>
          <w:p w:rsidR="00E066F7" w:rsidRPr="00C832E2" w:rsidRDefault="00E066F7" w:rsidP="00E066F7">
            <w:pPr>
              <w:rPr>
                <w:b/>
                <w:lang w:val="sr-Cyrl-CS"/>
              </w:rPr>
            </w:pPr>
          </w:p>
        </w:tc>
      </w:tr>
      <w:tr w:rsidR="00E066F7" w:rsidRPr="00A62C99" w:rsidTr="00387AE2">
        <w:tc>
          <w:tcPr>
            <w:tcW w:w="591" w:type="dxa"/>
            <w:tcBorders>
              <w:top w:val="single" w:sz="4" w:space="0" w:color="auto"/>
              <w:bottom w:val="single" w:sz="4" w:space="0" w:color="auto"/>
              <w:right w:val="single" w:sz="4" w:space="0" w:color="auto"/>
            </w:tcBorders>
          </w:tcPr>
          <w:p w:rsidR="00E066F7" w:rsidRPr="00814616" w:rsidRDefault="00E066F7" w:rsidP="00E066F7">
            <w:pPr>
              <w:rPr>
                <w:lang w:val="sr-Cyrl-CS"/>
              </w:rPr>
            </w:pPr>
            <w:r w:rsidRPr="00814616">
              <w:rPr>
                <w:lang w:val="sr-Cyrl-CS"/>
              </w:rPr>
              <w:t>4.</w:t>
            </w:r>
          </w:p>
        </w:tc>
        <w:tc>
          <w:tcPr>
            <w:tcW w:w="4513" w:type="dxa"/>
            <w:tcBorders>
              <w:top w:val="single" w:sz="4" w:space="0" w:color="auto"/>
              <w:left w:val="single" w:sz="4" w:space="0" w:color="auto"/>
              <w:bottom w:val="single" w:sz="4" w:space="0" w:color="auto"/>
              <w:right w:val="nil"/>
            </w:tcBorders>
          </w:tcPr>
          <w:p w:rsidR="00E066F7" w:rsidRPr="00814616" w:rsidRDefault="00E066F7" w:rsidP="00E066F7">
            <w:pPr>
              <w:rPr>
                <w:lang w:val="sr-Cyrl-CS"/>
              </w:rPr>
            </w:pPr>
            <w:r w:rsidRPr="00814616">
              <w:rPr>
                <w:lang w:val="sr-Cyrl-CS"/>
              </w:rPr>
              <w:t>Откуп амортизоване вредности код делимичне штете</w:t>
            </w:r>
          </w:p>
        </w:tc>
        <w:tc>
          <w:tcPr>
            <w:tcW w:w="1842" w:type="dxa"/>
            <w:tcBorders>
              <w:top w:val="single" w:sz="4" w:space="0" w:color="auto"/>
              <w:left w:val="nil"/>
              <w:bottom w:val="single" w:sz="4" w:space="0" w:color="auto"/>
              <w:right w:val="single" w:sz="4" w:space="0" w:color="auto"/>
            </w:tcBorders>
          </w:tcPr>
          <w:p w:rsidR="00E066F7" w:rsidRPr="00814616" w:rsidRDefault="00E066F7" w:rsidP="00E066F7">
            <w:pPr>
              <w:rPr>
                <w:lang w:val="sr-Cyrl-CS"/>
              </w:rPr>
            </w:pPr>
          </w:p>
        </w:tc>
        <w:tc>
          <w:tcPr>
            <w:tcW w:w="1843" w:type="dxa"/>
            <w:tcBorders>
              <w:left w:val="single" w:sz="4" w:space="0" w:color="auto"/>
            </w:tcBorders>
          </w:tcPr>
          <w:p w:rsidR="00E066F7" w:rsidRPr="00814616" w:rsidRDefault="00E066F7" w:rsidP="00E066F7">
            <w:pPr>
              <w:rPr>
                <w:b/>
                <w:lang w:val="sr-Cyrl-CS"/>
              </w:rPr>
            </w:pPr>
          </w:p>
        </w:tc>
        <w:tc>
          <w:tcPr>
            <w:tcW w:w="1701" w:type="dxa"/>
          </w:tcPr>
          <w:p w:rsidR="00E066F7" w:rsidRPr="00C832E2" w:rsidRDefault="00E066F7" w:rsidP="00E066F7">
            <w:pPr>
              <w:rPr>
                <w:b/>
                <w:lang w:val="sr-Cyrl-CS"/>
              </w:rPr>
            </w:pPr>
          </w:p>
        </w:tc>
      </w:tr>
      <w:tr w:rsidR="00E066F7" w:rsidRPr="00E066F7" w:rsidTr="00387AE2">
        <w:tc>
          <w:tcPr>
            <w:tcW w:w="591" w:type="dxa"/>
            <w:tcBorders>
              <w:bottom w:val="single" w:sz="4" w:space="0" w:color="auto"/>
            </w:tcBorders>
          </w:tcPr>
          <w:p w:rsidR="00E066F7" w:rsidRPr="00814616" w:rsidRDefault="00E066F7" w:rsidP="00E066F7">
            <w:pPr>
              <w:rPr>
                <w:lang w:val="sr-Cyrl-CS"/>
              </w:rPr>
            </w:pPr>
            <w:r w:rsidRPr="00814616">
              <w:rPr>
                <w:lang w:val="sr-Cyrl-CS"/>
              </w:rPr>
              <w:t>5.</w:t>
            </w:r>
          </w:p>
        </w:tc>
        <w:tc>
          <w:tcPr>
            <w:tcW w:w="4513" w:type="dxa"/>
            <w:tcBorders>
              <w:top w:val="single" w:sz="4" w:space="0" w:color="auto"/>
              <w:bottom w:val="single" w:sz="4" w:space="0" w:color="auto"/>
              <w:right w:val="nil"/>
            </w:tcBorders>
          </w:tcPr>
          <w:p w:rsidR="00E066F7" w:rsidRPr="00814616" w:rsidRDefault="00E066F7" w:rsidP="00E066F7">
            <w:pPr>
              <w:rPr>
                <w:lang w:val="sr-Cyrl-CS"/>
              </w:rPr>
            </w:pPr>
            <w:r w:rsidRPr="00814616">
              <w:rPr>
                <w:lang w:val="sr-Cyrl-CS"/>
              </w:rPr>
              <w:t xml:space="preserve">Откуп одбитне франшизе </w:t>
            </w:r>
          </w:p>
          <w:p w:rsidR="00E066F7" w:rsidRPr="00814616" w:rsidRDefault="00E066F7" w:rsidP="00E066F7">
            <w:pPr>
              <w:rPr>
                <w:lang w:val="sr-Cyrl-CS"/>
              </w:rPr>
            </w:pPr>
          </w:p>
        </w:tc>
        <w:tc>
          <w:tcPr>
            <w:tcW w:w="1842" w:type="dxa"/>
            <w:tcBorders>
              <w:top w:val="single" w:sz="4" w:space="0" w:color="auto"/>
              <w:left w:val="nil"/>
              <w:bottom w:val="single" w:sz="4" w:space="0" w:color="auto"/>
            </w:tcBorders>
          </w:tcPr>
          <w:p w:rsidR="00E066F7" w:rsidRPr="00814616" w:rsidRDefault="00E066F7" w:rsidP="00E066F7">
            <w:pPr>
              <w:rPr>
                <w:lang w:val="sr-Cyrl-CS"/>
              </w:rPr>
            </w:pPr>
          </w:p>
        </w:tc>
        <w:tc>
          <w:tcPr>
            <w:tcW w:w="1843" w:type="dxa"/>
          </w:tcPr>
          <w:p w:rsidR="00E066F7" w:rsidRPr="00814616" w:rsidRDefault="00E066F7" w:rsidP="00E066F7">
            <w:pPr>
              <w:rPr>
                <w:b/>
                <w:lang w:val="sr-Cyrl-CS"/>
              </w:rPr>
            </w:pPr>
          </w:p>
        </w:tc>
        <w:tc>
          <w:tcPr>
            <w:tcW w:w="1701" w:type="dxa"/>
          </w:tcPr>
          <w:p w:rsidR="00E066F7" w:rsidRPr="00E066F7" w:rsidRDefault="00E066F7" w:rsidP="00E066F7">
            <w:pPr>
              <w:rPr>
                <w:b/>
              </w:rPr>
            </w:pPr>
          </w:p>
        </w:tc>
      </w:tr>
      <w:tr w:rsidR="008C02CE" w:rsidRPr="00E066F7" w:rsidTr="00387AE2">
        <w:tc>
          <w:tcPr>
            <w:tcW w:w="591" w:type="dxa"/>
            <w:tcBorders>
              <w:right w:val="nil"/>
            </w:tcBorders>
          </w:tcPr>
          <w:p w:rsidR="008C02CE" w:rsidRPr="00814616" w:rsidRDefault="008C02CE" w:rsidP="00E066F7">
            <w:pPr>
              <w:rPr>
                <w:b/>
                <w:lang w:val="sr-Cyrl-CS"/>
              </w:rPr>
            </w:pPr>
          </w:p>
        </w:tc>
        <w:tc>
          <w:tcPr>
            <w:tcW w:w="6355" w:type="dxa"/>
            <w:gridSpan w:val="2"/>
            <w:tcBorders>
              <w:left w:val="nil"/>
            </w:tcBorders>
          </w:tcPr>
          <w:p w:rsidR="008C02CE" w:rsidRDefault="008C02CE" w:rsidP="00E066F7">
            <w:pPr>
              <w:rPr>
                <w:b/>
                <w:lang w:val="sr-Cyrl-CS"/>
              </w:rPr>
            </w:pPr>
            <w:r>
              <w:rPr>
                <w:b/>
                <w:lang w:val="sr-Cyrl-CS"/>
              </w:rPr>
              <w:t>УКУПНО</w:t>
            </w:r>
          </w:p>
          <w:p w:rsidR="008C02CE" w:rsidRPr="00814616" w:rsidRDefault="008C02CE" w:rsidP="00E066F7">
            <w:pPr>
              <w:rPr>
                <w:b/>
                <w:lang w:val="sr-Cyrl-CS"/>
              </w:rPr>
            </w:pPr>
          </w:p>
        </w:tc>
        <w:tc>
          <w:tcPr>
            <w:tcW w:w="1843" w:type="dxa"/>
          </w:tcPr>
          <w:p w:rsidR="008C02CE" w:rsidRPr="00814616" w:rsidRDefault="008C02CE" w:rsidP="00E066F7">
            <w:pPr>
              <w:rPr>
                <w:b/>
                <w:lang w:val="sr-Cyrl-CS"/>
              </w:rPr>
            </w:pPr>
          </w:p>
        </w:tc>
        <w:tc>
          <w:tcPr>
            <w:tcW w:w="1701" w:type="dxa"/>
          </w:tcPr>
          <w:p w:rsidR="008C02CE" w:rsidRPr="00E066F7" w:rsidRDefault="008C02CE" w:rsidP="00E066F7">
            <w:pPr>
              <w:rPr>
                <w:b/>
              </w:rPr>
            </w:pPr>
          </w:p>
        </w:tc>
      </w:tr>
    </w:tbl>
    <w:p w:rsidR="00E066F7" w:rsidRDefault="00E066F7" w:rsidP="00BE7FE8">
      <w:pPr>
        <w:rPr>
          <w:lang w:val="sr-Cyrl-CS"/>
        </w:rPr>
      </w:pPr>
    </w:p>
    <w:p w:rsidR="008C02CE" w:rsidRPr="00814616" w:rsidRDefault="005670AD" w:rsidP="008C02CE">
      <w:pPr>
        <w:rPr>
          <w:b/>
          <w:lang w:val="sr-Cyrl-CS"/>
        </w:rPr>
      </w:pPr>
      <w:r>
        <w:rPr>
          <w:lang w:val="sr-Cyrl-CS"/>
        </w:rPr>
        <w:t xml:space="preserve">      </w:t>
      </w:r>
      <w:r w:rsidR="008C02CE" w:rsidRPr="00814616">
        <w:rPr>
          <w:b/>
          <w:lang w:val="sr-Cyrl-CS"/>
        </w:rPr>
        <w:t>Осигурани ризици</w:t>
      </w:r>
    </w:p>
    <w:p w:rsidR="008C02CE" w:rsidRPr="008C02CE" w:rsidRDefault="008C02CE" w:rsidP="001059C0">
      <w:pPr>
        <w:pStyle w:val="ListParagraph"/>
        <w:numPr>
          <w:ilvl w:val="0"/>
          <w:numId w:val="9"/>
        </w:numPr>
        <w:rPr>
          <w:rFonts w:ascii="Times New Roman" w:hAnsi="Times New Roman"/>
        </w:rPr>
      </w:pPr>
      <w:r w:rsidRPr="008C02CE">
        <w:rPr>
          <w:rFonts w:ascii="Times New Roman" w:hAnsi="Times New Roman"/>
        </w:rPr>
        <w:t>од пожара,</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14616" w:rsidRDefault="00BE7FE8" w:rsidP="00BE7FE8">
      <w:pPr>
        <w:rPr>
          <w:lang w:val="sr-Cyrl-CS"/>
        </w:rPr>
      </w:pPr>
    </w:p>
    <w:p w:rsidR="001F2226" w:rsidRPr="005B775F" w:rsidRDefault="001F2226" w:rsidP="001F2226">
      <w:pPr>
        <w:jc w:val="center"/>
        <w:rPr>
          <w:b/>
        </w:rPr>
      </w:pPr>
      <w:r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D07F57" w:rsidRPr="008C02CE" w:rsidRDefault="001F2226" w:rsidP="008C02CE">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BE7FE8" w:rsidRPr="00814616" w:rsidRDefault="00BE7FE8" w:rsidP="00BE7FE8">
      <w:pPr>
        <w:rPr>
          <w:lang w:val="sr-Cyrl-CS"/>
        </w:rPr>
      </w:pPr>
    </w:p>
    <w:p w:rsidR="00BE7FE8" w:rsidRPr="00841B37" w:rsidRDefault="00BE7FE8" w:rsidP="00841B37">
      <w:pPr>
        <w:jc w:val="center"/>
        <w:rPr>
          <w:b/>
          <w:i/>
          <w:lang w:val="sr-Cyrl-CS"/>
        </w:rPr>
      </w:pPr>
      <w:r w:rsidRPr="00841B37">
        <w:rPr>
          <w:b/>
          <w:i/>
          <w:lang w:val="sr-Cyrl-CS"/>
        </w:rPr>
        <w:t>3.КОМБИНОВАНО ОСИГУРАЊЕ РАЧУНАРА,ПРОЦЕСОРА И СЛИЧНИХ УРЕЂАЈА НА АДРЕСУ</w:t>
      </w:r>
    </w:p>
    <w:p w:rsidR="00BE7FE8" w:rsidRPr="00814616" w:rsidRDefault="00BE7FE8" w:rsidP="00BE7FE8">
      <w:pPr>
        <w:rPr>
          <w:b/>
          <w:u w:val="single"/>
          <w:lang w:val="sr-Cyrl-CS"/>
        </w:rPr>
      </w:pPr>
    </w:p>
    <w:p w:rsidR="00BE7FE8" w:rsidRPr="00814616" w:rsidRDefault="00BE7FE8" w:rsidP="00BE7FE8">
      <w:pPr>
        <w:rPr>
          <w:b/>
          <w:u w:val="single"/>
          <w:lang w:val="sr-Cyrl-C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3"/>
        <w:gridCol w:w="2160"/>
        <w:gridCol w:w="1530"/>
        <w:gridCol w:w="1555"/>
      </w:tblGrid>
      <w:tr w:rsidR="008C02CE" w:rsidRPr="00A62C99" w:rsidTr="00E90A5C">
        <w:tc>
          <w:tcPr>
            <w:tcW w:w="709" w:type="dxa"/>
          </w:tcPr>
          <w:p w:rsidR="008C02CE" w:rsidRPr="00E066F7" w:rsidRDefault="008C02CE" w:rsidP="008C02CE">
            <w:pPr>
              <w:rPr>
                <w:b/>
                <w:lang w:val="sr-Cyrl-CS"/>
              </w:rPr>
            </w:pPr>
            <w:r w:rsidRPr="00E066F7">
              <w:rPr>
                <w:b/>
                <w:lang w:val="sr-Cyrl-CS"/>
              </w:rPr>
              <w:t>Ред</w:t>
            </w:r>
          </w:p>
          <w:p w:rsidR="008C02CE" w:rsidRPr="00E066F7" w:rsidRDefault="008C02CE" w:rsidP="008C02CE">
            <w:pPr>
              <w:rPr>
                <w:b/>
                <w:lang w:val="sr-Cyrl-CS"/>
              </w:rPr>
            </w:pPr>
            <w:r w:rsidRPr="00E066F7">
              <w:rPr>
                <w:b/>
                <w:lang w:val="sr-Cyrl-CS"/>
              </w:rPr>
              <w:t>бр.</w:t>
            </w:r>
          </w:p>
        </w:tc>
        <w:tc>
          <w:tcPr>
            <w:tcW w:w="4253" w:type="dxa"/>
          </w:tcPr>
          <w:p w:rsidR="008C02CE" w:rsidRPr="00E066F7" w:rsidRDefault="008C02CE" w:rsidP="008C02CE">
            <w:pPr>
              <w:rPr>
                <w:b/>
                <w:lang w:val="sr-Cyrl-CS"/>
              </w:rPr>
            </w:pPr>
            <w:r w:rsidRPr="00E066F7">
              <w:rPr>
                <w:b/>
                <w:lang w:val="sr-Cyrl-CS"/>
              </w:rPr>
              <w:t>Предмет осигурања</w:t>
            </w:r>
          </w:p>
        </w:tc>
        <w:tc>
          <w:tcPr>
            <w:tcW w:w="2160" w:type="dxa"/>
          </w:tcPr>
          <w:p w:rsidR="008C02CE" w:rsidRDefault="008C02CE" w:rsidP="008C02CE">
            <w:pPr>
              <w:rPr>
                <w:b/>
                <w:lang w:val="sr-Cyrl-CS"/>
              </w:rPr>
            </w:pPr>
            <w:r w:rsidRPr="00E066F7">
              <w:rPr>
                <w:b/>
                <w:lang w:val="sr-Cyrl-CS"/>
              </w:rPr>
              <w:t xml:space="preserve">Сума осигурања </w:t>
            </w:r>
          </w:p>
          <w:p w:rsidR="00E90A5C" w:rsidRPr="00E066F7" w:rsidRDefault="00E90A5C" w:rsidP="008C02CE">
            <w:pPr>
              <w:rPr>
                <w:b/>
                <w:lang w:val="sr-Cyrl-CS"/>
              </w:rPr>
            </w:pPr>
            <w:r w:rsidRPr="004C33F2">
              <w:rPr>
                <w:b/>
                <w:lang w:val="sr-Cyrl-CS"/>
              </w:rPr>
              <w:t>( вредност на дан 31.12.2018.год.)</w:t>
            </w:r>
          </w:p>
        </w:tc>
        <w:tc>
          <w:tcPr>
            <w:tcW w:w="1530" w:type="dxa"/>
          </w:tcPr>
          <w:p w:rsidR="008C02CE" w:rsidRPr="00C832E2" w:rsidRDefault="008C02CE" w:rsidP="008C02CE">
            <w:pPr>
              <w:rPr>
                <w:b/>
                <w:lang w:val="sr-Cyrl-CS"/>
              </w:rPr>
            </w:pPr>
            <w:r w:rsidRPr="00C832E2">
              <w:rPr>
                <w:b/>
                <w:lang w:val="sr-Cyrl-CS"/>
              </w:rPr>
              <w:t>Месечна премија премија без пореза</w:t>
            </w:r>
          </w:p>
        </w:tc>
        <w:tc>
          <w:tcPr>
            <w:tcW w:w="1555" w:type="dxa"/>
          </w:tcPr>
          <w:p w:rsidR="008C02CE" w:rsidRPr="00C832E2" w:rsidRDefault="008C02CE" w:rsidP="008C02CE">
            <w:pPr>
              <w:rPr>
                <w:b/>
                <w:lang w:val="sr-Cyrl-CS"/>
              </w:rPr>
            </w:pPr>
            <w:r w:rsidRPr="00C832E2">
              <w:rPr>
                <w:b/>
                <w:lang w:val="sr-Cyrl-CS"/>
              </w:rPr>
              <w:t>Годишња премија премија без пореза</w:t>
            </w:r>
          </w:p>
        </w:tc>
      </w:tr>
      <w:tr w:rsidR="008C02CE" w:rsidRPr="008D5616" w:rsidTr="00E90A5C">
        <w:tc>
          <w:tcPr>
            <w:tcW w:w="709" w:type="dxa"/>
          </w:tcPr>
          <w:p w:rsidR="008C02CE" w:rsidRPr="00814616" w:rsidRDefault="008C02CE" w:rsidP="007D5E50">
            <w:pPr>
              <w:rPr>
                <w:lang w:val="sr-Cyrl-CS"/>
              </w:rPr>
            </w:pPr>
            <w:r w:rsidRPr="00814616">
              <w:rPr>
                <w:lang w:val="sr-Cyrl-CS"/>
              </w:rPr>
              <w:t>1.</w:t>
            </w:r>
          </w:p>
        </w:tc>
        <w:tc>
          <w:tcPr>
            <w:tcW w:w="4253" w:type="dxa"/>
          </w:tcPr>
          <w:p w:rsidR="00676942" w:rsidRPr="00676942" w:rsidRDefault="00676942" w:rsidP="00676942">
            <w:pPr>
              <w:rPr>
                <w:lang w:val="sr-Cyrl-CS"/>
              </w:rPr>
            </w:pPr>
            <w:r w:rsidRPr="00676942">
              <w:rPr>
                <w:lang w:val="sr-Cyrl-CS"/>
              </w:rPr>
              <w:t>ПЦ рачунари-комплет рачунара</w:t>
            </w:r>
          </w:p>
          <w:p w:rsidR="00676942" w:rsidRPr="00676942" w:rsidRDefault="00676942" w:rsidP="00676942">
            <w:pPr>
              <w:rPr>
                <w:lang w:val="sr-Cyrl-CS"/>
              </w:rPr>
            </w:pPr>
            <w:r w:rsidRPr="00676942">
              <w:rPr>
                <w:lang w:val="sr-Cyrl-CS"/>
              </w:rPr>
              <w:t>-штампачи</w:t>
            </w:r>
          </w:p>
          <w:p w:rsidR="008C02CE" w:rsidRPr="00814616" w:rsidRDefault="00676942" w:rsidP="00676942">
            <w:pPr>
              <w:rPr>
                <w:lang w:val="sr-Cyrl-CS"/>
              </w:rPr>
            </w:pPr>
            <w:r w:rsidRPr="00676942">
              <w:rPr>
                <w:lang w:val="sr-Cyrl-CS"/>
              </w:rPr>
              <w:t>-скенери</w:t>
            </w:r>
          </w:p>
        </w:tc>
        <w:tc>
          <w:tcPr>
            <w:tcW w:w="2160" w:type="dxa"/>
          </w:tcPr>
          <w:p w:rsidR="008C02CE" w:rsidRDefault="00E90A5C" w:rsidP="007D5E50">
            <w:pPr>
              <w:rPr>
                <w:lang w:val="sr-Cyrl-CS"/>
              </w:rPr>
            </w:pPr>
            <w:r>
              <w:rPr>
                <w:lang w:val="sr-Cyrl-CS"/>
              </w:rPr>
              <w:t>22.559.097,00</w:t>
            </w:r>
          </w:p>
          <w:p w:rsidR="00E90A5C" w:rsidRDefault="00E90A5C" w:rsidP="007D5E50">
            <w:pPr>
              <w:rPr>
                <w:lang w:val="sr-Cyrl-CS"/>
              </w:rPr>
            </w:pPr>
            <w:r>
              <w:rPr>
                <w:lang w:val="sr-Cyrl-CS"/>
              </w:rPr>
              <w:t>90.120,00</w:t>
            </w:r>
          </w:p>
          <w:p w:rsidR="00E90A5C" w:rsidRPr="00814616" w:rsidRDefault="00E90A5C" w:rsidP="007D5E50">
            <w:pPr>
              <w:rPr>
                <w:lang w:val="sr-Cyrl-CS"/>
              </w:rPr>
            </w:pPr>
            <w:r>
              <w:rPr>
                <w:lang w:val="sr-Cyrl-CS"/>
              </w:rPr>
              <w:t>/</w:t>
            </w:r>
          </w:p>
        </w:tc>
        <w:tc>
          <w:tcPr>
            <w:tcW w:w="1530" w:type="dxa"/>
          </w:tcPr>
          <w:p w:rsidR="008C02CE" w:rsidRPr="00814616" w:rsidRDefault="008C02CE" w:rsidP="007D5E50">
            <w:pPr>
              <w:rPr>
                <w:b/>
                <w:lang w:val="sr-Cyrl-CS"/>
              </w:rPr>
            </w:pPr>
          </w:p>
        </w:tc>
        <w:tc>
          <w:tcPr>
            <w:tcW w:w="1555" w:type="dxa"/>
          </w:tcPr>
          <w:p w:rsidR="008C02CE" w:rsidRPr="00814616" w:rsidRDefault="008C02CE" w:rsidP="007D5E50">
            <w:pPr>
              <w:rPr>
                <w:b/>
                <w:lang w:val="sr-Cyrl-CS"/>
              </w:rPr>
            </w:pPr>
          </w:p>
        </w:tc>
      </w:tr>
      <w:tr w:rsidR="00676942" w:rsidRPr="00814616" w:rsidTr="00E90A5C">
        <w:tc>
          <w:tcPr>
            <w:tcW w:w="709" w:type="dxa"/>
          </w:tcPr>
          <w:p w:rsidR="00676942" w:rsidRPr="00814616" w:rsidRDefault="00676942" w:rsidP="007D5E50">
            <w:pPr>
              <w:rPr>
                <w:lang w:val="sr-Cyrl-CS"/>
              </w:rPr>
            </w:pPr>
            <w:r>
              <w:rPr>
                <w:lang w:val="sr-Cyrl-CS"/>
              </w:rPr>
              <w:t>2.</w:t>
            </w:r>
          </w:p>
        </w:tc>
        <w:tc>
          <w:tcPr>
            <w:tcW w:w="4253" w:type="dxa"/>
          </w:tcPr>
          <w:p w:rsidR="00676942" w:rsidRPr="00676942" w:rsidRDefault="00676942" w:rsidP="00676942">
            <w:r w:rsidRPr="00676942">
              <w:rPr>
                <w:lang w:val="sr-Cyrl-CS"/>
              </w:rPr>
              <w:t>преносни рачунари (лап топ)</w:t>
            </w:r>
          </w:p>
          <w:p w:rsidR="00676942" w:rsidRPr="00676942" w:rsidRDefault="00676942" w:rsidP="00676942">
            <w:pPr>
              <w:rPr>
                <w:lang w:val="sr-Cyrl-CS"/>
              </w:rPr>
            </w:pPr>
          </w:p>
        </w:tc>
        <w:tc>
          <w:tcPr>
            <w:tcW w:w="2160" w:type="dxa"/>
          </w:tcPr>
          <w:p w:rsidR="00676942" w:rsidRPr="00E90A5C" w:rsidRDefault="00E90A5C" w:rsidP="007D5E50">
            <w:r>
              <w:rPr>
                <w:lang w:val="sr-Cyrl-CS"/>
              </w:rPr>
              <w:t>3.334.655,00</w:t>
            </w:r>
          </w:p>
        </w:tc>
        <w:tc>
          <w:tcPr>
            <w:tcW w:w="1530" w:type="dxa"/>
          </w:tcPr>
          <w:p w:rsidR="00676942" w:rsidRPr="00814616" w:rsidRDefault="00676942" w:rsidP="007D5E50">
            <w:pPr>
              <w:rPr>
                <w:b/>
                <w:lang w:val="sr-Cyrl-CS"/>
              </w:rPr>
            </w:pPr>
          </w:p>
        </w:tc>
        <w:tc>
          <w:tcPr>
            <w:tcW w:w="1555" w:type="dxa"/>
          </w:tcPr>
          <w:p w:rsidR="00676942" w:rsidRPr="00814616" w:rsidRDefault="00676942" w:rsidP="007D5E50">
            <w:pPr>
              <w:rPr>
                <w:b/>
                <w:lang w:val="sr-Cyrl-CS"/>
              </w:rPr>
            </w:pPr>
          </w:p>
        </w:tc>
      </w:tr>
      <w:tr w:rsidR="008C02CE" w:rsidRPr="00814616" w:rsidTr="00E90A5C">
        <w:tc>
          <w:tcPr>
            <w:tcW w:w="709" w:type="dxa"/>
          </w:tcPr>
          <w:p w:rsidR="008C02CE" w:rsidRPr="00814616" w:rsidRDefault="00676942" w:rsidP="007D5E50">
            <w:pPr>
              <w:rPr>
                <w:lang w:val="sr-Cyrl-CS"/>
              </w:rPr>
            </w:pPr>
            <w:r>
              <w:rPr>
                <w:lang w:val="sr-Cyrl-CS"/>
              </w:rPr>
              <w:t>3</w:t>
            </w:r>
            <w:r w:rsidR="008C02CE">
              <w:rPr>
                <w:lang w:val="sr-Cyrl-CS"/>
              </w:rPr>
              <w:t>.</w:t>
            </w:r>
          </w:p>
        </w:tc>
        <w:tc>
          <w:tcPr>
            <w:tcW w:w="4253" w:type="dxa"/>
          </w:tcPr>
          <w:p w:rsidR="008C02CE" w:rsidRPr="00814616" w:rsidRDefault="008C02CE" w:rsidP="007D5E50">
            <w:pPr>
              <w:rPr>
                <w:lang w:val="sr-Cyrl-CS"/>
              </w:rPr>
            </w:pPr>
            <w:r w:rsidRPr="00814616">
              <w:rPr>
                <w:lang w:val="sr-Cyrl-CS"/>
              </w:rPr>
              <w:t>Дигитални апарати и камере</w:t>
            </w:r>
          </w:p>
        </w:tc>
        <w:tc>
          <w:tcPr>
            <w:tcW w:w="2160" w:type="dxa"/>
          </w:tcPr>
          <w:p w:rsidR="008C02CE" w:rsidRPr="00805648" w:rsidRDefault="00805648" w:rsidP="007D5E50">
            <w:pPr>
              <w:rPr>
                <w:rFonts w:asciiTheme="minorHAnsi" w:hAnsiTheme="minorHAnsi" w:cstheme="minorHAnsi"/>
              </w:rPr>
            </w:pPr>
            <w:r>
              <w:rPr>
                <w:rFonts w:asciiTheme="minorHAnsi" w:hAnsiTheme="minorHAnsi" w:cstheme="minorHAnsi"/>
              </w:rPr>
              <w:t>1.060.385,00</w:t>
            </w:r>
          </w:p>
          <w:p w:rsidR="008C02CE" w:rsidRPr="00814616" w:rsidRDefault="008C02CE" w:rsidP="007D5E50">
            <w:pPr>
              <w:rPr>
                <w:lang w:val="sr-Cyrl-CS"/>
              </w:rPr>
            </w:pPr>
          </w:p>
        </w:tc>
        <w:tc>
          <w:tcPr>
            <w:tcW w:w="1530" w:type="dxa"/>
          </w:tcPr>
          <w:p w:rsidR="008C02CE" w:rsidRPr="00814616" w:rsidRDefault="008C02CE" w:rsidP="007D5E50">
            <w:pPr>
              <w:rPr>
                <w:b/>
                <w:lang w:val="sr-Cyrl-CS"/>
              </w:rPr>
            </w:pPr>
          </w:p>
        </w:tc>
        <w:tc>
          <w:tcPr>
            <w:tcW w:w="1555" w:type="dxa"/>
          </w:tcPr>
          <w:p w:rsidR="008C02CE" w:rsidRPr="00814616" w:rsidRDefault="008C02CE" w:rsidP="007D5E50">
            <w:pPr>
              <w:rPr>
                <w:b/>
                <w:lang w:val="sr-Cyrl-CS"/>
              </w:rPr>
            </w:pPr>
          </w:p>
        </w:tc>
      </w:tr>
      <w:tr w:rsidR="008C02CE" w:rsidRPr="00A62C99" w:rsidTr="00E90A5C">
        <w:tc>
          <w:tcPr>
            <w:tcW w:w="709" w:type="dxa"/>
          </w:tcPr>
          <w:p w:rsidR="008C02CE" w:rsidRPr="00814616" w:rsidRDefault="008C02CE" w:rsidP="007D5E50">
            <w:pPr>
              <w:rPr>
                <w:lang w:val="sr-Cyrl-CS"/>
              </w:rPr>
            </w:pPr>
            <w:r w:rsidRPr="00814616">
              <w:rPr>
                <w:lang w:val="sr-Cyrl-CS"/>
              </w:rPr>
              <w:t>4.</w:t>
            </w:r>
          </w:p>
        </w:tc>
        <w:tc>
          <w:tcPr>
            <w:tcW w:w="4253" w:type="dxa"/>
          </w:tcPr>
          <w:p w:rsidR="008C02CE" w:rsidRPr="00814616" w:rsidRDefault="008C02CE" w:rsidP="007D5E50">
            <w:pPr>
              <w:rPr>
                <w:lang w:val="sr-Cyrl-CS"/>
              </w:rPr>
            </w:pPr>
            <w:r w:rsidRPr="00814616">
              <w:rPr>
                <w:lang w:val="sr-Cyrl-CS"/>
              </w:rPr>
              <w:t>Откуп амортизоване вредности код делимичне штете</w:t>
            </w:r>
          </w:p>
        </w:tc>
        <w:tc>
          <w:tcPr>
            <w:tcW w:w="2160" w:type="dxa"/>
          </w:tcPr>
          <w:p w:rsidR="008C02CE" w:rsidRPr="00814616" w:rsidRDefault="008C02CE" w:rsidP="007D5E50">
            <w:pPr>
              <w:rPr>
                <w:lang w:val="sr-Cyrl-CS"/>
              </w:rPr>
            </w:pPr>
          </w:p>
        </w:tc>
        <w:tc>
          <w:tcPr>
            <w:tcW w:w="1530" w:type="dxa"/>
          </w:tcPr>
          <w:p w:rsidR="008C02CE" w:rsidRPr="00814616" w:rsidRDefault="008C02CE" w:rsidP="007D5E50">
            <w:pPr>
              <w:rPr>
                <w:b/>
                <w:lang w:val="sr-Cyrl-CS"/>
              </w:rPr>
            </w:pPr>
          </w:p>
        </w:tc>
        <w:tc>
          <w:tcPr>
            <w:tcW w:w="1555" w:type="dxa"/>
          </w:tcPr>
          <w:p w:rsidR="008C02CE" w:rsidRPr="00814616" w:rsidRDefault="008C02CE" w:rsidP="007D5E50">
            <w:pPr>
              <w:rPr>
                <w:b/>
                <w:lang w:val="sr-Cyrl-CS"/>
              </w:rPr>
            </w:pPr>
          </w:p>
        </w:tc>
      </w:tr>
      <w:tr w:rsidR="008C02CE" w:rsidRPr="00814616" w:rsidTr="00E90A5C">
        <w:tc>
          <w:tcPr>
            <w:tcW w:w="709" w:type="dxa"/>
          </w:tcPr>
          <w:p w:rsidR="008C02CE" w:rsidRPr="00814616" w:rsidRDefault="008C02CE" w:rsidP="007D5E50">
            <w:pPr>
              <w:rPr>
                <w:lang w:val="sr-Cyrl-CS"/>
              </w:rPr>
            </w:pPr>
            <w:r w:rsidRPr="00814616">
              <w:rPr>
                <w:lang w:val="sr-Cyrl-CS"/>
              </w:rPr>
              <w:t>5.</w:t>
            </w:r>
          </w:p>
        </w:tc>
        <w:tc>
          <w:tcPr>
            <w:tcW w:w="4253" w:type="dxa"/>
          </w:tcPr>
          <w:p w:rsidR="008C02CE" w:rsidRPr="00814616" w:rsidRDefault="008C02CE" w:rsidP="007D5E50">
            <w:pPr>
              <w:rPr>
                <w:lang w:val="sr-Cyrl-CS"/>
              </w:rPr>
            </w:pPr>
            <w:r w:rsidRPr="00814616">
              <w:rPr>
                <w:lang w:val="sr-Cyrl-CS"/>
              </w:rPr>
              <w:t xml:space="preserve">Откуп одбитне франшизе </w:t>
            </w:r>
          </w:p>
          <w:p w:rsidR="008C02CE" w:rsidRPr="00814616" w:rsidRDefault="008C02CE" w:rsidP="007D5E50">
            <w:pPr>
              <w:rPr>
                <w:lang w:val="sr-Cyrl-CS"/>
              </w:rPr>
            </w:pPr>
          </w:p>
        </w:tc>
        <w:tc>
          <w:tcPr>
            <w:tcW w:w="2160" w:type="dxa"/>
          </w:tcPr>
          <w:p w:rsidR="008C02CE" w:rsidRPr="00814616" w:rsidRDefault="008C02CE" w:rsidP="007D5E50">
            <w:pPr>
              <w:rPr>
                <w:lang w:val="sr-Cyrl-CS"/>
              </w:rPr>
            </w:pPr>
          </w:p>
        </w:tc>
        <w:tc>
          <w:tcPr>
            <w:tcW w:w="1530" w:type="dxa"/>
          </w:tcPr>
          <w:p w:rsidR="008C02CE" w:rsidRPr="00814616" w:rsidRDefault="008C02CE" w:rsidP="007D5E50">
            <w:pPr>
              <w:rPr>
                <w:b/>
                <w:lang w:val="sr-Cyrl-CS"/>
              </w:rPr>
            </w:pPr>
          </w:p>
        </w:tc>
        <w:tc>
          <w:tcPr>
            <w:tcW w:w="1555" w:type="dxa"/>
          </w:tcPr>
          <w:p w:rsidR="008C02CE" w:rsidRPr="00814616" w:rsidRDefault="008C02CE" w:rsidP="007D5E50">
            <w:pPr>
              <w:rPr>
                <w:b/>
                <w:lang w:val="sr-Cyrl-CS"/>
              </w:rPr>
            </w:pPr>
          </w:p>
        </w:tc>
      </w:tr>
      <w:tr w:rsidR="008C02CE" w:rsidRPr="00814616" w:rsidTr="00E90A5C">
        <w:tc>
          <w:tcPr>
            <w:tcW w:w="7122" w:type="dxa"/>
            <w:gridSpan w:val="3"/>
          </w:tcPr>
          <w:p w:rsidR="008C02CE" w:rsidRPr="00814616" w:rsidRDefault="008C02CE" w:rsidP="007D5E50">
            <w:pPr>
              <w:rPr>
                <w:b/>
                <w:lang w:val="sr-Cyrl-CS"/>
              </w:rPr>
            </w:pPr>
          </w:p>
          <w:p w:rsidR="008C02CE" w:rsidRPr="00814616" w:rsidRDefault="008C02CE" w:rsidP="008C02CE">
            <w:pPr>
              <w:jc w:val="center"/>
              <w:rPr>
                <w:b/>
                <w:lang w:val="sr-Cyrl-CS"/>
              </w:rPr>
            </w:pPr>
            <w:r>
              <w:rPr>
                <w:b/>
                <w:lang w:val="sr-Cyrl-CS"/>
              </w:rPr>
              <w:t>УКУПНО</w:t>
            </w:r>
          </w:p>
          <w:p w:rsidR="008C02CE" w:rsidRPr="00814616" w:rsidRDefault="008C02CE" w:rsidP="007D5E50">
            <w:pPr>
              <w:rPr>
                <w:b/>
                <w:lang w:val="sr-Cyrl-CS"/>
              </w:rPr>
            </w:pPr>
          </w:p>
        </w:tc>
        <w:tc>
          <w:tcPr>
            <w:tcW w:w="1530" w:type="dxa"/>
          </w:tcPr>
          <w:p w:rsidR="008C02CE" w:rsidRPr="00814616" w:rsidRDefault="008C02CE" w:rsidP="007D5E50">
            <w:pPr>
              <w:rPr>
                <w:b/>
                <w:lang w:val="sr-Cyrl-CS"/>
              </w:rPr>
            </w:pPr>
          </w:p>
        </w:tc>
        <w:tc>
          <w:tcPr>
            <w:tcW w:w="1555" w:type="dxa"/>
          </w:tcPr>
          <w:p w:rsidR="008C02CE" w:rsidRPr="00814616" w:rsidRDefault="008C02CE" w:rsidP="007D5E50">
            <w:pPr>
              <w:rPr>
                <w:b/>
                <w:lang w:val="sr-Cyrl-CS"/>
              </w:rPr>
            </w:pPr>
          </w:p>
        </w:tc>
      </w:tr>
    </w:tbl>
    <w:p w:rsidR="00BE7FE8" w:rsidRPr="00814616" w:rsidRDefault="00BE7FE8" w:rsidP="00BE7FE8">
      <w:pPr>
        <w:rPr>
          <w:lang w:val="sr-Cyrl-CS"/>
        </w:rPr>
      </w:pPr>
    </w:p>
    <w:p w:rsidR="005670AD" w:rsidRPr="00814616" w:rsidRDefault="005670AD" w:rsidP="005670AD">
      <w:pPr>
        <w:rPr>
          <w:b/>
          <w:lang w:val="sr-Cyrl-CS"/>
        </w:rPr>
      </w:pPr>
      <w:r>
        <w:rPr>
          <w:lang w:val="sr-Cyrl-CS"/>
        </w:rPr>
        <w:t xml:space="preserve">      </w:t>
      </w:r>
      <w:r w:rsidRPr="00814616">
        <w:rPr>
          <w:b/>
          <w:lang w:val="sr-Cyrl-CS"/>
        </w:rPr>
        <w:t>Осигурани ризици</w:t>
      </w:r>
    </w:p>
    <w:p w:rsidR="005670AD" w:rsidRPr="008C02CE" w:rsidRDefault="005670AD" w:rsidP="001059C0">
      <w:pPr>
        <w:pStyle w:val="ListParagraph"/>
        <w:numPr>
          <w:ilvl w:val="0"/>
          <w:numId w:val="9"/>
        </w:numPr>
        <w:rPr>
          <w:rFonts w:ascii="Times New Roman" w:hAnsi="Times New Roman"/>
        </w:rPr>
      </w:pPr>
      <w:r w:rsidRPr="008C02CE">
        <w:rPr>
          <w:rFonts w:ascii="Times New Roman" w:hAnsi="Times New Roman"/>
        </w:rPr>
        <w:t>од пожара,</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14616" w:rsidRDefault="00BE7FE8" w:rsidP="00BE7FE8">
      <w:pPr>
        <w:rPr>
          <w:lang w:val="sr-Cyrl-CS"/>
        </w:rPr>
      </w:pPr>
    </w:p>
    <w:p w:rsidR="005670AD" w:rsidRDefault="005670AD" w:rsidP="001F2226">
      <w:pPr>
        <w:jc w:val="center"/>
        <w:rPr>
          <w:b/>
          <w:lang w:val="sr-Cyrl-CS"/>
        </w:rPr>
      </w:pPr>
    </w:p>
    <w:p w:rsidR="005670AD" w:rsidRDefault="005670AD" w:rsidP="001F2226">
      <w:pPr>
        <w:jc w:val="center"/>
        <w:rPr>
          <w:b/>
          <w:lang w:val="sr-Cyrl-CS"/>
        </w:rPr>
      </w:pPr>
    </w:p>
    <w:p w:rsidR="001F2226" w:rsidRPr="005B775F" w:rsidRDefault="001F2226" w:rsidP="001F2226">
      <w:pPr>
        <w:jc w:val="center"/>
        <w:rPr>
          <w:b/>
        </w:rPr>
      </w:pPr>
      <w:r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1F2226" w:rsidRPr="005B775F" w:rsidRDefault="001F2226" w:rsidP="001F2226">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1F2226" w:rsidRPr="005B775F" w:rsidRDefault="001F2226" w:rsidP="001F2226">
      <w:pPr>
        <w:jc w:val="center"/>
        <w:rPr>
          <w:b/>
        </w:rPr>
      </w:pPr>
    </w:p>
    <w:p w:rsidR="00F920F1" w:rsidRPr="00814616" w:rsidRDefault="00F920F1" w:rsidP="00BE7FE8">
      <w:pPr>
        <w:rPr>
          <w:lang w:val="sr-Latn-CS"/>
        </w:rPr>
      </w:pPr>
    </w:p>
    <w:p w:rsidR="005847D4" w:rsidRPr="00814616" w:rsidRDefault="005847D4" w:rsidP="00BE7FE8">
      <w:pPr>
        <w:rPr>
          <w:lang w:val="sr-Latn-CS"/>
        </w:rPr>
      </w:pPr>
    </w:p>
    <w:p w:rsidR="001F2226" w:rsidRDefault="001F2226" w:rsidP="00BE7FE8">
      <w:pPr>
        <w:rPr>
          <w:lang w:val="sr-Cyrl-CS"/>
        </w:rPr>
      </w:pPr>
    </w:p>
    <w:p w:rsidR="001F2226" w:rsidRDefault="001F2226" w:rsidP="00BE7FE8">
      <w:pPr>
        <w:rPr>
          <w:lang w:val="sr-Cyrl-CS"/>
        </w:rPr>
      </w:pPr>
    </w:p>
    <w:p w:rsidR="001F2226" w:rsidRPr="00814616" w:rsidRDefault="001F2226" w:rsidP="00BE7FE8">
      <w:pPr>
        <w:rPr>
          <w:lang w:val="sr-Cyrl-CS"/>
        </w:rPr>
      </w:pPr>
    </w:p>
    <w:p w:rsidR="00BE7FE8" w:rsidRPr="00841B37" w:rsidRDefault="00BE7FE8" w:rsidP="00841B37">
      <w:pPr>
        <w:jc w:val="center"/>
        <w:rPr>
          <w:b/>
          <w:i/>
          <w:lang w:val="sr-Cyrl-CS"/>
        </w:rPr>
      </w:pPr>
      <w:r w:rsidRPr="00841B37">
        <w:rPr>
          <w:b/>
          <w:i/>
          <w:lang w:val="sr-Cyrl-CS"/>
        </w:rPr>
        <w:t>4.ОСИГУРАЊЕ СТАКЛА И ОГЛЕДАЛА ОД ЛОМОВА</w:t>
      </w:r>
    </w:p>
    <w:p w:rsidR="00BE7FE8" w:rsidRPr="00814616" w:rsidRDefault="00BE7FE8" w:rsidP="00BE7FE8">
      <w:pPr>
        <w:rPr>
          <w:b/>
          <w:u w:val="single"/>
          <w:lang w:val="sr-Cyrl-CS"/>
        </w:rPr>
      </w:pPr>
    </w:p>
    <w:p w:rsidR="00BE7FE8" w:rsidRPr="00814616" w:rsidRDefault="00BE7FE8" w:rsidP="00BE7FE8">
      <w:pPr>
        <w:rPr>
          <w:b/>
          <w:u w:val="single"/>
          <w:lang w:val="sr-Cyrl-CS"/>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07"/>
        <w:gridCol w:w="1930"/>
        <w:gridCol w:w="1846"/>
        <w:gridCol w:w="1543"/>
      </w:tblGrid>
      <w:tr w:rsidR="005670AD" w:rsidRPr="00A62C99" w:rsidTr="005670AD">
        <w:tc>
          <w:tcPr>
            <w:tcW w:w="709" w:type="dxa"/>
          </w:tcPr>
          <w:p w:rsidR="005670AD" w:rsidRPr="00E066F7" w:rsidRDefault="005670AD" w:rsidP="005670AD">
            <w:pPr>
              <w:rPr>
                <w:b/>
                <w:lang w:val="sr-Cyrl-CS"/>
              </w:rPr>
            </w:pPr>
            <w:r w:rsidRPr="00E066F7">
              <w:rPr>
                <w:b/>
                <w:lang w:val="sr-Cyrl-CS"/>
              </w:rPr>
              <w:t>Ред</w:t>
            </w:r>
          </w:p>
          <w:p w:rsidR="005670AD" w:rsidRPr="00E066F7" w:rsidRDefault="005670AD" w:rsidP="005670AD">
            <w:pPr>
              <w:rPr>
                <w:b/>
                <w:lang w:val="sr-Cyrl-CS"/>
              </w:rPr>
            </w:pPr>
            <w:r w:rsidRPr="00E066F7">
              <w:rPr>
                <w:b/>
                <w:lang w:val="sr-Cyrl-CS"/>
              </w:rPr>
              <w:t>бр.</w:t>
            </w:r>
          </w:p>
        </w:tc>
        <w:tc>
          <w:tcPr>
            <w:tcW w:w="3607" w:type="dxa"/>
          </w:tcPr>
          <w:p w:rsidR="005670AD" w:rsidRPr="00E066F7" w:rsidRDefault="005670AD" w:rsidP="005670AD">
            <w:pPr>
              <w:rPr>
                <w:b/>
                <w:lang w:val="sr-Cyrl-CS"/>
              </w:rPr>
            </w:pPr>
            <w:r w:rsidRPr="00E066F7">
              <w:rPr>
                <w:b/>
                <w:lang w:val="sr-Cyrl-CS"/>
              </w:rPr>
              <w:t>Предмет осигурања</w:t>
            </w:r>
          </w:p>
        </w:tc>
        <w:tc>
          <w:tcPr>
            <w:tcW w:w="1930" w:type="dxa"/>
          </w:tcPr>
          <w:p w:rsidR="005670AD" w:rsidRPr="00E066F7" w:rsidRDefault="005670AD" w:rsidP="005670AD">
            <w:pPr>
              <w:rPr>
                <w:b/>
                <w:lang w:val="sr-Cyrl-CS"/>
              </w:rPr>
            </w:pPr>
            <w:r w:rsidRPr="00E066F7">
              <w:rPr>
                <w:b/>
                <w:lang w:val="sr-Cyrl-CS"/>
              </w:rPr>
              <w:t xml:space="preserve">Сума осигурања </w:t>
            </w:r>
          </w:p>
        </w:tc>
        <w:tc>
          <w:tcPr>
            <w:tcW w:w="1846" w:type="dxa"/>
          </w:tcPr>
          <w:p w:rsidR="005670AD" w:rsidRPr="00C832E2" w:rsidRDefault="005670AD" w:rsidP="005670AD">
            <w:pPr>
              <w:rPr>
                <w:b/>
                <w:lang w:val="sr-Cyrl-CS"/>
              </w:rPr>
            </w:pPr>
            <w:r w:rsidRPr="00C832E2">
              <w:rPr>
                <w:b/>
                <w:lang w:val="sr-Cyrl-CS"/>
              </w:rPr>
              <w:t>Месечна премија премија без пореза</w:t>
            </w:r>
          </w:p>
        </w:tc>
        <w:tc>
          <w:tcPr>
            <w:tcW w:w="1543" w:type="dxa"/>
          </w:tcPr>
          <w:p w:rsidR="005670AD" w:rsidRPr="00C832E2" w:rsidRDefault="005670AD" w:rsidP="005670AD">
            <w:pPr>
              <w:rPr>
                <w:b/>
                <w:lang w:val="sr-Cyrl-CS"/>
              </w:rPr>
            </w:pPr>
            <w:r w:rsidRPr="00C832E2">
              <w:rPr>
                <w:b/>
                <w:lang w:val="sr-Cyrl-CS"/>
              </w:rPr>
              <w:t>Годишња  премија премија без пореза</w:t>
            </w:r>
          </w:p>
        </w:tc>
      </w:tr>
      <w:tr w:rsidR="005670AD" w:rsidRPr="00AF0B95" w:rsidTr="00676942">
        <w:tc>
          <w:tcPr>
            <w:tcW w:w="709" w:type="dxa"/>
            <w:tcBorders>
              <w:bottom w:val="single" w:sz="4" w:space="0" w:color="auto"/>
            </w:tcBorders>
          </w:tcPr>
          <w:p w:rsidR="005670AD" w:rsidRPr="00814616" w:rsidRDefault="005670AD" w:rsidP="007D5E50">
            <w:pPr>
              <w:rPr>
                <w:lang w:val="sr-Cyrl-CS"/>
              </w:rPr>
            </w:pPr>
            <w:r w:rsidRPr="00814616">
              <w:rPr>
                <w:lang w:val="sr-Cyrl-CS"/>
              </w:rPr>
              <w:t>1.</w:t>
            </w:r>
          </w:p>
        </w:tc>
        <w:tc>
          <w:tcPr>
            <w:tcW w:w="3607" w:type="dxa"/>
            <w:tcBorders>
              <w:bottom w:val="single" w:sz="4" w:space="0" w:color="auto"/>
            </w:tcBorders>
            <w:vAlign w:val="bottom"/>
          </w:tcPr>
          <w:p w:rsidR="005670AD" w:rsidRPr="00C832E2" w:rsidRDefault="005670AD" w:rsidP="005670AD">
            <w:pPr>
              <w:rPr>
                <w:rFonts w:cs="Arial"/>
                <w:lang w:val="sr-Cyrl-CS"/>
              </w:rPr>
            </w:pPr>
            <w:r w:rsidRPr="00814616">
              <w:rPr>
                <w:rFonts w:cs="Arial"/>
                <w:lang w:val="sr-Cyrl-CS"/>
              </w:rPr>
              <w:t>Т</w:t>
            </w:r>
            <w:r w:rsidRPr="00C832E2">
              <w:rPr>
                <w:rFonts w:ascii="YuTimes" w:hAnsi="YuTimes" w:cs="Arial"/>
                <w:lang w:val="sr-Cyrl-CS"/>
              </w:rPr>
              <w:t>ермопан стаклом</w:t>
            </w:r>
            <w:r w:rsidRPr="00814616">
              <w:rPr>
                <w:rFonts w:cs="Arial"/>
                <w:lang w:val="sr-Cyrl-CS"/>
              </w:rPr>
              <w:t xml:space="preserve"> </w:t>
            </w:r>
            <w:r w:rsidRPr="00C832E2">
              <w:rPr>
                <w:rFonts w:ascii="YuTimes" w:hAnsi="YuTimes" w:cs="Arial"/>
                <w:lang w:val="sr-Cyrl-CS"/>
              </w:rPr>
              <w:t>4+16 и више, непомична</w:t>
            </w:r>
          </w:p>
        </w:tc>
        <w:tc>
          <w:tcPr>
            <w:tcW w:w="1930" w:type="dxa"/>
            <w:tcBorders>
              <w:bottom w:val="single" w:sz="4" w:space="0" w:color="auto"/>
            </w:tcBorders>
            <w:vAlign w:val="bottom"/>
          </w:tcPr>
          <w:p w:rsidR="005670AD" w:rsidRPr="00676942" w:rsidRDefault="00676942" w:rsidP="007D5E50">
            <w:pPr>
              <w:rPr>
                <w:rFonts w:cs="Arial"/>
              </w:rPr>
            </w:pPr>
            <w:r>
              <w:rPr>
                <w:rFonts w:cs="Arial"/>
              </w:rPr>
              <w:t>100.000, 00</w:t>
            </w:r>
          </w:p>
        </w:tc>
        <w:tc>
          <w:tcPr>
            <w:tcW w:w="1846" w:type="dxa"/>
            <w:tcBorders>
              <w:bottom w:val="single" w:sz="4" w:space="0" w:color="auto"/>
            </w:tcBorders>
            <w:vAlign w:val="bottom"/>
          </w:tcPr>
          <w:p w:rsidR="005670AD" w:rsidRPr="00C832E2" w:rsidRDefault="005670AD" w:rsidP="007D5E50">
            <w:pPr>
              <w:rPr>
                <w:rFonts w:ascii="YuTimes" w:hAnsi="YuTimes" w:cs="Arial"/>
                <w:lang w:val="sr-Cyrl-CS"/>
              </w:rPr>
            </w:pPr>
          </w:p>
        </w:tc>
        <w:tc>
          <w:tcPr>
            <w:tcW w:w="1543" w:type="dxa"/>
            <w:tcBorders>
              <w:bottom w:val="single" w:sz="4" w:space="0" w:color="auto"/>
            </w:tcBorders>
          </w:tcPr>
          <w:p w:rsidR="005670AD" w:rsidRPr="00C832E2" w:rsidRDefault="005670AD" w:rsidP="007D5E50">
            <w:pPr>
              <w:rPr>
                <w:rFonts w:ascii="YuTimes" w:hAnsi="YuTimes" w:cs="Arial"/>
                <w:lang w:val="sr-Cyrl-CS"/>
              </w:rPr>
            </w:pPr>
          </w:p>
        </w:tc>
      </w:tr>
      <w:tr w:rsidR="005670AD" w:rsidRPr="00AF0B95" w:rsidTr="00676942">
        <w:tc>
          <w:tcPr>
            <w:tcW w:w="709" w:type="dxa"/>
            <w:tcBorders>
              <w:top w:val="single" w:sz="4" w:space="0" w:color="auto"/>
              <w:bottom w:val="single" w:sz="4" w:space="0" w:color="auto"/>
            </w:tcBorders>
          </w:tcPr>
          <w:p w:rsidR="005670AD" w:rsidRPr="00676942" w:rsidRDefault="00676942" w:rsidP="007D5E50">
            <w:r>
              <w:t>2.</w:t>
            </w:r>
          </w:p>
        </w:tc>
        <w:tc>
          <w:tcPr>
            <w:tcW w:w="3607" w:type="dxa"/>
            <w:tcBorders>
              <w:top w:val="single" w:sz="4" w:space="0" w:color="auto"/>
              <w:bottom w:val="single" w:sz="4" w:space="0" w:color="auto"/>
            </w:tcBorders>
            <w:vAlign w:val="bottom"/>
          </w:tcPr>
          <w:p w:rsidR="005670AD" w:rsidRPr="00814616" w:rsidRDefault="005670AD" w:rsidP="007D5E50">
            <w:pPr>
              <w:rPr>
                <w:rFonts w:cs="Arial"/>
                <w:lang w:val="sr-Cyrl-CS"/>
              </w:rPr>
            </w:pPr>
            <w:r w:rsidRPr="00814616">
              <w:rPr>
                <w:rFonts w:ascii="YuTimes" w:hAnsi="YuTimes" w:cs="Arial"/>
                <w:lang w:val="sr-Cyrl-CS"/>
              </w:rPr>
              <w:t>4+16</w:t>
            </w:r>
            <w:r w:rsidRPr="00C832E2">
              <w:rPr>
                <w:rFonts w:ascii="YuTimes" w:hAnsi="YuTimes" w:cs="Arial"/>
                <w:lang w:val="sr-Cyrl-CS"/>
              </w:rPr>
              <w:t xml:space="preserve"> и више,</w:t>
            </w:r>
            <w:r w:rsidRPr="00814616">
              <w:rPr>
                <w:rFonts w:cs="Arial"/>
                <w:lang w:val="sr-Cyrl-CS"/>
              </w:rPr>
              <w:t>осигурања на ,,први ризик“</w:t>
            </w:r>
          </w:p>
        </w:tc>
        <w:tc>
          <w:tcPr>
            <w:tcW w:w="1930" w:type="dxa"/>
            <w:tcBorders>
              <w:top w:val="single" w:sz="4" w:space="0" w:color="auto"/>
              <w:bottom w:val="single" w:sz="4" w:space="0" w:color="auto"/>
            </w:tcBorders>
            <w:vAlign w:val="bottom"/>
          </w:tcPr>
          <w:p w:rsidR="005670AD" w:rsidRPr="00676942" w:rsidRDefault="00676942" w:rsidP="007D5E50">
            <w:pPr>
              <w:rPr>
                <w:rFonts w:ascii="YuTimes" w:hAnsi="YuTimes" w:cs="Arial"/>
              </w:rPr>
            </w:pPr>
            <w:r>
              <w:rPr>
                <w:rFonts w:ascii="YuTimes" w:hAnsi="YuTimes" w:cs="Arial"/>
              </w:rPr>
              <w:t>100.000,00</w:t>
            </w:r>
          </w:p>
        </w:tc>
        <w:tc>
          <w:tcPr>
            <w:tcW w:w="1846" w:type="dxa"/>
            <w:tcBorders>
              <w:top w:val="single" w:sz="4" w:space="0" w:color="auto"/>
              <w:bottom w:val="single" w:sz="4" w:space="0" w:color="auto"/>
            </w:tcBorders>
            <w:vAlign w:val="bottom"/>
          </w:tcPr>
          <w:p w:rsidR="005670AD" w:rsidRPr="00814616" w:rsidRDefault="005670AD" w:rsidP="007D5E50">
            <w:pPr>
              <w:rPr>
                <w:rFonts w:ascii="YuTimes" w:hAnsi="YuTimes" w:cs="Arial"/>
                <w:lang w:val="sr-Cyrl-CS"/>
              </w:rPr>
            </w:pPr>
          </w:p>
        </w:tc>
        <w:tc>
          <w:tcPr>
            <w:tcW w:w="1543" w:type="dxa"/>
            <w:tcBorders>
              <w:top w:val="single" w:sz="4" w:space="0" w:color="auto"/>
              <w:bottom w:val="single" w:sz="4" w:space="0" w:color="auto"/>
            </w:tcBorders>
          </w:tcPr>
          <w:p w:rsidR="005670AD" w:rsidRPr="00814616" w:rsidRDefault="005670AD" w:rsidP="007D5E50">
            <w:pPr>
              <w:rPr>
                <w:rFonts w:ascii="YuTimes" w:hAnsi="YuTimes" w:cs="Arial"/>
                <w:lang w:val="sr-Cyrl-CS"/>
              </w:rPr>
            </w:pPr>
          </w:p>
        </w:tc>
      </w:tr>
      <w:tr w:rsidR="005670AD" w:rsidRPr="00AF0B95" w:rsidTr="005670AD">
        <w:tc>
          <w:tcPr>
            <w:tcW w:w="709" w:type="dxa"/>
            <w:tcBorders>
              <w:top w:val="single" w:sz="4" w:space="0" w:color="auto"/>
              <w:bottom w:val="single" w:sz="4" w:space="0" w:color="auto"/>
            </w:tcBorders>
          </w:tcPr>
          <w:p w:rsidR="005670AD" w:rsidRPr="00814616" w:rsidRDefault="00676942" w:rsidP="007D5E50">
            <w:pPr>
              <w:rPr>
                <w:lang w:val="sr-Cyrl-CS"/>
              </w:rPr>
            </w:pPr>
            <w:r>
              <w:t>3</w:t>
            </w:r>
            <w:r w:rsidR="005670AD" w:rsidRPr="00814616">
              <w:rPr>
                <w:lang w:val="sr-Cyrl-CS"/>
              </w:rPr>
              <w:t>.</w:t>
            </w:r>
          </w:p>
        </w:tc>
        <w:tc>
          <w:tcPr>
            <w:tcW w:w="3607" w:type="dxa"/>
            <w:tcBorders>
              <w:top w:val="single" w:sz="4" w:space="0" w:color="auto"/>
              <w:bottom w:val="single" w:sz="4" w:space="0" w:color="auto"/>
            </w:tcBorders>
            <w:vAlign w:val="bottom"/>
          </w:tcPr>
          <w:p w:rsidR="005670AD" w:rsidRPr="00814616" w:rsidRDefault="005670AD" w:rsidP="007D5E50">
            <w:pPr>
              <w:rPr>
                <w:rFonts w:cs="Arial"/>
                <w:lang w:val="sr-Cyrl-CS"/>
              </w:rPr>
            </w:pPr>
            <w:r w:rsidRPr="00814616">
              <w:rPr>
                <w:rFonts w:cs="Arial"/>
                <w:lang w:val="sr-Cyrl-CS"/>
              </w:rPr>
              <w:t>Огледала 6мм осигурања на ,,први ризик“</w:t>
            </w:r>
          </w:p>
        </w:tc>
        <w:tc>
          <w:tcPr>
            <w:tcW w:w="1930" w:type="dxa"/>
            <w:tcBorders>
              <w:top w:val="single" w:sz="4" w:space="0" w:color="auto"/>
              <w:bottom w:val="single" w:sz="4" w:space="0" w:color="auto"/>
            </w:tcBorders>
            <w:vAlign w:val="bottom"/>
          </w:tcPr>
          <w:p w:rsidR="005670AD" w:rsidRPr="00676942" w:rsidRDefault="00676942" w:rsidP="007D5E50">
            <w:pPr>
              <w:rPr>
                <w:rFonts w:cs="Arial"/>
              </w:rPr>
            </w:pPr>
            <w:r>
              <w:rPr>
                <w:rFonts w:cs="Arial"/>
              </w:rPr>
              <w:t>50.000,00</w:t>
            </w:r>
          </w:p>
        </w:tc>
        <w:tc>
          <w:tcPr>
            <w:tcW w:w="1846" w:type="dxa"/>
            <w:tcBorders>
              <w:top w:val="single" w:sz="4" w:space="0" w:color="auto"/>
              <w:bottom w:val="single" w:sz="4" w:space="0" w:color="auto"/>
            </w:tcBorders>
            <w:vAlign w:val="bottom"/>
          </w:tcPr>
          <w:p w:rsidR="005670AD" w:rsidRPr="00C832E2" w:rsidRDefault="005670AD" w:rsidP="007D5E50">
            <w:pPr>
              <w:rPr>
                <w:rFonts w:ascii="YuTimes" w:hAnsi="YuTimes" w:cs="Arial"/>
                <w:lang w:val="sr-Cyrl-CS"/>
              </w:rPr>
            </w:pPr>
          </w:p>
        </w:tc>
        <w:tc>
          <w:tcPr>
            <w:tcW w:w="1543" w:type="dxa"/>
            <w:tcBorders>
              <w:top w:val="single" w:sz="4" w:space="0" w:color="auto"/>
              <w:bottom w:val="single" w:sz="4" w:space="0" w:color="auto"/>
            </w:tcBorders>
          </w:tcPr>
          <w:p w:rsidR="005670AD" w:rsidRPr="00C832E2" w:rsidRDefault="005670AD" w:rsidP="007D5E50">
            <w:pPr>
              <w:rPr>
                <w:rFonts w:ascii="YuTimes" w:hAnsi="YuTimes" w:cs="Arial"/>
                <w:lang w:val="sr-Cyrl-CS"/>
              </w:rPr>
            </w:pPr>
          </w:p>
        </w:tc>
      </w:tr>
      <w:tr w:rsidR="005670AD" w:rsidRPr="00A62C99" w:rsidTr="005670AD">
        <w:tc>
          <w:tcPr>
            <w:tcW w:w="709" w:type="dxa"/>
            <w:tcBorders>
              <w:top w:val="single" w:sz="4" w:space="0" w:color="auto"/>
              <w:bottom w:val="single" w:sz="4" w:space="0" w:color="auto"/>
            </w:tcBorders>
          </w:tcPr>
          <w:p w:rsidR="005670AD" w:rsidRPr="00814616" w:rsidRDefault="005670AD" w:rsidP="007D5E50">
            <w:pPr>
              <w:rPr>
                <w:lang w:val="sr-Cyrl-CS"/>
              </w:rPr>
            </w:pPr>
            <w:r w:rsidRPr="00814616">
              <w:rPr>
                <w:lang w:val="sr-Cyrl-CS"/>
              </w:rPr>
              <w:t>4.</w:t>
            </w:r>
          </w:p>
        </w:tc>
        <w:tc>
          <w:tcPr>
            <w:tcW w:w="3607" w:type="dxa"/>
            <w:tcBorders>
              <w:top w:val="single" w:sz="4" w:space="0" w:color="auto"/>
              <w:bottom w:val="single" w:sz="4" w:space="0" w:color="auto"/>
              <w:right w:val="nil"/>
            </w:tcBorders>
          </w:tcPr>
          <w:p w:rsidR="005670AD" w:rsidRPr="00814616" w:rsidRDefault="005670AD" w:rsidP="007D5E50">
            <w:pPr>
              <w:rPr>
                <w:lang w:val="sr-Cyrl-CS"/>
              </w:rPr>
            </w:pPr>
            <w:r w:rsidRPr="00814616">
              <w:rPr>
                <w:lang w:val="sr-Cyrl-CS"/>
              </w:rPr>
              <w:t>Откуп амортизоване вредности код делимичне штете</w:t>
            </w:r>
          </w:p>
        </w:tc>
        <w:tc>
          <w:tcPr>
            <w:tcW w:w="1930" w:type="dxa"/>
            <w:tcBorders>
              <w:top w:val="single" w:sz="4" w:space="0" w:color="auto"/>
              <w:left w:val="nil"/>
              <w:bottom w:val="single" w:sz="4" w:space="0" w:color="auto"/>
            </w:tcBorders>
          </w:tcPr>
          <w:p w:rsidR="005670AD" w:rsidRPr="00814616" w:rsidRDefault="005670AD" w:rsidP="007D5E50">
            <w:pPr>
              <w:rPr>
                <w:lang w:val="sr-Cyrl-CS"/>
              </w:rPr>
            </w:pPr>
          </w:p>
        </w:tc>
        <w:tc>
          <w:tcPr>
            <w:tcW w:w="1846" w:type="dxa"/>
            <w:tcBorders>
              <w:top w:val="single" w:sz="4" w:space="0" w:color="auto"/>
              <w:bottom w:val="single" w:sz="4" w:space="0" w:color="auto"/>
            </w:tcBorders>
          </w:tcPr>
          <w:p w:rsidR="005670AD" w:rsidRPr="00814616" w:rsidRDefault="005670AD" w:rsidP="007D5E50">
            <w:pPr>
              <w:rPr>
                <w:b/>
                <w:lang w:val="sr-Cyrl-CS"/>
              </w:rPr>
            </w:pPr>
          </w:p>
        </w:tc>
        <w:tc>
          <w:tcPr>
            <w:tcW w:w="1543" w:type="dxa"/>
            <w:tcBorders>
              <w:top w:val="single" w:sz="4" w:space="0" w:color="auto"/>
              <w:bottom w:val="single" w:sz="4" w:space="0" w:color="auto"/>
            </w:tcBorders>
          </w:tcPr>
          <w:p w:rsidR="005670AD" w:rsidRPr="00814616" w:rsidRDefault="005670AD" w:rsidP="007D5E50">
            <w:pPr>
              <w:rPr>
                <w:b/>
                <w:lang w:val="sr-Cyrl-CS"/>
              </w:rPr>
            </w:pPr>
          </w:p>
        </w:tc>
      </w:tr>
      <w:tr w:rsidR="005670AD" w:rsidRPr="00814616" w:rsidTr="005670AD">
        <w:tc>
          <w:tcPr>
            <w:tcW w:w="709" w:type="dxa"/>
            <w:tcBorders>
              <w:top w:val="single" w:sz="4" w:space="0" w:color="auto"/>
              <w:bottom w:val="single" w:sz="4" w:space="0" w:color="auto"/>
              <w:right w:val="single" w:sz="4" w:space="0" w:color="auto"/>
            </w:tcBorders>
          </w:tcPr>
          <w:p w:rsidR="005670AD" w:rsidRPr="00814616" w:rsidRDefault="005670AD" w:rsidP="007D5E50">
            <w:pPr>
              <w:rPr>
                <w:lang w:val="sr-Cyrl-CS"/>
              </w:rPr>
            </w:pPr>
            <w:r w:rsidRPr="00814616">
              <w:rPr>
                <w:lang w:val="sr-Cyrl-CS"/>
              </w:rPr>
              <w:t>5.</w:t>
            </w:r>
          </w:p>
        </w:tc>
        <w:tc>
          <w:tcPr>
            <w:tcW w:w="3607" w:type="dxa"/>
            <w:tcBorders>
              <w:top w:val="single" w:sz="4" w:space="0" w:color="auto"/>
              <w:left w:val="single" w:sz="4" w:space="0" w:color="auto"/>
              <w:bottom w:val="single" w:sz="4" w:space="0" w:color="auto"/>
              <w:right w:val="nil"/>
            </w:tcBorders>
          </w:tcPr>
          <w:p w:rsidR="005670AD" w:rsidRPr="00814616" w:rsidRDefault="005670AD" w:rsidP="007D5E50">
            <w:pPr>
              <w:rPr>
                <w:lang w:val="sr-Cyrl-CS"/>
              </w:rPr>
            </w:pPr>
            <w:r w:rsidRPr="00814616">
              <w:rPr>
                <w:lang w:val="sr-Cyrl-CS"/>
              </w:rPr>
              <w:t xml:space="preserve">Откуп одбитне франшизе </w:t>
            </w:r>
          </w:p>
          <w:p w:rsidR="005670AD" w:rsidRPr="00814616" w:rsidRDefault="005670AD" w:rsidP="007D5E50">
            <w:pPr>
              <w:rPr>
                <w:lang w:val="sr-Cyrl-CS"/>
              </w:rPr>
            </w:pPr>
          </w:p>
        </w:tc>
        <w:tc>
          <w:tcPr>
            <w:tcW w:w="1930" w:type="dxa"/>
            <w:tcBorders>
              <w:top w:val="single" w:sz="4" w:space="0" w:color="auto"/>
              <w:left w:val="nil"/>
              <w:bottom w:val="single" w:sz="4" w:space="0" w:color="auto"/>
            </w:tcBorders>
          </w:tcPr>
          <w:p w:rsidR="005670AD" w:rsidRPr="00814616" w:rsidRDefault="005670AD" w:rsidP="007D5E50">
            <w:pPr>
              <w:rPr>
                <w:lang w:val="sr-Cyrl-CS"/>
              </w:rPr>
            </w:pPr>
          </w:p>
        </w:tc>
        <w:tc>
          <w:tcPr>
            <w:tcW w:w="1846" w:type="dxa"/>
            <w:tcBorders>
              <w:top w:val="single" w:sz="4" w:space="0" w:color="auto"/>
              <w:bottom w:val="single" w:sz="4" w:space="0" w:color="auto"/>
            </w:tcBorders>
          </w:tcPr>
          <w:p w:rsidR="005670AD" w:rsidRPr="00814616" w:rsidRDefault="005670AD" w:rsidP="007D5E50">
            <w:pPr>
              <w:rPr>
                <w:b/>
                <w:lang w:val="sr-Cyrl-CS"/>
              </w:rPr>
            </w:pPr>
          </w:p>
        </w:tc>
        <w:tc>
          <w:tcPr>
            <w:tcW w:w="1543" w:type="dxa"/>
            <w:tcBorders>
              <w:top w:val="single" w:sz="4" w:space="0" w:color="auto"/>
              <w:bottom w:val="single" w:sz="4" w:space="0" w:color="auto"/>
            </w:tcBorders>
          </w:tcPr>
          <w:p w:rsidR="005670AD" w:rsidRPr="00814616" w:rsidRDefault="005670AD" w:rsidP="007D5E50">
            <w:pPr>
              <w:rPr>
                <w:b/>
                <w:lang w:val="sr-Cyrl-CS"/>
              </w:rPr>
            </w:pPr>
          </w:p>
        </w:tc>
      </w:tr>
      <w:tr w:rsidR="005670AD" w:rsidRPr="00814616" w:rsidTr="00387AE2">
        <w:tc>
          <w:tcPr>
            <w:tcW w:w="6246" w:type="dxa"/>
            <w:gridSpan w:val="3"/>
            <w:tcBorders>
              <w:top w:val="single" w:sz="4" w:space="0" w:color="auto"/>
            </w:tcBorders>
          </w:tcPr>
          <w:p w:rsidR="005670AD" w:rsidRPr="00814616" w:rsidRDefault="005670AD" w:rsidP="007D5E50">
            <w:pPr>
              <w:rPr>
                <w:b/>
                <w:lang w:val="sr-Cyrl-CS"/>
              </w:rPr>
            </w:pPr>
          </w:p>
          <w:p w:rsidR="005670AD" w:rsidRPr="00814616" w:rsidRDefault="005670AD" w:rsidP="005670AD">
            <w:pPr>
              <w:jc w:val="center"/>
              <w:rPr>
                <w:b/>
                <w:lang w:val="sr-Cyrl-CS"/>
              </w:rPr>
            </w:pPr>
            <w:r>
              <w:rPr>
                <w:b/>
                <w:lang w:val="sr-Cyrl-CS"/>
              </w:rPr>
              <w:t>УКУПНО</w:t>
            </w:r>
          </w:p>
          <w:p w:rsidR="005670AD" w:rsidRPr="00814616" w:rsidRDefault="005670AD" w:rsidP="007D5E50">
            <w:pPr>
              <w:rPr>
                <w:b/>
                <w:lang w:val="sr-Cyrl-CS"/>
              </w:rPr>
            </w:pPr>
          </w:p>
        </w:tc>
        <w:tc>
          <w:tcPr>
            <w:tcW w:w="1846" w:type="dxa"/>
            <w:tcBorders>
              <w:top w:val="single" w:sz="4" w:space="0" w:color="auto"/>
            </w:tcBorders>
          </w:tcPr>
          <w:p w:rsidR="005670AD" w:rsidRPr="00814616" w:rsidRDefault="005670AD" w:rsidP="007D5E50">
            <w:pPr>
              <w:rPr>
                <w:b/>
                <w:lang w:val="sr-Cyrl-CS"/>
              </w:rPr>
            </w:pPr>
          </w:p>
        </w:tc>
        <w:tc>
          <w:tcPr>
            <w:tcW w:w="1543" w:type="dxa"/>
            <w:tcBorders>
              <w:top w:val="single" w:sz="4" w:space="0" w:color="auto"/>
            </w:tcBorders>
          </w:tcPr>
          <w:p w:rsidR="005670AD" w:rsidRPr="00814616" w:rsidRDefault="005670AD" w:rsidP="007D5E50">
            <w:pPr>
              <w:rPr>
                <w:b/>
                <w:lang w:val="sr-Cyrl-CS"/>
              </w:rPr>
            </w:pPr>
          </w:p>
        </w:tc>
      </w:tr>
    </w:tbl>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1F2226" w:rsidRPr="005B775F" w:rsidRDefault="00BE7FE8" w:rsidP="001F2226">
      <w:pPr>
        <w:rPr>
          <w:b/>
        </w:rPr>
      </w:pPr>
      <w:r w:rsidRPr="00814616">
        <w:rPr>
          <w:b/>
          <w:lang w:val="sr-Latn-CS"/>
        </w:rPr>
        <w:t xml:space="preserve">                                              </w:t>
      </w:r>
      <w:r w:rsidR="005847D4" w:rsidRPr="00814616">
        <w:rPr>
          <w:b/>
          <w:lang w:val="sr-Latn-CS"/>
        </w:rPr>
        <w:t xml:space="preserve">            </w:t>
      </w:r>
      <w:r w:rsidRPr="00814616">
        <w:rPr>
          <w:b/>
          <w:lang w:val="sr-Latn-CS"/>
        </w:rPr>
        <w:t xml:space="preserve"> </w:t>
      </w:r>
      <w:r w:rsidR="001F2226"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1F2226" w:rsidRPr="005B775F" w:rsidRDefault="001F2226" w:rsidP="001F2226">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1F2226" w:rsidRPr="005B775F" w:rsidRDefault="001F2226" w:rsidP="001F2226">
      <w:pPr>
        <w:jc w:val="center"/>
        <w:rPr>
          <w:b/>
        </w:rPr>
      </w:pPr>
    </w:p>
    <w:p w:rsidR="00BE7FE8" w:rsidRPr="00814616" w:rsidRDefault="00BE7FE8" w:rsidP="001F2226">
      <w:pPr>
        <w:ind w:left="1440" w:firstLine="720"/>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841B37" w:rsidRDefault="00841B37" w:rsidP="00841B37">
      <w:pPr>
        <w:rPr>
          <w:b/>
          <w:u w:val="single"/>
          <w:lang w:val="sr-Cyrl-CS"/>
        </w:rPr>
      </w:pPr>
    </w:p>
    <w:p w:rsidR="00841B37" w:rsidRDefault="00841B37" w:rsidP="00841B37">
      <w:pPr>
        <w:jc w:val="center"/>
        <w:rPr>
          <w:b/>
          <w:u w:val="single"/>
          <w:lang w:val="sr-Cyrl-CS"/>
        </w:rPr>
      </w:pPr>
      <w:r>
        <w:rPr>
          <w:b/>
          <w:u w:val="single"/>
          <w:lang w:val="sr-Cyrl-CS"/>
        </w:rPr>
        <w:t>ОСИГУРАЊЕ ЗАПОСЛЕНИХ</w:t>
      </w:r>
    </w:p>
    <w:p w:rsidR="00841B37" w:rsidRDefault="00841B37" w:rsidP="00841B37">
      <w:pPr>
        <w:rPr>
          <w:b/>
          <w:u w:val="single"/>
          <w:lang w:val="sr-Cyrl-CS"/>
        </w:rPr>
      </w:pPr>
    </w:p>
    <w:p w:rsidR="00841B37" w:rsidRDefault="00841B37" w:rsidP="00841B37">
      <w:pPr>
        <w:rPr>
          <w:b/>
          <w:u w:val="single"/>
          <w:lang w:val="sr-Cyrl-CS"/>
        </w:rPr>
      </w:pPr>
    </w:p>
    <w:p w:rsidR="00841B37" w:rsidRPr="00841B37" w:rsidRDefault="00841B37" w:rsidP="00841B37">
      <w:pPr>
        <w:jc w:val="center"/>
        <w:rPr>
          <w:b/>
          <w:i/>
          <w:lang w:val="sr-Cyrl-CS"/>
        </w:rPr>
      </w:pPr>
      <w:r w:rsidRPr="00841B37">
        <w:rPr>
          <w:b/>
          <w:i/>
          <w:lang w:val="sr-Cyrl-CS"/>
        </w:rPr>
        <w:t>КОЛЕКТИВНО ОСИГУРАЊЕ ОД ПОСЛЕДИЦА НЕСРЕТНОГ СЛУЧАЈА ХИРУШКИХ ИНТЕРВЕНЦИА И ТЕЖИХ БОЛЕСТИ</w:t>
      </w:r>
    </w:p>
    <w:p w:rsidR="00841B37" w:rsidRPr="00814616" w:rsidRDefault="00841B37" w:rsidP="00841B37">
      <w:pPr>
        <w:rPr>
          <w:b/>
          <w:u w:val="single"/>
          <w:lang w:val="sr-Cyrl-C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474"/>
        <w:gridCol w:w="1546"/>
        <w:gridCol w:w="1985"/>
        <w:gridCol w:w="2551"/>
      </w:tblGrid>
      <w:tr w:rsidR="005670AD" w:rsidRPr="00A62C99" w:rsidTr="005670AD">
        <w:tc>
          <w:tcPr>
            <w:tcW w:w="651" w:type="dxa"/>
          </w:tcPr>
          <w:p w:rsidR="005670AD" w:rsidRDefault="005670AD" w:rsidP="005670AD">
            <w:pPr>
              <w:rPr>
                <w:b/>
                <w:lang w:val="sr-Cyrl-CS"/>
              </w:rPr>
            </w:pPr>
            <w:r w:rsidRPr="00814616">
              <w:rPr>
                <w:b/>
                <w:lang w:val="sr-Cyrl-CS"/>
              </w:rPr>
              <w:t>Ред.</w:t>
            </w:r>
          </w:p>
          <w:p w:rsidR="005670AD" w:rsidRPr="00814616" w:rsidRDefault="005670AD" w:rsidP="005670AD">
            <w:pPr>
              <w:rPr>
                <w:b/>
                <w:lang w:val="sr-Cyrl-CS"/>
              </w:rPr>
            </w:pPr>
            <w:r w:rsidRPr="00814616">
              <w:rPr>
                <w:b/>
                <w:lang w:val="sr-Cyrl-CS"/>
              </w:rPr>
              <w:t>бр.</w:t>
            </w:r>
          </w:p>
        </w:tc>
        <w:tc>
          <w:tcPr>
            <w:tcW w:w="3474" w:type="dxa"/>
          </w:tcPr>
          <w:p w:rsidR="005670AD" w:rsidRPr="00814616" w:rsidRDefault="005670AD" w:rsidP="005670AD">
            <w:pPr>
              <w:rPr>
                <w:b/>
                <w:lang w:val="sr-Cyrl-CS"/>
              </w:rPr>
            </w:pPr>
            <w:r w:rsidRPr="00814616">
              <w:rPr>
                <w:b/>
                <w:lang w:val="sr-Cyrl-CS"/>
              </w:rPr>
              <w:t>Предмет осигурања</w:t>
            </w:r>
          </w:p>
        </w:tc>
        <w:tc>
          <w:tcPr>
            <w:tcW w:w="1546" w:type="dxa"/>
          </w:tcPr>
          <w:p w:rsidR="005670AD" w:rsidRPr="00E066F7" w:rsidRDefault="005670AD" w:rsidP="005670AD">
            <w:pPr>
              <w:rPr>
                <w:b/>
                <w:lang w:val="sr-Cyrl-CS"/>
              </w:rPr>
            </w:pPr>
            <w:r w:rsidRPr="00E066F7">
              <w:rPr>
                <w:b/>
                <w:lang w:val="sr-Cyrl-CS"/>
              </w:rPr>
              <w:t xml:space="preserve">Сума осигурања </w:t>
            </w:r>
          </w:p>
        </w:tc>
        <w:tc>
          <w:tcPr>
            <w:tcW w:w="1985" w:type="dxa"/>
          </w:tcPr>
          <w:p w:rsidR="005670AD" w:rsidRPr="00C832E2" w:rsidRDefault="005670AD" w:rsidP="005670AD">
            <w:pPr>
              <w:rPr>
                <w:b/>
                <w:lang w:val="sr-Cyrl-CS"/>
              </w:rPr>
            </w:pPr>
            <w:r w:rsidRPr="00C832E2">
              <w:rPr>
                <w:b/>
                <w:lang w:val="sr-Cyrl-CS"/>
              </w:rPr>
              <w:t>Месечна премија премија без пореза</w:t>
            </w:r>
          </w:p>
        </w:tc>
        <w:tc>
          <w:tcPr>
            <w:tcW w:w="2551" w:type="dxa"/>
          </w:tcPr>
          <w:p w:rsidR="005670AD" w:rsidRPr="00C832E2" w:rsidRDefault="005670AD" w:rsidP="005670AD">
            <w:pPr>
              <w:rPr>
                <w:b/>
                <w:lang w:val="sr-Cyrl-CS"/>
              </w:rPr>
            </w:pPr>
            <w:r w:rsidRPr="00C832E2">
              <w:rPr>
                <w:b/>
                <w:lang w:val="sr-Cyrl-CS"/>
              </w:rPr>
              <w:t>Годишња  премија премија без пореза</w:t>
            </w:r>
          </w:p>
        </w:tc>
      </w:tr>
      <w:tr w:rsidR="005670AD" w:rsidRPr="00814616" w:rsidTr="005670AD">
        <w:tc>
          <w:tcPr>
            <w:tcW w:w="651" w:type="dxa"/>
          </w:tcPr>
          <w:p w:rsidR="005670AD" w:rsidRPr="00814616" w:rsidRDefault="005670AD" w:rsidP="00C410D0">
            <w:pPr>
              <w:rPr>
                <w:lang w:val="sr-Cyrl-CS"/>
              </w:rPr>
            </w:pPr>
            <w:r w:rsidRPr="00814616">
              <w:rPr>
                <w:lang w:val="sr-Cyrl-CS"/>
              </w:rPr>
              <w:t>1.</w:t>
            </w:r>
          </w:p>
        </w:tc>
        <w:tc>
          <w:tcPr>
            <w:tcW w:w="3474" w:type="dxa"/>
          </w:tcPr>
          <w:p w:rsidR="005670AD" w:rsidRPr="00814616" w:rsidRDefault="005670AD" w:rsidP="00C410D0">
            <w:r w:rsidRPr="00814616">
              <w:rPr>
                <w:lang w:val="sr-Cyrl-CS"/>
              </w:rPr>
              <w:t xml:space="preserve">Смрт </w:t>
            </w:r>
            <w:r>
              <w:rPr>
                <w:lang w:val="sr-Cyrl-CS"/>
              </w:rPr>
              <w:t xml:space="preserve">услед несрећног случаја </w:t>
            </w:r>
          </w:p>
          <w:p w:rsidR="005670AD" w:rsidRPr="00814616" w:rsidRDefault="005670AD" w:rsidP="00C410D0"/>
        </w:tc>
        <w:tc>
          <w:tcPr>
            <w:tcW w:w="1546" w:type="dxa"/>
          </w:tcPr>
          <w:p w:rsidR="005670AD" w:rsidRPr="00814616" w:rsidRDefault="00676942" w:rsidP="00C410D0">
            <w:pPr>
              <w:rPr>
                <w:lang w:val="sr-Cyrl-CS"/>
              </w:rPr>
            </w:pPr>
            <w:r>
              <w:t>500</w:t>
            </w:r>
            <w:r w:rsidR="005670AD" w:rsidRPr="00814616">
              <w:rPr>
                <w:lang w:val="sr-Cyrl-CS"/>
              </w:rPr>
              <w:t>.000,00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rPr>
                <w:lang w:val="sr-Cyrl-CS"/>
              </w:rPr>
              <w:t>2.</w:t>
            </w:r>
          </w:p>
        </w:tc>
        <w:tc>
          <w:tcPr>
            <w:tcW w:w="3474" w:type="dxa"/>
          </w:tcPr>
          <w:p w:rsidR="005670AD" w:rsidRPr="00814616" w:rsidRDefault="005670AD" w:rsidP="00C410D0">
            <w:r w:rsidRPr="00814616">
              <w:rPr>
                <w:lang w:val="sr-Cyrl-CS"/>
              </w:rPr>
              <w:t>Инвалидитет 100%</w:t>
            </w:r>
          </w:p>
          <w:p w:rsidR="005670AD" w:rsidRPr="00814616" w:rsidRDefault="005670AD" w:rsidP="00C410D0"/>
        </w:tc>
        <w:tc>
          <w:tcPr>
            <w:tcW w:w="1546" w:type="dxa"/>
          </w:tcPr>
          <w:p w:rsidR="005670AD" w:rsidRPr="00814616" w:rsidRDefault="005670AD" w:rsidP="00676942">
            <w:pPr>
              <w:rPr>
                <w:lang w:val="sr-Cyrl-CS"/>
              </w:rPr>
            </w:pPr>
            <w:r w:rsidRPr="00814616">
              <w:rPr>
                <w:lang w:val="sr-Cyrl-CS"/>
              </w:rPr>
              <w:t>1.</w:t>
            </w:r>
            <w:r w:rsidR="00676942">
              <w:t>0</w:t>
            </w:r>
            <w:r w:rsidRPr="00814616">
              <w:rPr>
                <w:lang w:val="sr-Cyrl-CS"/>
              </w:rPr>
              <w:t>00.000,00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3</w:t>
            </w:r>
            <w:r w:rsidRPr="00814616">
              <w:rPr>
                <w:lang w:val="sr-Cyrl-CS"/>
              </w:rPr>
              <w:t>.</w:t>
            </w:r>
          </w:p>
        </w:tc>
        <w:tc>
          <w:tcPr>
            <w:tcW w:w="3474" w:type="dxa"/>
          </w:tcPr>
          <w:p w:rsidR="005670AD" w:rsidRPr="00814616" w:rsidRDefault="005670AD" w:rsidP="00C410D0">
            <w:pPr>
              <w:rPr>
                <w:lang w:val="sr-Cyrl-CS"/>
              </w:rPr>
            </w:pPr>
            <w:r w:rsidRPr="00814616">
              <w:rPr>
                <w:lang w:val="sr-Cyrl-CS"/>
              </w:rPr>
              <w:t>Трошкови лечења</w:t>
            </w:r>
          </w:p>
        </w:tc>
        <w:tc>
          <w:tcPr>
            <w:tcW w:w="1546" w:type="dxa"/>
          </w:tcPr>
          <w:p w:rsidR="005670AD" w:rsidRPr="00814616" w:rsidRDefault="005670AD" w:rsidP="00C410D0">
            <w:r w:rsidRPr="00814616">
              <w:rPr>
                <w:lang w:val="sr-Cyrl-CS"/>
              </w:rPr>
              <w:t>30.000,00</w:t>
            </w:r>
          </w:p>
          <w:p w:rsidR="005670AD" w:rsidRPr="00814616" w:rsidRDefault="005670AD" w:rsidP="00C410D0"/>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4</w:t>
            </w:r>
            <w:r w:rsidRPr="00814616">
              <w:rPr>
                <w:lang w:val="sr-Cyrl-CS"/>
              </w:rPr>
              <w:t>.</w:t>
            </w:r>
          </w:p>
        </w:tc>
        <w:tc>
          <w:tcPr>
            <w:tcW w:w="3474" w:type="dxa"/>
          </w:tcPr>
          <w:p w:rsidR="005670AD" w:rsidRPr="00814616" w:rsidRDefault="005670AD" w:rsidP="00C410D0">
            <w:r w:rsidRPr="00814616">
              <w:rPr>
                <w:lang w:val="sr-Cyrl-CS"/>
              </w:rPr>
              <w:t>Дневни трошкови</w:t>
            </w:r>
          </w:p>
          <w:p w:rsidR="005670AD" w:rsidRPr="00814616" w:rsidRDefault="005670AD" w:rsidP="00C410D0"/>
        </w:tc>
        <w:tc>
          <w:tcPr>
            <w:tcW w:w="1546" w:type="dxa"/>
          </w:tcPr>
          <w:p w:rsidR="005670AD" w:rsidRPr="00814616" w:rsidRDefault="00676942" w:rsidP="00676942">
            <w:pPr>
              <w:rPr>
                <w:lang w:val="sr-Cyrl-CS"/>
              </w:rPr>
            </w:pPr>
            <w:r>
              <w:t>1</w:t>
            </w:r>
            <w:r w:rsidR="005670AD" w:rsidRPr="00814616">
              <w:rPr>
                <w:lang w:val="sr-Cyrl-CS"/>
              </w:rPr>
              <w:t>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5</w:t>
            </w:r>
            <w:r w:rsidRPr="00814616">
              <w:rPr>
                <w:lang w:val="sr-Cyrl-CS"/>
              </w:rPr>
              <w:t>.</w:t>
            </w:r>
          </w:p>
        </w:tc>
        <w:tc>
          <w:tcPr>
            <w:tcW w:w="3474" w:type="dxa"/>
          </w:tcPr>
          <w:p w:rsidR="005670AD" w:rsidRPr="00814616" w:rsidRDefault="005670AD" w:rsidP="00C410D0">
            <w:pPr>
              <w:rPr>
                <w:lang w:val="sr-Cyrl-CS"/>
              </w:rPr>
            </w:pPr>
            <w:r w:rsidRPr="00814616">
              <w:rPr>
                <w:lang w:val="sr-Cyrl-CS"/>
              </w:rPr>
              <w:t>У случај хирушких, ортопедских и других лекарских интервенција</w:t>
            </w:r>
          </w:p>
        </w:tc>
        <w:tc>
          <w:tcPr>
            <w:tcW w:w="1546" w:type="dxa"/>
          </w:tcPr>
          <w:p w:rsidR="005670AD" w:rsidRPr="00814616" w:rsidRDefault="00676942" w:rsidP="00C410D0">
            <w:r>
              <w:t>150</w:t>
            </w:r>
            <w:r w:rsidR="005670AD" w:rsidRPr="00814616">
              <w:t>.000,00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Borders>
              <w:bottom w:val="single" w:sz="4" w:space="0" w:color="auto"/>
            </w:tcBorders>
          </w:tcPr>
          <w:p w:rsidR="005670AD" w:rsidRPr="00814616" w:rsidRDefault="005670AD" w:rsidP="00C410D0">
            <w:pPr>
              <w:rPr>
                <w:lang w:val="sr-Cyrl-CS"/>
              </w:rPr>
            </w:pPr>
            <w:r w:rsidRPr="00814616">
              <w:rPr>
                <w:lang w:val="sr-Cyrl-CS"/>
              </w:rPr>
              <w:t>6.</w:t>
            </w:r>
          </w:p>
        </w:tc>
        <w:tc>
          <w:tcPr>
            <w:tcW w:w="3474" w:type="dxa"/>
            <w:tcBorders>
              <w:bottom w:val="single" w:sz="4" w:space="0" w:color="auto"/>
            </w:tcBorders>
          </w:tcPr>
          <w:p w:rsidR="005670AD" w:rsidRPr="00814616" w:rsidRDefault="005670AD" w:rsidP="00C410D0">
            <w:r w:rsidRPr="00814616">
              <w:rPr>
                <w:lang w:val="sr-Cyrl-CS"/>
              </w:rPr>
              <w:t>Теже болести</w:t>
            </w:r>
          </w:p>
          <w:p w:rsidR="005670AD" w:rsidRPr="00814616" w:rsidRDefault="005670AD" w:rsidP="00C410D0"/>
        </w:tc>
        <w:tc>
          <w:tcPr>
            <w:tcW w:w="1546" w:type="dxa"/>
            <w:tcBorders>
              <w:bottom w:val="single" w:sz="4" w:space="0" w:color="auto"/>
            </w:tcBorders>
          </w:tcPr>
          <w:p w:rsidR="005670AD" w:rsidRPr="00814616" w:rsidRDefault="005670AD" w:rsidP="00C410D0">
            <w:r w:rsidRPr="00814616">
              <w:t>1</w:t>
            </w:r>
            <w:r w:rsidRPr="00814616">
              <w:rPr>
                <w:lang w:val="sr-Cyrl-CS"/>
              </w:rPr>
              <w:t>5</w:t>
            </w:r>
            <w:r w:rsidRPr="00814616">
              <w:t>0.000,00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676942" w:rsidRPr="00814616" w:rsidTr="005670AD">
        <w:tc>
          <w:tcPr>
            <w:tcW w:w="651" w:type="dxa"/>
            <w:tcBorders>
              <w:bottom w:val="single" w:sz="4" w:space="0" w:color="auto"/>
            </w:tcBorders>
          </w:tcPr>
          <w:p w:rsidR="00676942" w:rsidRPr="00676942" w:rsidRDefault="00676942" w:rsidP="00C410D0">
            <w:r>
              <w:t>7.</w:t>
            </w:r>
          </w:p>
        </w:tc>
        <w:tc>
          <w:tcPr>
            <w:tcW w:w="3474" w:type="dxa"/>
            <w:tcBorders>
              <w:bottom w:val="single" w:sz="4" w:space="0" w:color="auto"/>
            </w:tcBorders>
          </w:tcPr>
          <w:p w:rsidR="00676942" w:rsidRPr="00676942" w:rsidRDefault="00676942" w:rsidP="00676942">
            <w:pPr>
              <w:pStyle w:val="ListParagraph"/>
              <w:ind w:left="0"/>
              <w:jc w:val="both"/>
              <w:rPr>
                <w:rFonts w:ascii="Cambria" w:hAnsi="Cambria"/>
                <w:bCs/>
                <w:kern w:val="32"/>
                <w:sz w:val="32"/>
                <w:szCs w:val="32"/>
                <w:lang w:val="sr-Cyrl-CS"/>
              </w:rPr>
            </w:pPr>
            <w:r>
              <w:rPr>
                <w:rStyle w:val="Heading1Char"/>
                <w:rFonts w:ascii="Times New Roman" w:hAnsi="Times New Roman"/>
                <w:b w:val="0"/>
                <w:sz w:val="24"/>
                <w:szCs w:val="24"/>
              </w:rPr>
              <w:t>З</w:t>
            </w:r>
            <w:r w:rsidRPr="00F46035">
              <w:rPr>
                <w:rStyle w:val="Heading1Char"/>
                <w:rFonts w:ascii="Times New Roman" w:hAnsi="Times New Roman"/>
                <w:b w:val="0"/>
                <w:sz w:val="24"/>
                <w:szCs w:val="24"/>
                <w:lang w:val="sr-Cyrl-CS"/>
              </w:rPr>
              <w:t>д</w:t>
            </w:r>
            <w:r>
              <w:rPr>
                <w:rStyle w:val="Heading1Char"/>
                <w:rFonts w:ascii="Times New Roman" w:hAnsi="Times New Roman"/>
                <w:b w:val="0"/>
                <w:sz w:val="24"/>
                <w:szCs w:val="24"/>
                <w:lang w:val="sr-Cyrl-CS"/>
              </w:rPr>
              <w:t>р</w:t>
            </w:r>
            <w:r w:rsidR="00F2477E">
              <w:rPr>
                <w:rStyle w:val="Heading1Char"/>
                <w:rFonts w:ascii="Times New Roman" w:hAnsi="Times New Roman"/>
                <w:b w:val="0"/>
                <w:sz w:val="24"/>
                <w:szCs w:val="24"/>
                <w:lang w:val="sr-Cyrl-CS"/>
              </w:rPr>
              <w:t>ас</w:t>
            </w:r>
            <w:r w:rsidRPr="00F46035">
              <w:rPr>
                <w:rStyle w:val="Heading1Char"/>
                <w:rFonts w:ascii="Times New Roman" w:hAnsi="Times New Roman"/>
                <w:b w:val="0"/>
                <w:sz w:val="24"/>
                <w:szCs w:val="24"/>
                <w:lang w:val="sr-Cyrl-CS"/>
              </w:rPr>
              <w:t>твено осигурање запослених за случај обо</w:t>
            </w:r>
            <w:r>
              <w:rPr>
                <w:rStyle w:val="Heading1Char"/>
                <w:rFonts w:ascii="Times New Roman" w:hAnsi="Times New Roman"/>
                <w:b w:val="0"/>
                <w:sz w:val="24"/>
                <w:szCs w:val="24"/>
                <w:lang w:val="sr-Cyrl-CS"/>
              </w:rPr>
              <w:t xml:space="preserve">лелих од рака уз могућност прибављањадругого члекарског мишљења </w:t>
            </w:r>
          </w:p>
        </w:tc>
        <w:tc>
          <w:tcPr>
            <w:tcW w:w="1546" w:type="dxa"/>
            <w:tcBorders>
              <w:bottom w:val="single" w:sz="4" w:space="0" w:color="auto"/>
            </w:tcBorders>
          </w:tcPr>
          <w:p w:rsidR="00676942" w:rsidRPr="00676942" w:rsidRDefault="00676942" w:rsidP="00C410D0">
            <w:r>
              <w:t>500.000,00</w:t>
            </w:r>
          </w:p>
        </w:tc>
        <w:tc>
          <w:tcPr>
            <w:tcW w:w="1985" w:type="dxa"/>
          </w:tcPr>
          <w:p w:rsidR="00676942" w:rsidRPr="00814616" w:rsidRDefault="00676942" w:rsidP="00C410D0">
            <w:pPr>
              <w:rPr>
                <w:b/>
                <w:lang w:val="sr-Cyrl-CS"/>
              </w:rPr>
            </w:pPr>
          </w:p>
        </w:tc>
        <w:tc>
          <w:tcPr>
            <w:tcW w:w="2551" w:type="dxa"/>
          </w:tcPr>
          <w:p w:rsidR="00676942" w:rsidRPr="00814616" w:rsidRDefault="00676942" w:rsidP="00C410D0">
            <w:pPr>
              <w:rPr>
                <w:b/>
                <w:lang w:val="sr-Cyrl-CS"/>
              </w:rPr>
            </w:pPr>
          </w:p>
        </w:tc>
      </w:tr>
      <w:tr w:rsidR="005670AD" w:rsidRPr="00814616" w:rsidTr="00387AE2">
        <w:tc>
          <w:tcPr>
            <w:tcW w:w="5671" w:type="dxa"/>
            <w:gridSpan w:val="3"/>
          </w:tcPr>
          <w:p w:rsidR="005670AD" w:rsidRPr="00814616" w:rsidRDefault="005670AD" w:rsidP="005670AD">
            <w:pPr>
              <w:jc w:val="center"/>
              <w:rPr>
                <w:b/>
                <w:lang w:val="sr-Cyrl-CS"/>
              </w:rPr>
            </w:pPr>
            <w:r w:rsidRPr="00814616">
              <w:rPr>
                <w:b/>
                <w:lang w:val="sr-Cyrl-CS"/>
              </w:rPr>
              <w:t>УКУПНО</w:t>
            </w:r>
          </w:p>
          <w:p w:rsidR="005670AD" w:rsidRPr="00814616" w:rsidRDefault="005670AD" w:rsidP="005670AD">
            <w:pPr>
              <w:jc w:val="center"/>
              <w:rPr>
                <w:b/>
                <w:lang w:val="sr-Cyrl-CS"/>
              </w:rPr>
            </w:pPr>
          </w:p>
          <w:p w:rsidR="005670AD" w:rsidRPr="00814616" w:rsidRDefault="005670AD" w:rsidP="005670AD">
            <w:pPr>
              <w:jc w:val="center"/>
              <w:rPr>
                <w:b/>
                <w:lang w:val="sr-Cyrl-CS"/>
              </w:rPr>
            </w:pP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bl>
    <w:p w:rsidR="00841B37" w:rsidRPr="00814616" w:rsidRDefault="00841B37" w:rsidP="00841B37">
      <w:pPr>
        <w:rPr>
          <w:lang w:val="sr-Cyrl-CS"/>
        </w:rPr>
      </w:pPr>
    </w:p>
    <w:p w:rsidR="00841B37" w:rsidRPr="00814616" w:rsidRDefault="00841B37" w:rsidP="001059C0">
      <w:pPr>
        <w:pStyle w:val="Style1"/>
        <w:numPr>
          <w:ilvl w:val="0"/>
          <w:numId w:val="12"/>
        </w:numPr>
        <w:tabs>
          <w:tab w:val="clear" w:pos="1620"/>
          <w:tab w:val="num" w:pos="-90"/>
        </w:tabs>
        <w:spacing w:before="50"/>
        <w:ind w:left="-180" w:firstLine="180"/>
        <w:jc w:val="both"/>
        <w:rPr>
          <w:sz w:val="24"/>
          <w:szCs w:val="24"/>
        </w:rPr>
      </w:pPr>
      <w:r w:rsidRPr="00814616">
        <w:rPr>
          <w:sz w:val="24"/>
          <w:szCs w:val="24"/>
        </w:rPr>
        <w:t>Несрећним случајем сматра се сваки изненадни, од воље осигураника независни, догађај, који делујући, углавном споља и нагло, на тело осигураника има за последицу његову смрт, потпуни или делимични инвалидитет и трајну немогућност обављања професионалног занимања.</w:t>
      </w:r>
    </w:p>
    <w:p w:rsidR="00841B37" w:rsidRPr="00814616" w:rsidRDefault="00841B37" w:rsidP="001059C0">
      <w:pPr>
        <w:pStyle w:val="Style1"/>
        <w:numPr>
          <w:ilvl w:val="0"/>
          <w:numId w:val="12"/>
        </w:numPr>
        <w:tabs>
          <w:tab w:val="clear" w:pos="1620"/>
          <w:tab w:val="num" w:pos="-90"/>
        </w:tabs>
        <w:ind w:left="-180" w:firstLine="180"/>
        <w:jc w:val="both"/>
        <w:rPr>
          <w:sz w:val="24"/>
          <w:szCs w:val="24"/>
        </w:rPr>
      </w:pPr>
      <w:r w:rsidRPr="00814616">
        <w:rPr>
          <w:sz w:val="24"/>
          <w:szCs w:val="24"/>
        </w:rPr>
        <w:t xml:space="preserve">Несрећним случајем се сматрају нарочито следећи догађаји: гажење, судар, удар електричне енергије или грома, пад, оклизнуће, сурвавање, рањавање оружјем или разним другим предметима или експлозивним материјама, убадање неким предметом или ујед неке животиње, тровање храном или хемијским средствима, изузев професионалних обољења; тровање услед удисања гасова или отровних пара, изузев професионалних обољења; инфекција повреде проузроковане несрећним случајем; опекотине ватром или електрицитетом, врућим предметима, течностима или паром, киселинама, лужинама и сл; дављење или утапање; гушење или угушивање услед затрпавања (земљом, песком и сл.), као и услед удисања паре и гасова, осим професионалних обољења; убод инсекта, изузев ако је таквим убодом проузрокована нека инфективна болест; последице дечије парализе и менингоенцепхалитиса изазваног </w:t>
      </w:r>
      <w:r w:rsidRPr="00814616">
        <w:rPr>
          <w:sz w:val="24"/>
          <w:szCs w:val="24"/>
        </w:rPr>
        <w:lastRenderedPageBreak/>
        <w:t xml:space="preserve">уједом крпеља, истегнуће мишића, ишчашење, претргнуће зглобног везивног ткива, прелом здравих костију који настане услед наглих телесних покрета или изненадних напрезања - ако су настали услед непредвиђених спољашњих догађаја и непосредно после повреде верификовани у болници или здравственој установи; деловање светлости, сунчевих зрака, температуре или лошег времена, ако је осигураник таквом деловању био изложен услед несрећног случаја који се непосредно пре тога десио, услед спашавања </w:t>
      </w:r>
      <w:r w:rsidR="002C51FD">
        <w:rPr>
          <w:sz w:val="24"/>
          <w:szCs w:val="24"/>
        </w:rPr>
        <w:t>љ</w:t>
      </w:r>
      <w:r w:rsidRPr="00814616">
        <w:rPr>
          <w:sz w:val="24"/>
          <w:szCs w:val="24"/>
        </w:rPr>
        <w:t xml:space="preserve">удског живота, услед таквих непредвиђених околности које није могао спречити; деловање рентгенских и радијумских зрака, ако наступи нагло и изненада, изузев професионалних обољења; смрт или повреда тела које су настале приликом спашавања </w:t>
      </w:r>
      <w:r w:rsidR="002C51FD">
        <w:rPr>
          <w:sz w:val="24"/>
          <w:szCs w:val="24"/>
        </w:rPr>
        <w:t>љ</w:t>
      </w:r>
      <w:r w:rsidRPr="00814616">
        <w:rPr>
          <w:sz w:val="24"/>
          <w:szCs w:val="24"/>
        </w:rPr>
        <w:t>удског живота или имовине.</w:t>
      </w:r>
    </w:p>
    <w:p w:rsidR="00841B37" w:rsidRPr="00814616" w:rsidRDefault="00841B37" w:rsidP="00841B37">
      <w:pPr>
        <w:pStyle w:val="Style1"/>
        <w:numPr>
          <w:ilvl w:val="0"/>
          <w:numId w:val="0"/>
        </w:numPr>
        <w:ind w:left="1530"/>
        <w:jc w:val="center"/>
        <w:rPr>
          <w:sz w:val="24"/>
          <w:szCs w:val="24"/>
        </w:rPr>
      </w:pPr>
    </w:p>
    <w:p w:rsidR="00841B37" w:rsidRPr="00C832E2" w:rsidRDefault="00841B37" w:rsidP="00841B37">
      <w:pPr>
        <w:jc w:val="center"/>
        <w:rPr>
          <w:b/>
          <w:lang w:val="sr-Cyrl-CS"/>
        </w:rPr>
      </w:pPr>
      <w:r w:rsidRPr="005B775F">
        <w:rPr>
          <w:b/>
          <w:lang w:val="sr-Cyrl-CS"/>
        </w:rPr>
        <w:t>М.П.</w:t>
      </w:r>
    </w:p>
    <w:p w:rsidR="00841B37" w:rsidRPr="00C832E2" w:rsidRDefault="00841B37" w:rsidP="00841B37">
      <w:pPr>
        <w:jc w:val="right"/>
        <w:rPr>
          <w:b/>
          <w:lang w:val="sr-Cyrl-CS"/>
        </w:rPr>
      </w:pPr>
    </w:p>
    <w:p w:rsidR="00841B37" w:rsidRPr="00C832E2" w:rsidRDefault="00841B37" w:rsidP="00841B37">
      <w:pPr>
        <w:jc w:val="right"/>
        <w:rPr>
          <w:b/>
          <w:lang w:val="sr-Cyrl-CS"/>
        </w:rPr>
      </w:pPr>
      <w:r w:rsidRPr="00C832E2">
        <w:rPr>
          <w:b/>
          <w:lang w:val="sr-Cyrl-CS"/>
        </w:rPr>
        <w:t>_____________________________</w:t>
      </w:r>
    </w:p>
    <w:p w:rsidR="00841B37" w:rsidRPr="005B775F" w:rsidRDefault="00841B37" w:rsidP="00841B37">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841B37" w:rsidRPr="00814616" w:rsidRDefault="00841B37" w:rsidP="00841B37">
      <w:pPr>
        <w:ind w:left="1440" w:firstLine="720"/>
        <w:rPr>
          <w:lang w:val="sr-Latn-CS"/>
        </w:rPr>
      </w:pPr>
    </w:p>
    <w:p w:rsidR="00BE7FE8" w:rsidRDefault="00BE7FE8"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Pr="00800DE2" w:rsidRDefault="002C51FD" w:rsidP="00BE7FE8"/>
    <w:p w:rsidR="002C51FD" w:rsidRDefault="002C51FD" w:rsidP="00BE7FE8">
      <w:pPr>
        <w:rPr>
          <w:lang w:val="sr-Cyrl-CS"/>
        </w:rPr>
      </w:pPr>
    </w:p>
    <w:p w:rsidR="002C51FD" w:rsidRPr="00DD1D50" w:rsidRDefault="00DD1D50" w:rsidP="00DD1D50">
      <w:pPr>
        <w:jc w:val="center"/>
        <w:rPr>
          <w:b/>
          <w:u w:val="single"/>
          <w:lang w:val="sr-Cyrl-CS"/>
        </w:rPr>
      </w:pPr>
      <w:r w:rsidRPr="00DD1D50">
        <w:rPr>
          <w:b/>
          <w:u w:val="single"/>
          <w:lang w:val="sr-Cyrl-CS"/>
        </w:rPr>
        <w:t>ОСИГУРАЊЕ ВОЗИЛА</w:t>
      </w:r>
    </w:p>
    <w:p w:rsidR="00861B39" w:rsidRPr="00814616" w:rsidRDefault="00861B39" w:rsidP="00BE7FE8">
      <w:pPr>
        <w:rPr>
          <w:lang w:val="sr-Cyrl-CS"/>
        </w:rPr>
      </w:pPr>
    </w:p>
    <w:p w:rsidR="00BE7FE8" w:rsidRPr="00814616" w:rsidRDefault="00BE7FE8" w:rsidP="002C51FD">
      <w:pPr>
        <w:jc w:val="center"/>
        <w:rPr>
          <w:b/>
          <w:lang w:val="sr-Cyrl-CS"/>
        </w:rPr>
      </w:pPr>
      <w:r w:rsidRPr="00DD1D50">
        <w:rPr>
          <w:b/>
          <w:i/>
          <w:lang w:val="sr-Cyrl-CS"/>
        </w:rPr>
        <w:t>КОМБИНОВАНО ОСИГУРАЊЕ МОТОРНИХ ВОЗИЛА (АУТО-КАСКО</w:t>
      </w:r>
      <w:r w:rsidRPr="00814616">
        <w:rPr>
          <w:b/>
          <w:lang w:val="sr-Cyrl-CS"/>
        </w:rPr>
        <w:t>)</w:t>
      </w:r>
    </w:p>
    <w:p w:rsidR="00BE7FE8" w:rsidRPr="00814616" w:rsidRDefault="00BE7FE8" w:rsidP="00BE7FE8">
      <w:pPr>
        <w:rPr>
          <w:lang w:val="sr-Cyrl-CS"/>
        </w:rPr>
      </w:pPr>
    </w:p>
    <w:p w:rsidR="00BE7FE8" w:rsidRPr="00814616" w:rsidRDefault="00BE7FE8" w:rsidP="00BE7FE8">
      <w:pPr>
        <w:rPr>
          <w:lang w:val="sr-Cyrl-CS"/>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8"/>
        <w:gridCol w:w="1175"/>
        <w:gridCol w:w="2653"/>
        <w:gridCol w:w="1417"/>
        <w:gridCol w:w="1276"/>
        <w:gridCol w:w="1417"/>
      </w:tblGrid>
      <w:tr w:rsidR="002F1EFC" w:rsidRPr="00A62C99" w:rsidTr="004437BD">
        <w:tc>
          <w:tcPr>
            <w:tcW w:w="2127" w:type="dxa"/>
          </w:tcPr>
          <w:p w:rsidR="002F1EFC" w:rsidRPr="00814616" w:rsidRDefault="002F1EFC" w:rsidP="002F1EFC">
            <w:pPr>
              <w:rPr>
                <w:b/>
              </w:rPr>
            </w:pPr>
            <w:r w:rsidRPr="00814616">
              <w:rPr>
                <w:b/>
                <w:lang w:val="sr-Cyrl-CS"/>
              </w:rPr>
              <w:t xml:space="preserve">Предмет </w:t>
            </w:r>
          </w:p>
          <w:p w:rsidR="002F1EFC" w:rsidRPr="00814616" w:rsidRDefault="002F1EFC" w:rsidP="002F1EFC">
            <w:pPr>
              <w:rPr>
                <w:b/>
                <w:lang w:val="sr-Cyrl-CS"/>
              </w:rPr>
            </w:pPr>
            <w:r w:rsidRPr="00814616">
              <w:rPr>
                <w:b/>
                <w:lang w:val="sr-Cyrl-CS"/>
              </w:rPr>
              <w:t>осигурања</w:t>
            </w:r>
          </w:p>
        </w:tc>
        <w:tc>
          <w:tcPr>
            <w:tcW w:w="708" w:type="dxa"/>
          </w:tcPr>
          <w:p w:rsidR="002F1EFC" w:rsidRPr="00814616" w:rsidRDefault="002F1EFC" w:rsidP="002F1EFC">
            <w:pPr>
              <w:rPr>
                <w:b/>
              </w:rPr>
            </w:pPr>
            <w:r w:rsidRPr="00814616">
              <w:rPr>
                <w:b/>
                <w:lang w:val="sr-Cyrl-CS"/>
              </w:rPr>
              <w:t>Год</w:t>
            </w:r>
            <w:r w:rsidRPr="00814616">
              <w:rPr>
                <w:b/>
              </w:rPr>
              <w:t>.</w:t>
            </w:r>
          </w:p>
        </w:tc>
        <w:tc>
          <w:tcPr>
            <w:tcW w:w="1175" w:type="dxa"/>
          </w:tcPr>
          <w:p w:rsidR="002F1EFC" w:rsidRPr="00814616" w:rsidRDefault="002F1EFC" w:rsidP="002F1EFC">
            <w:pPr>
              <w:rPr>
                <w:b/>
              </w:rPr>
            </w:pPr>
            <w:r w:rsidRPr="00814616">
              <w:rPr>
                <w:b/>
              </w:rPr>
              <w:t>Снага</w:t>
            </w:r>
            <w:r w:rsidR="00676942">
              <w:rPr>
                <w:b/>
              </w:rPr>
              <w:t xml:space="preserve"> </w:t>
            </w:r>
            <w:r w:rsidRPr="00814616">
              <w:rPr>
                <w:b/>
              </w:rPr>
              <w:t>(кw)</w:t>
            </w:r>
          </w:p>
          <w:p w:rsidR="002F1EFC" w:rsidRPr="00814616" w:rsidRDefault="002F1EFC" w:rsidP="002F1EFC">
            <w:pPr>
              <w:rPr>
                <w:b/>
                <w:lang w:val="sr-Cyrl-CS"/>
              </w:rPr>
            </w:pPr>
            <w:r w:rsidRPr="00814616">
              <w:rPr>
                <w:b/>
              </w:rPr>
              <w:t>Радна зампемина</w:t>
            </w:r>
            <w:r w:rsidRPr="00814616">
              <w:rPr>
                <w:b/>
                <w:lang w:val="sr-Cyrl-CS"/>
              </w:rPr>
              <w:t xml:space="preserve"> (ссм)</w:t>
            </w:r>
          </w:p>
        </w:tc>
        <w:tc>
          <w:tcPr>
            <w:tcW w:w="2653" w:type="dxa"/>
          </w:tcPr>
          <w:p w:rsidR="002F1EFC" w:rsidRPr="00814616" w:rsidRDefault="002F1EFC" w:rsidP="002F1EFC">
            <w:pPr>
              <w:rPr>
                <w:b/>
                <w:lang w:val="sr-Cyrl-CS"/>
              </w:rPr>
            </w:pPr>
            <w:r w:rsidRPr="00814616">
              <w:rPr>
                <w:b/>
                <w:lang w:val="sr-Cyrl-CS"/>
              </w:rPr>
              <w:t>Број шасије</w:t>
            </w:r>
          </w:p>
        </w:tc>
        <w:tc>
          <w:tcPr>
            <w:tcW w:w="1417" w:type="dxa"/>
          </w:tcPr>
          <w:p w:rsidR="002F1EFC" w:rsidRPr="00814616" w:rsidRDefault="002F1EFC" w:rsidP="002F1EFC">
            <w:pPr>
              <w:rPr>
                <w:b/>
                <w:lang w:val="sr-Cyrl-CS"/>
              </w:rPr>
            </w:pPr>
            <w:r>
              <w:rPr>
                <w:b/>
                <w:lang w:val="sr-Cyrl-CS"/>
              </w:rPr>
              <w:t>Сума осигурања</w:t>
            </w:r>
            <w:r w:rsidRPr="00814616">
              <w:rPr>
                <w:b/>
                <w:lang w:val="sr-Cyrl-CS"/>
              </w:rPr>
              <w:t xml:space="preserve"> </w:t>
            </w:r>
          </w:p>
        </w:tc>
        <w:tc>
          <w:tcPr>
            <w:tcW w:w="1276" w:type="dxa"/>
          </w:tcPr>
          <w:p w:rsidR="002F1EFC" w:rsidRPr="00C832E2" w:rsidRDefault="002F1EFC" w:rsidP="002F1EFC">
            <w:pPr>
              <w:rPr>
                <w:b/>
                <w:lang w:val="sr-Cyrl-CS"/>
              </w:rPr>
            </w:pPr>
            <w:r w:rsidRPr="00C832E2">
              <w:rPr>
                <w:b/>
                <w:lang w:val="sr-Cyrl-CS"/>
              </w:rPr>
              <w:t>Месечна премија премија без пореза</w:t>
            </w:r>
          </w:p>
        </w:tc>
        <w:tc>
          <w:tcPr>
            <w:tcW w:w="1417" w:type="dxa"/>
          </w:tcPr>
          <w:p w:rsidR="002F1EFC" w:rsidRPr="00C832E2" w:rsidRDefault="002F1EFC" w:rsidP="002F1EFC">
            <w:pPr>
              <w:rPr>
                <w:b/>
                <w:lang w:val="sr-Cyrl-CS"/>
              </w:rPr>
            </w:pPr>
            <w:r w:rsidRPr="00C832E2">
              <w:rPr>
                <w:b/>
                <w:lang w:val="sr-Cyrl-CS"/>
              </w:rPr>
              <w:t>Годишња  премија премија без пореза</w:t>
            </w:r>
          </w:p>
        </w:tc>
      </w:tr>
      <w:tr w:rsidR="00805648" w:rsidRPr="00814616" w:rsidTr="004437BD">
        <w:tc>
          <w:tcPr>
            <w:tcW w:w="2127" w:type="dxa"/>
          </w:tcPr>
          <w:p w:rsidR="00805648" w:rsidRPr="00E90A5C" w:rsidRDefault="00805648" w:rsidP="00C5488D">
            <w:pPr>
              <w:rPr>
                <w:lang w:val="sr-Cyrl-CS"/>
              </w:rPr>
            </w:pPr>
            <w:r w:rsidRPr="00E90A5C">
              <w:rPr>
                <w:lang w:val="sr-Cyrl-CS"/>
              </w:rPr>
              <w:t>ФИАТ ПУНТО С</w:t>
            </w:r>
            <w:r w:rsidRPr="00E90A5C">
              <w:rPr>
                <w:lang w:val="sr-Latn-CS"/>
              </w:rPr>
              <w:t>LAS</w:t>
            </w:r>
            <w:r w:rsidRPr="00E90A5C">
              <w:t>S</w:t>
            </w:r>
            <w:r w:rsidRPr="00E90A5C">
              <w:rPr>
                <w:lang w:val="sr-Latn-CS"/>
              </w:rPr>
              <w:t>IK</w:t>
            </w:r>
            <w:r w:rsidRPr="00E90A5C">
              <w:rPr>
                <w:lang w:val="sr-Cyrl-CS"/>
              </w:rPr>
              <w:t xml:space="preserve"> 1.2</w:t>
            </w:r>
          </w:p>
        </w:tc>
        <w:tc>
          <w:tcPr>
            <w:tcW w:w="708" w:type="dxa"/>
          </w:tcPr>
          <w:p w:rsidR="00805648" w:rsidRPr="00E90A5C" w:rsidRDefault="00805648" w:rsidP="00C5488D">
            <w:pPr>
              <w:rPr>
                <w:lang w:val="sr-Cyrl-CS"/>
              </w:rPr>
            </w:pPr>
            <w:r w:rsidRPr="00E90A5C">
              <w:rPr>
                <w:lang w:val="sr-Cyrl-CS"/>
              </w:rPr>
              <w:t>2010</w:t>
            </w:r>
          </w:p>
        </w:tc>
        <w:tc>
          <w:tcPr>
            <w:tcW w:w="1175" w:type="dxa"/>
          </w:tcPr>
          <w:p w:rsidR="00805648" w:rsidRPr="00E90A5C" w:rsidRDefault="00805648" w:rsidP="00C5488D">
            <w:r w:rsidRPr="00E90A5C">
              <w:t>44/1242</w:t>
            </w:r>
          </w:p>
        </w:tc>
        <w:tc>
          <w:tcPr>
            <w:tcW w:w="2653" w:type="dxa"/>
          </w:tcPr>
          <w:p w:rsidR="00805648" w:rsidRPr="00E90A5C" w:rsidRDefault="00805648" w:rsidP="00C5488D">
            <w:r w:rsidRPr="00E90A5C">
              <w:t>ZFA18800007029980</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Pr>
          <w:p w:rsidR="00805648" w:rsidRPr="00E90A5C" w:rsidRDefault="00805648" w:rsidP="00C5488D">
            <w:pPr>
              <w:rPr>
                <w:lang w:val="sr-Cyrl-CS"/>
              </w:rPr>
            </w:pPr>
            <w:r w:rsidRPr="00E90A5C">
              <w:rPr>
                <w:lang w:val="sr-Cyrl-CS"/>
              </w:rPr>
              <w:t xml:space="preserve">ШКОДА </w:t>
            </w:r>
            <w:r w:rsidRPr="00E90A5C">
              <w:rPr>
                <w:lang w:val="sr-Latn-CS"/>
              </w:rPr>
              <w:t>СУПЕР Б АМБИТИОН 2.0 ТДИ</w:t>
            </w:r>
          </w:p>
        </w:tc>
        <w:tc>
          <w:tcPr>
            <w:tcW w:w="708" w:type="dxa"/>
          </w:tcPr>
          <w:p w:rsidR="00805648" w:rsidRPr="00E90A5C" w:rsidRDefault="00805648" w:rsidP="00C5488D">
            <w:pPr>
              <w:rPr>
                <w:lang w:val="sr-Cyrl-CS"/>
              </w:rPr>
            </w:pPr>
            <w:r w:rsidRPr="00E90A5C">
              <w:rPr>
                <w:lang w:val="sr-Cyrl-CS"/>
              </w:rPr>
              <w:t>2011</w:t>
            </w:r>
          </w:p>
        </w:tc>
        <w:tc>
          <w:tcPr>
            <w:tcW w:w="1175" w:type="dxa"/>
          </w:tcPr>
          <w:p w:rsidR="00805648" w:rsidRPr="00E90A5C" w:rsidRDefault="00805648" w:rsidP="00C5488D">
            <w:r w:rsidRPr="00E90A5C">
              <w:rPr>
                <w:lang w:val="sr-Cyrl-CS"/>
              </w:rPr>
              <w:t>125/1968</w:t>
            </w:r>
          </w:p>
        </w:tc>
        <w:tc>
          <w:tcPr>
            <w:tcW w:w="2653" w:type="dxa"/>
          </w:tcPr>
          <w:p w:rsidR="00805648" w:rsidRPr="00E90A5C" w:rsidRDefault="00805648" w:rsidP="00C5488D">
            <w:pPr>
              <w:rPr>
                <w:lang w:val="sr-Cyrl-CS"/>
              </w:rPr>
            </w:pPr>
            <w:r w:rsidRPr="00E90A5C">
              <w:rPr>
                <w:lang w:val="sr-Cyrl-CS"/>
              </w:rPr>
              <w:t>ТМБА</w:t>
            </w:r>
            <w:r w:rsidRPr="00E90A5C">
              <w:t>F63T9B9052219</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Pr>
          <w:p w:rsidR="00805648" w:rsidRPr="00E90A5C" w:rsidRDefault="00805648" w:rsidP="00C5488D">
            <w:pPr>
              <w:rPr>
                <w:lang w:val="sr-Cyrl-CS"/>
              </w:rPr>
            </w:pPr>
            <w:r w:rsidRPr="00E90A5C">
              <w:rPr>
                <w:lang w:val="sr-Cyrl-CS"/>
              </w:rPr>
              <w:t>ФИАТ ПУНТО С</w:t>
            </w:r>
            <w:r w:rsidRPr="00E90A5C">
              <w:rPr>
                <w:lang w:val="sr-Latn-CS"/>
              </w:rPr>
              <w:t>LAS</w:t>
            </w:r>
            <w:r w:rsidRPr="00E90A5C">
              <w:t>S</w:t>
            </w:r>
            <w:r w:rsidRPr="00E90A5C">
              <w:rPr>
                <w:lang w:val="sr-Latn-CS"/>
              </w:rPr>
              <w:t>IK</w:t>
            </w:r>
            <w:r w:rsidRPr="00E90A5C">
              <w:rPr>
                <w:lang w:val="sr-Cyrl-CS"/>
              </w:rPr>
              <w:t xml:space="preserve"> 1.2</w:t>
            </w:r>
          </w:p>
        </w:tc>
        <w:tc>
          <w:tcPr>
            <w:tcW w:w="708" w:type="dxa"/>
          </w:tcPr>
          <w:p w:rsidR="00805648" w:rsidRPr="00E90A5C" w:rsidRDefault="00805648" w:rsidP="00C5488D">
            <w:pPr>
              <w:rPr>
                <w:lang w:val="sr-Cyrl-CS"/>
              </w:rPr>
            </w:pPr>
            <w:r w:rsidRPr="00E90A5C">
              <w:t>2011</w:t>
            </w:r>
          </w:p>
        </w:tc>
        <w:tc>
          <w:tcPr>
            <w:tcW w:w="1175" w:type="dxa"/>
          </w:tcPr>
          <w:p w:rsidR="00805648" w:rsidRPr="00E90A5C" w:rsidRDefault="00805648" w:rsidP="00C5488D">
            <w:r w:rsidRPr="00E90A5C">
              <w:t>44/1242</w:t>
            </w:r>
          </w:p>
        </w:tc>
        <w:tc>
          <w:tcPr>
            <w:tcW w:w="2653" w:type="dxa"/>
          </w:tcPr>
          <w:p w:rsidR="00805648" w:rsidRPr="00E90A5C" w:rsidRDefault="00805648" w:rsidP="00C5488D">
            <w:r w:rsidRPr="00E90A5C">
              <w:t>ZFA18800007034974</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Pr>
          <w:p w:rsidR="00805648" w:rsidRPr="00E90A5C" w:rsidRDefault="00805648" w:rsidP="00C5488D">
            <w:pPr>
              <w:rPr>
                <w:lang w:val="sr-Cyrl-CS"/>
              </w:rPr>
            </w:pPr>
            <w:r w:rsidRPr="00E90A5C">
              <w:rPr>
                <w:lang w:val="sr-Cyrl-CS"/>
              </w:rPr>
              <w:t>ЛАДА НИВА</w:t>
            </w:r>
          </w:p>
        </w:tc>
        <w:tc>
          <w:tcPr>
            <w:tcW w:w="708" w:type="dxa"/>
          </w:tcPr>
          <w:p w:rsidR="00805648" w:rsidRPr="00E90A5C" w:rsidRDefault="00805648" w:rsidP="00C5488D">
            <w:pPr>
              <w:rPr>
                <w:lang w:val="sr-Cyrl-CS"/>
              </w:rPr>
            </w:pPr>
            <w:r w:rsidRPr="00E90A5C">
              <w:rPr>
                <w:lang w:val="sr-Cyrl-CS"/>
              </w:rPr>
              <w:t>2012</w:t>
            </w:r>
          </w:p>
        </w:tc>
        <w:tc>
          <w:tcPr>
            <w:tcW w:w="1175" w:type="dxa"/>
          </w:tcPr>
          <w:p w:rsidR="00805648" w:rsidRPr="00E90A5C" w:rsidRDefault="00805648" w:rsidP="00C5488D">
            <w:pPr>
              <w:rPr>
                <w:lang w:val="sr-Latn-CS"/>
              </w:rPr>
            </w:pPr>
            <w:r w:rsidRPr="00E90A5C">
              <w:t>61/1690</w:t>
            </w:r>
          </w:p>
        </w:tc>
        <w:tc>
          <w:tcPr>
            <w:tcW w:w="2653" w:type="dxa"/>
          </w:tcPr>
          <w:p w:rsidR="00805648" w:rsidRPr="00E90A5C" w:rsidRDefault="00805648" w:rsidP="00C5488D">
            <w:r w:rsidRPr="00E90A5C">
              <w:t>XTA212140B2025522</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Pr>
          <w:p w:rsidR="00805648" w:rsidRPr="00E90A5C" w:rsidRDefault="00805648" w:rsidP="00C5488D">
            <w:pPr>
              <w:rPr>
                <w:lang w:val="sr-Cyrl-CS"/>
              </w:rPr>
            </w:pPr>
            <w:r w:rsidRPr="00E90A5C">
              <w:rPr>
                <w:lang w:val="sr-Cyrl-CS"/>
              </w:rPr>
              <w:t>ЛАДА НИВА</w:t>
            </w:r>
          </w:p>
        </w:tc>
        <w:tc>
          <w:tcPr>
            <w:tcW w:w="708" w:type="dxa"/>
          </w:tcPr>
          <w:p w:rsidR="00805648" w:rsidRPr="00E90A5C" w:rsidRDefault="00805648" w:rsidP="00C5488D">
            <w:pPr>
              <w:rPr>
                <w:lang w:val="sr-Cyrl-CS"/>
              </w:rPr>
            </w:pPr>
            <w:r w:rsidRPr="00E90A5C">
              <w:rPr>
                <w:lang w:val="sr-Cyrl-CS"/>
              </w:rPr>
              <w:t>2012</w:t>
            </w:r>
          </w:p>
        </w:tc>
        <w:tc>
          <w:tcPr>
            <w:tcW w:w="1175" w:type="dxa"/>
          </w:tcPr>
          <w:p w:rsidR="00805648" w:rsidRPr="00E90A5C" w:rsidRDefault="00805648" w:rsidP="00C5488D">
            <w:pPr>
              <w:rPr>
                <w:lang w:val="sr-Cyrl-CS"/>
              </w:rPr>
            </w:pPr>
            <w:r w:rsidRPr="00E90A5C">
              <w:t>61/1690</w:t>
            </w:r>
          </w:p>
        </w:tc>
        <w:tc>
          <w:tcPr>
            <w:tcW w:w="2653" w:type="dxa"/>
          </w:tcPr>
          <w:p w:rsidR="00805648" w:rsidRPr="00E90A5C" w:rsidRDefault="00805648" w:rsidP="00C5488D">
            <w:pPr>
              <w:rPr>
                <w:lang w:val="sr-Cyrl-CS"/>
              </w:rPr>
            </w:pPr>
            <w:r w:rsidRPr="00E90A5C">
              <w:t>XTA212140B2025511</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rPr>
            </w:pPr>
          </w:p>
          <w:p w:rsidR="00805648" w:rsidRPr="00814616" w:rsidRDefault="00805648" w:rsidP="007D5E50">
            <w:pPr>
              <w:rPr>
                <w:b/>
              </w:rPr>
            </w:pPr>
          </w:p>
        </w:tc>
        <w:tc>
          <w:tcPr>
            <w:tcW w:w="1417" w:type="dxa"/>
          </w:tcPr>
          <w:p w:rsidR="00805648" w:rsidRPr="00814616" w:rsidRDefault="00805648" w:rsidP="007D5E50">
            <w:pPr>
              <w:rPr>
                <w:b/>
              </w:rPr>
            </w:pPr>
          </w:p>
        </w:tc>
      </w:tr>
      <w:tr w:rsidR="00805648" w:rsidRPr="00814616" w:rsidTr="004437BD">
        <w:tc>
          <w:tcPr>
            <w:tcW w:w="2127" w:type="dxa"/>
          </w:tcPr>
          <w:p w:rsidR="00805648" w:rsidRPr="00E90A5C" w:rsidRDefault="00805648" w:rsidP="00C5488D">
            <w:pPr>
              <w:rPr>
                <w:lang w:val="sr-Cyrl-CS"/>
              </w:rPr>
            </w:pPr>
            <w:r w:rsidRPr="00E90A5C">
              <w:rPr>
                <w:lang w:val="sr-Cyrl-CS"/>
              </w:rPr>
              <w:t>ЛАДА НИВА</w:t>
            </w:r>
          </w:p>
        </w:tc>
        <w:tc>
          <w:tcPr>
            <w:tcW w:w="708" w:type="dxa"/>
          </w:tcPr>
          <w:p w:rsidR="00805648" w:rsidRPr="00E90A5C" w:rsidRDefault="00805648" w:rsidP="00C5488D">
            <w:pPr>
              <w:rPr>
                <w:lang w:val="sr-Cyrl-CS"/>
              </w:rPr>
            </w:pPr>
            <w:r w:rsidRPr="00E90A5C">
              <w:rPr>
                <w:lang w:val="sr-Cyrl-CS"/>
              </w:rPr>
              <w:t>2012</w:t>
            </w:r>
          </w:p>
        </w:tc>
        <w:tc>
          <w:tcPr>
            <w:tcW w:w="1175" w:type="dxa"/>
          </w:tcPr>
          <w:p w:rsidR="00805648" w:rsidRPr="00E90A5C" w:rsidRDefault="00805648" w:rsidP="00C5488D">
            <w:pPr>
              <w:rPr>
                <w:lang w:val="sr-Cyrl-CS"/>
              </w:rPr>
            </w:pPr>
            <w:r w:rsidRPr="00E90A5C">
              <w:t>61/1690</w:t>
            </w:r>
          </w:p>
        </w:tc>
        <w:tc>
          <w:tcPr>
            <w:tcW w:w="2653" w:type="dxa"/>
          </w:tcPr>
          <w:p w:rsidR="00805648" w:rsidRPr="00E90A5C" w:rsidRDefault="00805648" w:rsidP="00C5488D">
            <w:pPr>
              <w:rPr>
                <w:lang w:val="sr-Cyrl-CS"/>
              </w:rPr>
            </w:pPr>
            <w:r w:rsidRPr="00E90A5C">
              <w:t>XTA212140B2025525</w:t>
            </w:r>
          </w:p>
        </w:tc>
        <w:tc>
          <w:tcPr>
            <w:tcW w:w="1417" w:type="dxa"/>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E90A5C" w:rsidRDefault="00805648" w:rsidP="00C5488D">
            <w:pPr>
              <w:rPr>
                <w:lang w:val="sr-Cyrl-CS"/>
              </w:rPr>
            </w:pPr>
            <w:r w:rsidRPr="00E90A5C">
              <w:rPr>
                <w:lang w:val="sr-Cyrl-CS"/>
              </w:rPr>
              <w:t xml:space="preserve">ФИАТ ПУНТО </w:t>
            </w:r>
            <w:r w:rsidRPr="00E90A5C">
              <w:rPr>
                <w:lang w:val="sr-Latn-CS"/>
              </w:rPr>
              <w:t>ACTUAL</w:t>
            </w:r>
            <w:r w:rsidRPr="00E90A5C">
              <w:rPr>
                <w:lang w:val="sr-Cyrl-CS"/>
              </w:rPr>
              <w:t xml:space="preserve"> 1.2</w:t>
            </w:r>
          </w:p>
        </w:tc>
        <w:tc>
          <w:tcPr>
            <w:tcW w:w="708" w:type="dxa"/>
            <w:tcBorders>
              <w:bottom w:val="single" w:sz="4" w:space="0" w:color="auto"/>
            </w:tcBorders>
          </w:tcPr>
          <w:p w:rsidR="00805648" w:rsidRPr="00E90A5C" w:rsidRDefault="00805648" w:rsidP="00C5488D">
            <w:pPr>
              <w:rPr>
                <w:lang w:val="sr-Latn-CS"/>
              </w:rPr>
            </w:pPr>
            <w:r w:rsidRPr="00E90A5C">
              <w:rPr>
                <w:lang w:val="sr-Latn-CS"/>
              </w:rPr>
              <w:t>2013</w:t>
            </w:r>
          </w:p>
        </w:tc>
        <w:tc>
          <w:tcPr>
            <w:tcW w:w="1175" w:type="dxa"/>
            <w:tcBorders>
              <w:bottom w:val="single" w:sz="4" w:space="0" w:color="auto"/>
            </w:tcBorders>
          </w:tcPr>
          <w:p w:rsidR="00805648" w:rsidRPr="00E90A5C" w:rsidRDefault="00805648" w:rsidP="00C5488D">
            <w:r w:rsidRPr="00E90A5C">
              <w:t>44/1242</w:t>
            </w:r>
          </w:p>
        </w:tc>
        <w:tc>
          <w:tcPr>
            <w:tcW w:w="2653" w:type="dxa"/>
            <w:tcBorders>
              <w:bottom w:val="single" w:sz="4" w:space="0" w:color="auto"/>
            </w:tcBorders>
          </w:tcPr>
          <w:p w:rsidR="00805648" w:rsidRPr="00E90A5C" w:rsidRDefault="00805648" w:rsidP="00C5488D">
            <w:r w:rsidRPr="00E90A5C">
              <w:t>ZFA18800007042274</w:t>
            </w:r>
          </w:p>
        </w:tc>
        <w:tc>
          <w:tcPr>
            <w:tcW w:w="1417" w:type="dxa"/>
            <w:tcBorders>
              <w:bottom w:val="single" w:sz="4" w:space="0" w:color="auto"/>
            </w:tcBorders>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C5488D">
            <w:pPr>
              <w:rPr>
                <w:lang w:val="sr-Cyrl-CS"/>
              </w:rPr>
            </w:pPr>
            <w:r w:rsidRPr="00415574">
              <w:rPr>
                <w:lang w:val="sr-Cyrl-CS"/>
              </w:rPr>
              <w:t>2014</w:t>
            </w:r>
          </w:p>
        </w:tc>
        <w:tc>
          <w:tcPr>
            <w:tcW w:w="1175" w:type="dxa"/>
            <w:tcBorders>
              <w:bottom w:val="single" w:sz="4" w:space="0" w:color="auto"/>
            </w:tcBorders>
          </w:tcPr>
          <w:p w:rsidR="00805648" w:rsidRPr="00415574" w:rsidRDefault="00805648" w:rsidP="00C5488D">
            <w:pPr>
              <w:rPr>
                <w:lang w:val="sr-Latn-CS"/>
              </w:rPr>
            </w:pPr>
            <w:r w:rsidRPr="00415574">
              <w:rPr>
                <w:lang w:val="sr-Cyrl-CS"/>
              </w:rPr>
              <w:t>4</w:t>
            </w:r>
            <w:r w:rsidRPr="00415574">
              <w:rPr>
                <w:lang w:val="sr-Latn-CS"/>
              </w:rPr>
              <w:t>8.8</w:t>
            </w:r>
          </w:p>
        </w:tc>
        <w:tc>
          <w:tcPr>
            <w:tcW w:w="2653" w:type="dxa"/>
            <w:tcBorders>
              <w:bottom w:val="single" w:sz="4" w:space="0" w:color="auto"/>
            </w:tcBorders>
          </w:tcPr>
          <w:p w:rsidR="00805648" w:rsidRPr="004437BD" w:rsidRDefault="00805648" w:rsidP="00C5488D">
            <w:pPr>
              <w:rPr>
                <w:lang w:val="sr-Cyrl-CS"/>
              </w:rPr>
            </w:pPr>
            <w:r w:rsidRPr="004437BD">
              <w:rPr>
                <w:lang w:val="sr-Cyrl-CS"/>
              </w:rPr>
              <w:t>С 69729</w:t>
            </w:r>
          </w:p>
        </w:tc>
        <w:tc>
          <w:tcPr>
            <w:tcW w:w="1417" w:type="dxa"/>
            <w:tcBorders>
              <w:bottom w:val="single" w:sz="4" w:space="0" w:color="auto"/>
            </w:tcBorders>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C5488D">
            <w:pPr>
              <w:rPr>
                <w:lang w:val="sr-Cyrl-CS"/>
              </w:rPr>
            </w:pPr>
            <w:r w:rsidRPr="00415574">
              <w:rPr>
                <w:lang w:val="sr-Cyrl-CS"/>
              </w:rPr>
              <w:t>2014</w:t>
            </w:r>
          </w:p>
        </w:tc>
        <w:tc>
          <w:tcPr>
            <w:tcW w:w="1175" w:type="dxa"/>
            <w:tcBorders>
              <w:bottom w:val="single" w:sz="4" w:space="0" w:color="auto"/>
            </w:tcBorders>
          </w:tcPr>
          <w:p w:rsidR="00805648" w:rsidRPr="00415574" w:rsidRDefault="00805648" w:rsidP="00C5488D">
            <w:pPr>
              <w:rPr>
                <w:lang w:val="sr-Cyrl-CS"/>
              </w:rPr>
            </w:pPr>
            <w:r w:rsidRPr="00415574">
              <w:rPr>
                <w:lang w:val="sr-Cyrl-CS"/>
              </w:rPr>
              <w:t>4</w:t>
            </w:r>
            <w:r w:rsidRPr="00415574">
              <w:rPr>
                <w:lang w:val="sr-Latn-CS"/>
              </w:rPr>
              <w:t>8.8</w:t>
            </w:r>
          </w:p>
        </w:tc>
        <w:tc>
          <w:tcPr>
            <w:tcW w:w="2653" w:type="dxa"/>
            <w:tcBorders>
              <w:bottom w:val="single" w:sz="4" w:space="0" w:color="auto"/>
            </w:tcBorders>
          </w:tcPr>
          <w:p w:rsidR="00805648" w:rsidRPr="00415574" w:rsidRDefault="00805648" w:rsidP="00C5488D">
            <w:pPr>
              <w:rPr>
                <w:lang w:val="sr-Cyrl-CS"/>
              </w:rPr>
            </w:pPr>
            <w:r w:rsidRPr="00415574">
              <w:rPr>
                <w:lang w:val="sr-Cyrl-CS"/>
              </w:rPr>
              <w:t>С69796</w:t>
            </w:r>
          </w:p>
        </w:tc>
        <w:tc>
          <w:tcPr>
            <w:tcW w:w="1417" w:type="dxa"/>
            <w:tcBorders>
              <w:bottom w:val="single" w:sz="4" w:space="0" w:color="auto"/>
            </w:tcBorders>
          </w:tcPr>
          <w:p w:rsidR="00805648" w:rsidRPr="00415574" w:rsidRDefault="00805648" w:rsidP="007D5E50">
            <w:pPr>
              <w:rPr>
                <w:highlight w:val="yellow"/>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415574">
            <w:r w:rsidRPr="00415574">
              <w:rPr>
                <w:lang w:val="sr-Cyrl-CS"/>
              </w:rPr>
              <w:t>201</w:t>
            </w:r>
            <w:r w:rsidR="00415574" w:rsidRPr="00415574">
              <w:t>3</w:t>
            </w:r>
          </w:p>
        </w:tc>
        <w:tc>
          <w:tcPr>
            <w:tcW w:w="1175" w:type="dxa"/>
            <w:tcBorders>
              <w:bottom w:val="single" w:sz="4" w:space="0" w:color="auto"/>
            </w:tcBorders>
          </w:tcPr>
          <w:p w:rsidR="00805648" w:rsidRPr="00415574" w:rsidRDefault="00805648" w:rsidP="00C5488D">
            <w:pPr>
              <w:rPr>
                <w:lang w:val="sr-Latn-CS"/>
              </w:rPr>
            </w:pPr>
            <w:r w:rsidRPr="00415574">
              <w:rPr>
                <w:lang w:val="sr-Cyrl-CS"/>
              </w:rPr>
              <w:t>4</w:t>
            </w:r>
            <w:r w:rsidRPr="00415574">
              <w:rPr>
                <w:lang w:val="sr-Latn-CS"/>
              </w:rPr>
              <w:t>8.8</w:t>
            </w:r>
          </w:p>
        </w:tc>
        <w:tc>
          <w:tcPr>
            <w:tcW w:w="2653" w:type="dxa"/>
            <w:tcBorders>
              <w:bottom w:val="single" w:sz="4" w:space="0" w:color="auto"/>
            </w:tcBorders>
          </w:tcPr>
          <w:p w:rsidR="00805648" w:rsidRPr="00415574" w:rsidRDefault="00805648" w:rsidP="00C5488D">
            <w:pPr>
              <w:rPr>
                <w:lang w:val="sr-Latn-CS"/>
              </w:rPr>
            </w:pPr>
            <w:r w:rsidRPr="00415574">
              <w:rPr>
                <w:lang w:val="sr-Latn-CS"/>
              </w:rPr>
              <w:t>ZZ1APNB6S00D70873</w:t>
            </w:r>
          </w:p>
        </w:tc>
        <w:tc>
          <w:tcPr>
            <w:tcW w:w="1417" w:type="dxa"/>
            <w:tcBorders>
              <w:bottom w:val="single" w:sz="4" w:space="0" w:color="auto"/>
            </w:tcBorders>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C5488D">
            <w:pPr>
              <w:rPr>
                <w:lang w:val="sr-Cyrl-CS"/>
              </w:rPr>
            </w:pPr>
            <w:r w:rsidRPr="00415574">
              <w:rPr>
                <w:lang w:val="sr-Cyrl-CS"/>
              </w:rPr>
              <w:t>2014</w:t>
            </w:r>
          </w:p>
        </w:tc>
        <w:tc>
          <w:tcPr>
            <w:tcW w:w="1175" w:type="dxa"/>
            <w:tcBorders>
              <w:bottom w:val="single" w:sz="4" w:space="0" w:color="auto"/>
            </w:tcBorders>
          </w:tcPr>
          <w:p w:rsidR="00805648" w:rsidRPr="00415574" w:rsidRDefault="00805648" w:rsidP="00C5488D">
            <w:pPr>
              <w:rPr>
                <w:lang w:val="sr-Cyrl-CS"/>
              </w:rPr>
            </w:pPr>
            <w:r w:rsidRPr="00415574">
              <w:rPr>
                <w:lang w:val="sr-Cyrl-CS"/>
              </w:rPr>
              <w:t>4</w:t>
            </w:r>
            <w:r w:rsidRPr="00415574">
              <w:rPr>
                <w:lang w:val="sr-Latn-CS"/>
              </w:rPr>
              <w:t>8.8</w:t>
            </w:r>
          </w:p>
        </w:tc>
        <w:tc>
          <w:tcPr>
            <w:tcW w:w="2653" w:type="dxa"/>
            <w:tcBorders>
              <w:bottom w:val="single" w:sz="4" w:space="0" w:color="auto"/>
            </w:tcBorders>
          </w:tcPr>
          <w:p w:rsidR="00805648" w:rsidRPr="00415574" w:rsidRDefault="00805648" w:rsidP="00C5488D">
            <w:pPr>
              <w:rPr>
                <w:lang w:val="sr-Latn-CS"/>
              </w:rPr>
            </w:pPr>
            <w:r w:rsidRPr="00415574">
              <w:rPr>
                <w:lang w:val="sr-Latn-CS"/>
              </w:rPr>
              <w:t>C 69750</w:t>
            </w:r>
          </w:p>
        </w:tc>
        <w:tc>
          <w:tcPr>
            <w:tcW w:w="1417" w:type="dxa"/>
            <w:tcBorders>
              <w:bottom w:val="single" w:sz="4" w:space="0" w:color="auto"/>
            </w:tcBorders>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C5488D">
            <w:pPr>
              <w:rPr>
                <w:lang w:val="sr-Cyrl-CS"/>
              </w:rPr>
            </w:pPr>
            <w:r w:rsidRPr="00415574">
              <w:rPr>
                <w:lang w:val="sr-Cyrl-CS"/>
              </w:rPr>
              <w:t>2014</w:t>
            </w:r>
          </w:p>
        </w:tc>
        <w:tc>
          <w:tcPr>
            <w:tcW w:w="1175" w:type="dxa"/>
            <w:tcBorders>
              <w:bottom w:val="single" w:sz="4" w:space="0" w:color="auto"/>
            </w:tcBorders>
          </w:tcPr>
          <w:p w:rsidR="00805648" w:rsidRPr="00415574" w:rsidRDefault="00805648" w:rsidP="00C5488D">
            <w:pPr>
              <w:rPr>
                <w:lang w:val="sr-Cyrl-CS"/>
              </w:rPr>
            </w:pPr>
            <w:r w:rsidRPr="00415574">
              <w:rPr>
                <w:lang w:val="sr-Cyrl-CS"/>
              </w:rPr>
              <w:t>4</w:t>
            </w:r>
            <w:r w:rsidRPr="00415574">
              <w:rPr>
                <w:lang w:val="sr-Latn-CS"/>
              </w:rPr>
              <w:t>8.8</w:t>
            </w:r>
          </w:p>
        </w:tc>
        <w:tc>
          <w:tcPr>
            <w:tcW w:w="2653" w:type="dxa"/>
            <w:tcBorders>
              <w:bottom w:val="single" w:sz="4" w:space="0" w:color="auto"/>
            </w:tcBorders>
          </w:tcPr>
          <w:p w:rsidR="00805648" w:rsidRPr="00415574" w:rsidRDefault="00805648" w:rsidP="00C5488D">
            <w:pPr>
              <w:rPr>
                <w:lang w:val="sr-Latn-CS"/>
              </w:rPr>
            </w:pPr>
            <w:r w:rsidRPr="00415574">
              <w:rPr>
                <w:lang w:val="sr-Latn-CS"/>
              </w:rPr>
              <w:t>C69792</w:t>
            </w:r>
          </w:p>
        </w:tc>
        <w:tc>
          <w:tcPr>
            <w:tcW w:w="1417" w:type="dxa"/>
            <w:tcBorders>
              <w:bottom w:val="single" w:sz="4" w:space="0" w:color="auto"/>
            </w:tcBorders>
          </w:tcPr>
          <w:p w:rsidR="00805648" w:rsidRPr="00E90A5C" w:rsidRDefault="00805648" w:rsidP="007D5E50">
            <w:pPr>
              <w:rPr>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4437BD">
        <w:tc>
          <w:tcPr>
            <w:tcW w:w="2127" w:type="dxa"/>
            <w:tcBorders>
              <w:bottom w:val="single" w:sz="4" w:space="0" w:color="auto"/>
            </w:tcBorders>
          </w:tcPr>
          <w:p w:rsidR="00805648" w:rsidRPr="00415574" w:rsidRDefault="00805648" w:rsidP="00C5488D">
            <w:pPr>
              <w:rPr>
                <w:lang w:val="sr-Cyrl-CS"/>
              </w:rPr>
            </w:pPr>
            <w:r w:rsidRPr="00415574">
              <w:t>APN 6-</w:t>
            </w:r>
            <w:r w:rsidRPr="00415574">
              <w:rPr>
                <w:lang w:val="sr-Cyrl-CS"/>
              </w:rPr>
              <w:t>ТОМОС</w:t>
            </w:r>
          </w:p>
          <w:p w:rsidR="00805648" w:rsidRPr="00415574" w:rsidRDefault="00805648" w:rsidP="00C5488D">
            <w:pPr>
              <w:rPr>
                <w:lang w:val="sr-Cyrl-CS"/>
              </w:rPr>
            </w:pPr>
            <w:r w:rsidRPr="00415574">
              <w:rPr>
                <w:lang w:val="sr-Cyrl-CS"/>
              </w:rPr>
              <w:t>МОПЕД</w:t>
            </w:r>
          </w:p>
        </w:tc>
        <w:tc>
          <w:tcPr>
            <w:tcW w:w="708" w:type="dxa"/>
            <w:tcBorders>
              <w:bottom w:val="single" w:sz="4" w:space="0" w:color="auto"/>
            </w:tcBorders>
          </w:tcPr>
          <w:p w:rsidR="00805648" w:rsidRPr="00415574" w:rsidRDefault="00805648" w:rsidP="00C5488D">
            <w:pPr>
              <w:rPr>
                <w:lang w:val="sr-Cyrl-CS"/>
              </w:rPr>
            </w:pPr>
            <w:r w:rsidRPr="00415574">
              <w:rPr>
                <w:lang w:val="sr-Cyrl-CS"/>
              </w:rPr>
              <w:t>2014</w:t>
            </w:r>
          </w:p>
        </w:tc>
        <w:tc>
          <w:tcPr>
            <w:tcW w:w="1175" w:type="dxa"/>
            <w:tcBorders>
              <w:bottom w:val="single" w:sz="4" w:space="0" w:color="auto"/>
            </w:tcBorders>
          </w:tcPr>
          <w:p w:rsidR="00805648" w:rsidRPr="00415574" w:rsidRDefault="00805648" w:rsidP="00C5488D">
            <w:pPr>
              <w:rPr>
                <w:lang w:val="sr-Cyrl-CS"/>
              </w:rPr>
            </w:pPr>
            <w:r w:rsidRPr="00415574">
              <w:rPr>
                <w:lang w:val="sr-Cyrl-CS"/>
              </w:rPr>
              <w:t>4</w:t>
            </w:r>
            <w:r w:rsidRPr="00415574">
              <w:rPr>
                <w:lang w:val="sr-Latn-CS"/>
              </w:rPr>
              <w:t>8.8</w:t>
            </w:r>
          </w:p>
        </w:tc>
        <w:tc>
          <w:tcPr>
            <w:tcW w:w="2653" w:type="dxa"/>
            <w:tcBorders>
              <w:bottom w:val="single" w:sz="4" w:space="0" w:color="auto"/>
            </w:tcBorders>
          </w:tcPr>
          <w:p w:rsidR="00805648" w:rsidRPr="00415574" w:rsidRDefault="00805648" w:rsidP="00C5488D">
            <w:pPr>
              <w:rPr>
                <w:lang w:val="sr-Latn-CS"/>
              </w:rPr>
            </w:pPr>
            <w:r w:rsidRPr="00415574">
              <w:rPr>
                <w:lang w:val="sr-Latn-CS"/>
              </w:rPr>
              <w:t>ZZ1APNB6S00D71827</w:t>
            </w:r>
          </w:p>
        </w:tc>
        <w:tc>
          <w:tcPr>
            <w:tcW w:w="1417" w:type="dxa"/>
            <w:tcBorders>
              <w:bottom w:val="single" w:sz="4" w:space="0" w:color="auto"/>
            </w:tcBorders>
          </w:tcPr>
          <w:p w:rsidR="00805648" w:rsidRPr="00E90A5C" w:rsidRDefault="00805648" w:rsidP="007D5E50">
            <w:pPr>
              <w:rPr>
                <w:lang w:val="sr-Cyrl-CS"/>
              </w:rPr>
            </w:pPr>
          </w:p>
        </w:tc>
        <w:tc>
          <w:tcPr>
            <w:tcW w:w="1276" w:type="dxa"/>
            <w:tcBorders>
              <w:bottom w:val="single" w:sz="4" w:space="0" w:color="auto"/>
            </w:tcBorders>
          </w:tcPr>
          <w:p w:rsidR="00805648" w:rsidRPr="00814616" w:rsidRDefault="00805648" w:rsidP="007D5E50">
            <w:pPr>
              <w:rPr>
                <w:b/>
                <w:lang w:val="sr-Cyrl-CS"/>
              </w:rPr>
            </w:pPr>
          </w:p>
        </w:tc>
        <w:tc>
          <w:tcPr>
            <w:tcW w:w="1417" w:type="dxa"/>
            <w:tcBorders>
              <w:bottom w:val="single" w:sz="4" w:space="0" w:color="auto"/>
            </w:tcBorders>
          </w:tcPr>
          <w:p w:rsidR="00805648" w:rsidRPr="00814616" w:rsidRDefault="00805648" w:rsidP="007D5E50">
            <w:pPr>
              <w:rPr>
                <w:b/>
                <w:lang w:val="sr-Cyrl-CS"/>
              </w:rPr>
            </w:pPr>
          </w:p>
        </w:tc>
      </w:tr>
      <w:tr w:rsidR="00F477FB" w:rsidRPr="00814616" w:rsidTr="004437BD">
        <w:tc>
          <w:tcPr>
            <w:tcW w:w="2127" w:type="dxa"/>
            <w:tcBorders>
              <w:bottom w:val="single" w:sz="4" w:space="0" w:color="auto"/>
            </w:tcBorders>
          </w:tcPr>
          <w:p w:rsidR="00F477FB" w:rsidRPr="00E90A5C" w:rsidRDefault="00F477FB" w:rsidP="00C5488D">
            <w:r w:rsidRPr="00E90A5C">
              <w:t>DACIA DUSTER PH2 1.6</w:t>
            </w:r>
          </w:p>
        </w:tc>
        <w:tc>
          <w:tcPr>
            <w:tcW w:w="708" w:type="dxa"/>
            <w:tcBorders>
              <w:bottom w:val="single" w:sz="4" w:space="0" w:color="auto"/>
            </w:tcBorders>
          </w:tcPr>
          <w:p w:rsidR="00F477FB" w:rsidRPr="00E90A5C" w:rsidRDefault="00F477FB" w:rsidP="00C5488D">
            <w:pPr>
              <w:rPr>
                <w:lang w:val="sr-Latn-CS"/>
              </w:rPr>
            </w:pPr>
            <w:r w:rsidRPr="00E90A5C">
              <w:rPr>
                <w:lang w:val="sr-Latn-CS"/>
              </w:rPr>
              <w:t>2014</w:t>
            </w:r>
          </w:p>
        </w:tc>
        <w:tc>
          <w:tcPr>
            <w:tcW w:w="1175" w:type="dxa"/>
            <w:tcBorders>
              <w:bottom w:val="single" w:sz="4" w:space="0" w:color="auto"/>
            </w:tcBorders>
          </w:tcPr>
          <w:p w:rsidR="00F477FB" w:rsidRPr="00E90A5C" w:rsidRDefault="00F477FB" w:rsidP="00C5488D">
            <w:pPr>
              <w:rPr>
                <w:lang w:val="sr-Latn-CS"/>
              </w:rPr>
            </w:pPr>
            <w:r w:rsidRPr="00E90A5C">
              <w:rPr>
                <w:lang w:val="sr-Latn-CS"/>
              </w:rPr>
              <w:t>77/1598</w:t>
            </w:r>
          </w:p>
        </w:tc>
        <w:tc>
          <w:tcPr>
            <w:tcW w:w="2653" w:type="dxa"/>
            <w:tcBorders>
              <w:bottom w:val="single" w:sz="4" w:space="0" w:color="auto"/>
            </w:tcBorders>
          </w:tcPr>
          <w:p w:rsidR="00F477FB" w:rsidRPr="00E90A5C" w:rsidRDefault="00F477FB" w:rsidP="00C5488D">
            <w:pPr>
              <w:rPr>
                <w:lang w:val="sr-Latn-CS"/>
              </w:rPr>
            </w:pPr>
            <w:r w:rsidRPr="00E90A5C">
              <w:rPr>
                <w:lang w:val="sr-Latn-CS"/>
              </w:rPr>
              <w:t>UU1HSDC5G51543839</w:t>
            </w:r>
          </w:p>
        </w:tc>
        <w:tc>
          <w:tcPr>
            <w:tcW w:w="1417" w:type="dxa"/>
            <w:tcBorders>
              <w:bottom w:val="single" w:sz="4" w:space="0" w:color="auto"/>
            </w:tcBorders>
          </w:tcPr>
          <w:p w:rsidR="00F477FB" w:rsidRPr="00E90A5C" w:rsidRDefault="00F477FB" w:rsidP="007D5E50">
            <w:pPr>
              <w:rPr>
                <w:lang w:val="sr-Cyrl-CS"/>
              </w:rPr>
            </w:pPr>
          </w:p>
        </w:tc>
        <w:tc>
          <w:tcPr>
            <w:tcW w:w="1276" w:type="dxa"/>
            <w:tcBorders>
              <w:bottom w:val="single" w:sz="4" w:space="0" w:color="auto"/>
            </w:tcBorders>
          </w:tcPr>
          <w:p w:rsidR="00F477FB" w:rsidRPr="00814616" w:rsidRDefault="00F477FB" w:rsidP="007D5E50">
            <w:pPr>
              <w:rPr>
                <w:b/>
                <w:lang w:val="sr-Cyrl-CS"/>
              </w:rPr>
            </w:pPr>
          </w:p>
        </w:tc>
        <w:tc>
          <w:tcPr>
            <w:tcW w:w="1417" w:type="dxa"/>
            <w:tcBorders>
              <w:bottom w:val="single" w:sz="4" w:space="0" w:color="auto"/>
            </w:tcBorders>
          </w:tcPr>
          <w:p w:rsidR="00F477FB" w:rsidRPr="00814616" w:rsidRDefault="00F477FB" w:rsidP="007D5E50">
            <w:pPr>
              <w:rPr>
                <w:b/>
                <w:lang w:val="sr-Cyrl-CS"/>
              </w:rPr>
            </w:pPr>
          </w:p>
        </w:tc>
      </w:tr>
      <w:tr w:rsidR="00F477FB" w:rsidRPr="00814616" w:rsidTr="004437BD">
        <w:tc>
          <w:tcPr>
            <w:tcW w:w="2127" w:type="dxa"/>
            <w:tcBorders>
              <w:bottom w:val="single" w:sz="4" w:space="0" w:color="auto"/>
            </w:tcBorders>
          </w:tcPr>
          <w:p w:rsidR="00F477FB" w:rsidRPr="00E90A5C" w:rsidRDefault="00F477FB" w:rsidP="00C5488D">
            <w:r w:rsidRPr="00E90A5C">
              <w:t>БУЧНО ВОЗИЛО ТРАКТОР  BELARUS MTZ 1221.3</w:t>
            </w:r>
          </w:p>
        </w:tc>
        <w:tc>
          <w:tcPr>
            <w:tcW w:w="708" w:type="dxa"/>
            <w:tcBorders>
              <w:bottom w:val="single" w:sz="4" w:space="0" w:color="auto"/>
            </w:tcBorders>
          </w:tcPr>
          <w:p w:rsidR="00F477FB" w:rsidRPr="00E90A5C" w:rsidRDefault="00F477FB" w:rsidP="00C5488D">
            <w:r w:rsidRPr="00E90A5C">
              <w:t>2016</w:t>
            </w:r>
          </w:p>
        </w:tc>
        <w:tc>
          <w:tcPr>
            <w:tcW w:w="1175" w:type="dxa"/>
            <w:tcBorders>
              <w:bottom w:val="single" w:sz="4" w:space="0" w:color="auto"/>
            </w:tcBorders>
          </w:tcPr>
          <w:p w:rsidR="00F477FB" w:rsidRPr="00E90A5C" w:rsidRDefault="00F477FB" w:rsidP="00C5488D">
            <w:pPr>
              <w:rPr>
                <w:lang w:val="sr-Latn-CS"/>
              </w:rPr>
            </w:pPr>
            <w:r w:rsidRPr="00E90A5C">
              <w:rPr>
                <w:lang w:val="sr-Latn-CS"/>
              </w:rPr>
              <w:t>7120</w:t>
            </w:r>
          </w:p>
        </w:tc>
        <w:tc>
          <w:tcPr>
            <w:tcW w:w="2653" w:type="dxa"/>
            <w:tcBorders>
              <w:bottom w:val="single" w:sz="4" w:space="0" w:color="auto"/>
            </w:tcBorders>
          </w:tcPr>
          <w:p w:rsidR="00F477FB" w:rsidRPr="00E90A5C" w:rsidRDefault="00F477FB" w:rsidP="00C5488D">
            <w:pPr>
              <w:rPr>
                <w:lang w:val="sr-Latn-CS"/>
              </w:rPr>
            </w:pPr>
            <w:r w:rsidRPr="00E90A5C">
              <w:rPr>
                <w:lang w:val="sr-Latn-CS"/>
              </w:rPr>
              <w:t>12101421</w:t>
            </w:r>
          </w:p>
        </w:tc>
        <w:tc>
          <w:tcPr>
            <w:tcW w:w="1417" w:type="dxa"/>
            <w:tcBorders>
              <w:bottom w:val="single" w:sz="4" w:space="0" w:color="auto"/>
            </w:tcBorders>
          </w:tcPr>
          <w:p w:rsidR="00F477FB" w:rsidRPr="00E90A5C" w:rsidRDefault="00F477FB" w:rsidP="007D5E50">
            <w:pPr>
              <w:rPr>
                <w:lang w:val="sr-Cyrl-CS"/>
              </w:rPr>
            </w:pPr>
          </w:p>
        </w:tc>
        <w:tc>
          <w:tcPr>
            <w:tcW w:w="1276" w:type="dxa"/>
            <w:tcBorders>
              <w:bottom w:val="single" w:sz="4" w:space="0" w:color="auto"/>
            </w:tcBorders>
          </w:tcPr>
          <w:p w:rsidR="00F477FB" w:rsidRPr="00814616" w:rsidRDefault="00F477FB" w:rsidP="007D5E50">
            <w:pPr>
              <w:rPr>
                <w:b/>
                <w:lang w:val="sr-Cyrl-CS"/>
              </w:rPr>
            </w:pPr>
          </w:p>
        </w:tc>
        <w:tc>
          <w:tcPr>
            <w:tcW w:w="1417" w:type="dxa"/>
            <w:tcBorders>
              <w:bottom w:val="single" w:sz="4" w:space="0" w:color="auto"/>
            </w:tcBorders>
          </w:tcPr>
          <w:p w:rsidR="00F477FB" w:rsidRPr="00814616" w:rsidRDefault="00F477FB" w:rsidP="007D5E50">
            <w:pPr>
              <w:rPr>
                <w:b/>
                <w:lang w:val="sr-Cyrl-CS"/>
              </w:rPr>
            </w:pPr>
          </w:p>
        </w:tc>
      </w:tr>
      <w:tr w:rsidR="00E90A5C" w:rsidRPr="00814616" w:rsidTr="004437BD">
        <w:tc>
          <w:tcPr>
            <w:tcW w:w="2127" w:type="dxa"/>
            <w:tcBorders>
              <w:bottom w:val="single" w:sz="4" w:space="0" w:color="auto"/>
            </w:tcBorders>
          </w:tcPr>
          <w:p w:rsidR="00E90A5C" w:rsidRPr="00E90A5C" w:rsidRDefault="00E90A5C" w:rsidP="00C5488D">
            <w:r>
              <w:t>MOTOCIKL SYM LH30W CITYCOM 300l</w:t>
            </w:r>
          </w:p>
        </w:tc>
        <w:tc>
          <w:tcPr>
            <w:tcW w:w="708" w:type="dxa"/>
            <w:tcBorders>
              <w:bottom w:val="single" w:sz="4" w:space="0" w:color="auto"/>
            </w:tcBorders>
          </w:tcPr>
          <w:p w:rsidR="00E90A5C" w:rsidRPr="00E90A5C" w:rsidRDefault="00E90A5C" w:rsidP="00C5488D">
            <w:r>
              <w:t>2014</w:t>
            </w:r>
          </w:p>
        </w:tc>
        <w:tc>
          <w:tcPr>
            <w:tcW w:w="1175" w:type="dxa"/>
            <w:tcBorders>
              <w:bottom w:val="single" w:sz="4" w:space="0" w:color="auto"/>
            </w:tcBorders>
          </w:tcPr>
          <w:p w:rsidR="00E90A5C" w:rsidRPr="00E90A5C" w:rsidRDefault="00E90A5C" w:rsidP="00C5488D">
            <w:pPr>
              <w:rPr>
                <w:lang w:val="sr-Latn-CS"/>
              </w:rPr>
            </w:pPr>
            <w:r>
              <w:rPr>
                <w:lang w:val="sr-Latn-CS"/>
              </w:rPr>
              <w:t>264</w:t>
            </w:r>
          </w:p>
        </w:tc>
        <w:tc>
          <w:tcPr>
            <w:tcW w:w="2653" w:type="dxa"/>
            <w:tcBorders>
              <w:bottom w:val="single" w:sz="4" w:space="0" w:color="auto"/>
            </w:tcBorders>
          </w:tcPr>
          <w:p w:rsidR="00E90A5C" w:rsidRPr="00E90A5C" w:rsidRDefault="00E90A5C" w:rsidP="00C5488D">
            <w:pPr>
              <w:rPr>
                <w:lang w:val="sr-Latn-CS"/>
              </w:rPr>
            </w:pPr>
            <w:r>
              <w:rPr>
                <w:lang w:val="sr-Latn-CS"/>
              </w:rPr>
              <w:t>RFGLH30WYES010616</w:t>
            </w:r>
          </w:p>
        </w:tc>
        <w:tc>
          <w:tcPr>
            <w:tcW w:w="1417" w:type="dxa"/>
            <w:tcBorders>
              <w:bottom w:val="single" w:sz="4" w:space="0" w:color="auto"/>
            </w:tcBorders>
          </w:tcPr>
          <w:p w:rsidR="00E90A5C" w:rsidRPr="00E90A5C" w:rsidRDefault="00E90A5C" w:rsidP="007D5E50">
            <w:pPr>
              <w:rPr>
                <w:lang w:val="sr-Cyrl-CS"/>
              </w:rPr>
            </w:pPr>
          </w:p>
        </w:tc>
        <w:tc>
          <w:tcPr>
            <w:tcW w:w="1276" w:type="dxa"/>
            <w:tcBorders>
              <w:bottom w:val="single" w:sz="4" w:space="0" w:color="auto"/>
            </w:tcBorders>
          </w:tcPr>
          <w:p w:rsidR="00E90A5C" w:rsidRPr="00814616" w:rsidRDefault="00E90A5C" w:rsidP="007D5E50">
            <w:pPr>
              <w:rPr>
                <w:b/>
                <w:lang w:val="sr-Cyrl-CS"/>
              </w:rPr>
            </w:pPr>
          </w:p>
        </w:tc>
        <w:tc>
          <w:tcPr>
            <w:tcW w:w="1417" w:type="dxa"/>
            <w:tcBorders>
              <w:bottom w:val="single" w:sz="4" w:space="0" w:color="auto"/>
            </w:tcBorders>
          </w:tcPr>
          <w:p w:rsidR="00E90A5C" w:rsidRPr="00814616" w:rsidRDefault="00E90A5C" w:rsidP="007D5E50">
            <w:pPr>
              <w:rPr>
                <w:b/>
                <w:lang w:val="sr-Cyrl-CS"/>
              </w:rPr>
            </w:pPr>
          </w:p>
        </w:tc>
      </w:tr>
      <w:tr w:rsidR="004437BD" w:rsidRPr="00814616" w:rsidTr="004437BD">
        <w:tc>
          <w:tcPr>
            <w:tcW w:w="2127" w:type="dxa"/>
            <w:tcBorders>
              <w:bottom w:val="single" w:sz="4" w:space="0" w:color="auto"/>
            </w:tcBorders>
          </w:tcPr>
          <w:p w:rsidR="004437BD" w:rsidRDefault="004437BD" w:rsidP="00C5488D">
            <w:r>
              <w:t>FIAT 500L</w:t>
            </w:r>
          </w:p>
        </w:tc>
        <w:tc>
          <w:tcPr>
            <w:tcW w:w="708" w:type="dxa"/>
            <w:tcBorders>
              <w:bottom w:val="single" w:sz="4" w:space="0" w:color="auto"/>
            </w:tcBorders>
          </w:tcPr>
          <w:p w:rsidR="004437BD" w:rsidRDefault="004437BD" w:rsidP="004437BD">
            <w:r>
              <w:t>2018</w:t>
            </w:r>
          </w:p>
        </w:tc>
        <w:tc>
          <w:tcPr>
            <w:tcW w:w="1175" w:type="dxa"/>
            <w:tcBorders>
              <w:bottom w:val="single" w:sz="4" w:space="0" w:color="auto"/>
            </w:tcBorders>
          </w:tcPr>
          <w:p w:rsidR="004437BD" w:rsidRDefault="004437BD" w:rsidP="00C5488D">
            <w:pPr>
              <w:rPr>
                <w:lang w:val="sr-Latn-CS"/>
              </w:rPr>
            </w:pPr>
            <w:r>
              <w:rPr>
                <w:lang w:val="sr-Latn-CS"/>
              </w:rPr>
              <w:t>1598</w:t>
            </w:r>
          </w:p>
        </w:tc>
        <w:tc>
          <w:tcPr>
            <w:tcW w:w="2653" w:type="dxa"/>
            <w:tcBorders>
              <w:bottom w:val="single" w:sz="4" w:space="0" w:color="auto"/>
            </w:tcBorders>
          </w:tcPr>
          <w:p w:rsidR="004437BD" w:rsidRDefault="004437BD" w:rsidP="00C5488D">
            <w:pPr>
              <w:rPr>
                <w:lang w:val="sr-Latn-CS"/>
              </w:rPr>
            </w:pPr>
            <w:r>
              <w:rPr>
                <w:lang w:val="sr-Latn-CS"/>
              </w:rPr>
              <w:t>ZFA19900005502902</w:t>
            </w:r>
          </w:p>
        </w:tc>
        <w:tc>
          <w:tcPr>
            <w:tcW w:w="1417" w:type="dxa"/>
            <w:tcBorders>
              <w:bottom w:val="single" w:sz="4" w:space="0" w:color="auto"/>
            </w:tcBorders>
          </w:tcPr>
          <w:p w:rsidR="004437BD" w:rsidRPr="00E90A5C" w:rsidRDefault="004437BD" w:rsidP="007D5E50">
            <w:pPr>
              <w:rPr>
                <w:lang w:val="sr-Cyrl-CS"/>
              </w:rPr>
            </w:pPr>
          </w:p>
        </w:tc>
        <w:tc>
          <w:tcPr>
            <w:tcW w:w="1276" w:type="dxa"/>
            <w:tcBorders>
              <w:bottom w:val="single" w:sz="4" w:space="0" w:color="auto"/>
            </w:tcBorders>
          </w:tcPr>
          <w:p w:rsidR="004437BD" w:rsidRPr="00814616" w:rsidRDefault="004437BD" w:rsidP="007D5E50">
            <w:pPr>
              <w:rPr>
                <w:b/>
                <w:lang w:val="sr-Cyrl-CS"/>
              </w:rPr>
            </w:pPr>
          </w:p>
        </w:tc>
        <w:tc>
          <w:tcPr>
            <w:tcW w:w="1417" w:type="dxa"/>
            <w:tcBorders>
              <w:bottom w:val="single" w:sz="4" w:space="0" w:color="auto"/>
            </w:tcBorders>
          </w:tcPr>
          <w:p w:rsidR="004437BD" w:rsidRPr="00814616" w:rsidRDefault="004437BD" w:rsidP="007D5E50">
            <w:pPr>
              <w:rPr>
                <w:b/>
                <w:lang w:val="sr-Cyrl-CS"/>
              </w:rPr>
            </w:pPr>
          </w:p>
        </w:tc>
      </w:tr>
      <w:tr w:rsidR="004437BD" w:rsidRPr="00814616" w:rsidTr="004437BD">
        <w:tc>
          <w:tcPr>
            <w:tcW w:w="2127" w:type="dxa"/>
            <w:tcBorders>
              <w:bottom w:val="single" w:sz="4" w:space="0" w:color="auto"/>
            </w:tcBorders>
          </w:tcPr>
          <w:p w:rsidR="004437BD" w:rsidRDefault="004437BD" w:rsidP="00192F58">
            <w:r>
              <w:t>FIAT 500L</w:t>
            </w:r>
          </w:p>
        </w:tc>
        <w:tc>
          <w:tcPr>
            <w:tcW w:w="708" w:type="dxa"/>
            <w:tcBorders>
              <w:bottom w:val="single" w:sz="4" w:space="0" w:color="auto"/>
            </w:tcBorders>
          </w:tcPr>
          <w:p w:rsidR="004437BD" w:rsidRDefault="004437BD" w:rsidP="00192F58">
            <w:r>
              <w:t>2018</w:t>
            </w:r>
          </w:p>
        </w:tc>
        <w:tc>
          <w:tcPr>
            <w:tcW w:w="1175" w:type="dxa"/>
            <w:tcBorders>
              <w:bottom w:val="single" w:sz="4" w:space="0" w:color="auto"/>
            </w:tcBorders>
          </w:tcPr>
          <w:p w:rsidR="004437BD" w:rsidRDefault="004437BD" w:rsidP="00192F58">
            <w:pPr>
              <w:rPr>
                <w:lang w:val="sr-Latn-CS"/>
              </w:rPr>
            </w:pPr>
            <w:r>
              <w:rPr>
                <w:lang w:val="sr-Latn-CS"/>
              </w:rPr>
              <w:t>1598</w:t>
            </w:r>
          </w:p>
        </w:tc>
        <w:tc>
          <w:tcPr>
            <w:tcW w:w="2653" w:type="dxa"/>
            <w:tcBorders>
              <w:bottom w:val="single" w:sz="4" w:space="0" w:color="auto"/>
            </w:tcBorders>
          </w:tcPr>
          <w:p w:rsidR="004437BD" w:rsidRDefault="004437BD" w:rsidP="004437BD">
            <w:pPr>
              <w:rPr>
                <w:lang w:val="sr-Latn-CS"/>
              </w:rPr>
            </w:pPr>
            <w:r>
              <w:rPr>
                <w:lang w:val="sr-Latn-CS"/>
              </w:rPr>
              <w:t>ZFA1990000550</w:t>
            </w:r>
            <w:r>
              <w:rPr>
                <w:lang w:val="sr-Latn-CS"/>
              </w:rPr>
              <w:t>3024</w:t>
            </w:r>
          </w:p>
        </w:tc>
        <w:tc>
          <w:tcPr>
            <w:tcW w:w="1417" w:type="dxa"/>
            <w:tcBorders>
              <w:bottom w:val="single" w:sz="4" w:space="0" w:color="auto"/>
            </w:tcBorders>
          </w:tcPr>
          <w:p w:rsidR="004437BD" w:rsidRPr="00E90A5C" w:rsidRDefault="004437BD" w:rsidP="00192F58">
            <w:pPr>
              <w:rPr>
                <w:lang w:val="sr-Cyrl-CS"/>
              </w:rPr>
            </w:pPr>
          </w:p>
        </w:tc>
        <w:tc>
          <w:tcPr>
            <w:tcW w:w="1276" w:type="dxa"/>
            <w:tcBorders>
              <w:bottom w:val="single" w:sz="4" w:space="0" w:color="auto"/>
            </w:tcBorders>
          </w:tcPr>
          <w:p w:rsidR="004437BD" w:rsidRPr="00814616" w:rsidRDefault="004437BD" w:rsidP="00192F58">
            <w:pPr>
              <w:rPr>
                <w:b/>
                <w:lang w:val="sr-Cyrl-CS"/>
              </w:rPr>
            </w:pPr>
          </w:p>
        </w:tc>
        <w:tc>
          <w:tcPr>
            <w:tcW w:w="1417" w:type="dxa"/>
            <w:tcBorders>
              <w:bottom w:val="single" w:sz="4" w:space="0" w:color="auto"/>
            </w:tcBorders>
          </w:tcPr>
          <w:p w:rsidR="004437BD" w:rsidRPr="00814616" w:rsidRDefault="004437BD" w:rsidP="00192F58">
            <w:pPr>
              <w:rPr>
                <w:b/>
                <w:lang w:val="sr-Cyrl-CS"/>
              </w:rPr>
            </w:pPr>
          </w:p>
        </w:tc>
      </w:tr>
      <w:tr w:rsidR="004437BD" w:rsidRPr="00814616" w:rsidTr="00B36B81">
        <w:trPr>
          <w:trHeight w:val="677"/>
        </w:trPr>
        <w:tc>
          <w:tcPr>
            <w:tcW w:w="8080" w:type="dxa"/>
            <w:gridSpan w:val="5"/>
            <w:tcBorders>
              <w:left w:val="single" w:sz="4" w:space="0" w:color="auto"/>
            </w:tcBorders>
          </w:tcPr>
          <w:p w:rsidR="004437BD" w:rsidRPr="00E90A5C" w:rsidRDefault="004437BD" w:rsidP="002F1EFC">
            <w:pPr>
              <w:jc w:val="center"/>
            </w:pPr>
            <w:r w:rsidRPr="00E90A5C">
              <w:rPr>
                <w:lang w:val="sr-Cyrl-CS"/>
              </w:rPr>
              <w:t>УКУПНО</w:t>
            </w:r>
          </w:p>
        </w:tc>
        <w:tc>
          <w:tcPr>
            <w:tcW w:w="1276" w:type="dxa"/>
          </w:tcPr>
          <w:p w:rsidR="004437BD" w:rsidRPr="00814616" w:rsidRDefault="004437BD" w:rsidP="007D5E50">
            <w:pPr>
              <w:rPr>
                <w:b/>
                <w:lang w:val="sr-Cyrl-CS"/>
              </w:rPr>
            </w:pPr>
          </w:p>
        </w:tc>
        <w:tc>
          <w:tcPr>
            <w:tcW w:w="1417" w:type="dxa"/>
          </w:tcPr>
          <w:p w:rsidR="004437BD" w:rsidRPr="00814616" w:rsidRDefault="004437BD" w:rsidP="007D5E50">
            <w:pPr>
              <w:rPr>
                <w:b/>
                <w:lang w:val="sr-Cyrl-CS"/>
              </w:rPr>
            </w:pPr>
          </w:p>
        </w:tc>
      </w:tr>
    </w:tbl>
    <w:p w:rsidR="00EB4C3E" w:rsidRDefault="00EB4C3E" w:rsidP="00BE7FE8">
      <w:pPr>
        <w:rPr>
          <w:rFonts w:ascii="TimesNewRomanPSMT" w:hAnsi="TimesNewRomanPSMT"/>
          <w:color w:val="000000"/>
        </w:rPr>
      </w:pPr>
    </w:p>
    <w:p w:rsidR="00EB4C3E" w:rsidRDefault="00EB4C3E" w:rsidP="00BE7FE8">
      <w:pPr>
        <w:rPr>
          <w:rFonts w:ascii="TimesNewRomanPSMT" w:hAnsi="TimesNewRomanPSMT"/>
          <w:color w:val="000000"/>
        </w:rPr>
      </w:pPr>
    </w:p>
    <w:p w:rsidR="00B36B81" w:rsidRPr="00B36B81" w:rsidRDefault="00B36B81" w:rsidP="00BE7FE8">
      <w:pPr>
        <w:rPr>
          <w:rFonts w:ascii="TimesNewRomanPSMT" w:hAnsi="TimesNewRomanPSMT"/>
          <w:b/>
          <w:color w:val="000000"/>
        </w:rPr>
      </w:pPr>
      <w:r w:rsidRPr="00B36B81">
        <w:rPr>
          <w:rFonts w:ascii="TimesNewRomanPSMT" w:hAnsi="TimesNewRomanPSMT"/>
          <w:b/>
          <w:color w:val="000000"/>
        </w:rPr>
        <w:t>Општи услови</w:t>
      </w:r>
    </w:p>
    <w:p w:rsidR="00BE7FE8" w:rsidRPr="00814616" w:rsidRDefault="00BE7FE8" w:rsidP="00BE7FE8">
      <w:pPr>
        <w:rPr>
          <w:lang w:val="sr-Cyrl-CS"/>
        </w:rPr>
      </w:pPr>
    </w:p>
    <w:p w:rsidR="00C0310C"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w:t>
      </w:r>
      <w:r w:rsidR="00C0310C">
        <w:rPr>
          <w:rFonts w:ascii="Times New Roman" w:hAnsi="Times New Roman"/>
          <w:lang w:val="sr-Cyrl-CS"/>
        </w:rPr>
        <w:t xml:space="preserve">осигурање без учешћа у штети </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 xml:space="preserve"> долатак за осигурање од крађе возила</w:t>
      </w:r>
      <w:r w:rsidR="00C0310C">
        <w:rPr>
          <w:rFonts w:ascii="Times New Roman" w:hAnsi="Times New Roman"/>
          <w:lang w:val="sr-Cyrl-CS"/>
        </w:rPr>
        <w:t xml:space="preserve"> за сва возила осим за мопеде</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-осигурање  ауто каско</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-откупљена апсолутна франшиза</w:t>
      </w:r>
    </w:p>
    <w:p w:rsid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-осигурање кретања возила у Србији и Европи</w:t>
      </w:r>
    </w:p>
    <w:p w:rsidR="00BE7FE8" w:rsidRPr="00890CE0" w:rsidRDefault="002C51FD" w:rsidP="001059C0">
      <w:pPr>
        <w:pStyle w:val="ListParagraph"/>
        <w:numPr>
          <w:ilvl w:val="0"/>
          <w:numId w:val="13"/>
        </w:numPr>
        <w:rPr>
          <w:rFonts w:ascii="Times New Roman" w:hAnsi="Times New Roman"/>
          <w:lang w:val="sr-Cyrl-CS"/>
        </w:rPr>
      </w:pPr>
      <w:r w:rsidRPr="00890CE0">
        <w:rPr>
          <w:rFonts w:ascii="Times New Roman" w:hAnsi="Times New Roman"/>
          <w:color w:val="000000"/>
          <w:lang w:val="sr-Cyrl-CS"/>
        </w:rPr>
        <w:t>Изабрани понуђач ће наручиоцу издати полисе ауто-каско осигурања моторних возила на период од 1 (једне) године, почевши од дана потписивања</w:t>
      </w:r>
      <w:r w:rsidRPr="00890CE0">
        <w:rPr>
          <w:rFonts w:ascii="TimesNewRomanPSMT" w:hAnsi="TimesNewRomanPSMT"/>
          <w:color w:val="000000"/>
          <w:lang w:val="sr-Cyrl-CS"/>
        </w:rPr>
        <w:t xml:space="preserve"> уговора, посебно за свако возило.</w:t>
      </w:r>
    </w:p>
    <w:p w:rsidR="00BE7FE8" w:rsidRPr="00814616" w:rsidRDefault="00BE7FE8" w:rsidP="00BE7FE8">
      <w:pPr>
        <w:rPr>
          <w:lang w:val="sr-Cyrl-CS"/>
        </w:rPr>
      </w:pPr>
    </w:p>
    <w:p w:rsidR="002C51FD" w:rsidRPr="00C832E2" w:rsidRDefault="002C51FD" w:rsidP="002C51FD">
      <w:pPr>
        <w:jc w:val="center"/>
        <w:rPr>
          <w:b/>
          <w:lang w:val="sr-Cyrl-CS"/>
        </w:rPr>
      </w:pPr>
      <w:r w:rsidRPr="005B775F">
        <w:rPr>
          <w:b/>
          <w:lang w:val="sr-Cyrl-CS"/>
        </w:rPr>
        <w:t>М.П.</w:t>
      </w:r>
    </w:p>
    <w:p w:rsidR="002C51FD" w:rsidRPr="00C832E2" w:rsidRDefault="002C51FD" w:rsidP="002C51FD">
      <w:pPr>
        <w:jc w:val="right"/>
        <w:rPr>
          <w:b/>
          <w:lang w:val="sr-Cyrl-CS"/>
        </w:rPr>
      </w:pPr>
    </w:p>
    <w:p w:rsidR="002C51FD" w:rsidRPr="00C832E2" w:rsidRDefault="002C51FD" w:rsidP="002C51FD">
      <w:pPr>
        <w:jc w:val="right"/>
        <w:rPr>
          <w:b/>
          <w:lang w:val="sr-Cyrl-CS"/>
        </w:rPr>
      </w:pPr>
      <w:r w:rsidRPr="00C832E2">
        <w:rPr>
          <w:b/>
          <w:lang w:val="sr-Cyrl-CS"/>
        </w:rPr>
        <w:t>_____________________________</w:t>
      </w:r>
    </w:p>
    <w:p w:rsidR="002C51FD" w:rsidRPr="005B775F" w:rsidRDefault="002C51FD" w:rsidP="002C51FD">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5847D4" w:rsidRDefault="005847D4"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Pr="00C0310C" w:rsidRDefault="00EB4C3E" w:rsidP="006D6015">
      <w:pPr>
        <w:pStyle w:val="Style1"/>
        <w:numPr>
          <w:ilvl w:val="0"/>
          <w:numId w:val="0"/>
        </w:numPr>
        <w:ind w:left="1530"/>
        <w:rPr>
          <w:sz w:val="24"/>
          <w:szCs w:val="24"/>
        </w:rPr>
      </w:pPr>
    </w:p>
    <w:p w:rsidR="00B36B81" w:rsidRPr="00EB4C3E" w:rsidRDefault="00B36B81" w:rsidP="006D6015">
      <w:pPr>
        <w:pStyle w:val="Style1"/>
        <w:numPr>
          <w:ilvl w:val="0"/>
          <w:numId w:val="0"/>
        </w:numPr>
        <w:ind w:left="1530"/>
        <w:rPr>
          <w:sz w:val="24"/>
          <w:szCs w:val="24"/>
          <w:lang w:val="sr-Latn-CS"/>
        </w:rPr>
      </w:pPr>
    </w:p>
    <w:p w:rsidR="00BE7FE8" w:rsidRPr="00EB4C3E" w:rsidRDefault="00EB4C3E" w:rsidP="000E5648">
      <w:pPr>
        <w:pStyle w:val="Style1"/>
        <w:numPr>
          <w:ilvl w:val="0"/>
          <w:numId w:val="0"/>
        </w:numPr>
        <w:ind w:left="1530" w:hanging="1530"/>
        <w:jc w:val="center"/>
        <w:rPr>
          <w:sz w:val="24"/>
          <w:szCs w:val="24"/>
        </w:rPr>
      </w:pPr>
      <w:r w:rsidRPr="00EB4C3E">
        <w:rPr>
          <w:b/>
          <w:sz w:val="24"/>
          <w:szCs w:val="24"/>
          <w:u w:val="single"/>
        </w:rPr>
        <w:t>РЕКАПИТУЛАЦИЈА ОБРАЗЦА</w:t>
      </w:r>
      <w:r>
        <w:rPr>
          <w:sz w:val="24"/>
          <w:szCs w:val="24"/>
          <w:u w:val="single"/>
        </w:rPr>
        <w:t xml:space="preserve"> </w:t>
      </w:r>
      <w:r w:rsidR="00BE7FE8" w:rsidRPr="00EB4C3E">
        <w:rPr>
          <w:b/>
          <w:sz w:val="24"/>
          <w:szCs w:val="24"/>
          <w:u w:val="single"/>
        </w:rPr>
        <w:t>СТРУКТУР</w:t>
      </w:r>
      <w:r w:rsidRPr="00EB4C3E">
        <w:rPr>
          <w:b/>
          <w:sz w:val="24"/>
          <w:szCs w:val="24"/>
          <w:u w:val="single"/>
        </w:rPr>
        <w:t>Е</w:t>
      </w:r>
      <w:r w:rsidR="00BE7FE8" w:rsidRPr="00814616">
        <w:rPr>
          <w:b/>
          <w:sz w:val="24"/>
          <w:szCs w:val="24"/>
          <w:u w:val="single"/>
        </w:rPr>
        <w:t xml:space="preserve"> ЦЕНЕ</w:t>
      </w:r>
    </w:p>
    <w:tbl>
      <w:tblPr>
        <w:tblW w:w="10632" w:type="dxa"/>
        <w:tblInd w:w="-572" w:type="dxa"/>
        <w:tblLayout w:type="fixed"/>
        <w:tblLook w:val="0000"/>
      </w:tblPr>
      <w:tblGrid>
        <w:gridCol w:w="709"/>
        <w:gridCol w:w="3686"/>
        <w:gridCol w:w="1417"/>
        <w:gridCol w:w="1701"/>
        <w:gridCol w:w="1418"/>
        <w:gridCol w:w="1701"/>
      </w:tblGrid>
      <w:tr w:rsidR="00DD1D50" w:rsidRPr="00814616" w:rsidTr="00DD1D50">
        <w:trPr>
          <w:trHeight w:val="402"/>
        </w:trPr>
        <w:tc>
          <w:tcPr>
            <w:tcW w:w="709" w:type="dxa"/>
            <w:tcBorders>
              <w:top w:val="single" w:sz="4" w:space="0" w:color="auto"/>
              <w:left w:val="single" w:sz="4" w:space="0" w:color="auto"/>
              <w:bottom w:val="single" w:sz="4" w:space="0" w:color="auto"/>
              <w:right w:val="single" w:sz="4" w:space="0" w:color="auto"/>
            </w:tcBorders>
          </w:tcPr>
          <w:p w:rsidR="00DD1D50" w:rsidRPr="00B36B81" w:rsidRDefault="00DD1D50" w:rsidP="00DD1D50">
            <w:r>
              <w:t>Ред.бр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D1D50" w:rsidRPr="00B36B81" w:rsidRDefault="00DD1D50" w:rsidP="00DD1D50">
            <w:pPr>
              <w:jc w:val="center"/>
              <w:rPr>
                <w:b/>
              </w:rPr>
            </w:pPr>
            <w:r w:rsidRPr="00814616">
              <w:rPr>
                <w:b/>
                <w:lang w:val="sr-Cyrl-CS"/>
              </w:rPr>
              <w:t>Предмет осигурања</w:t>
            </w:r>
          </w:p>
        </w:tc>
        <w:tc>
          <w:tcPr>
            <w:tcW w:w="1417" w:type="dxa"/>
            <w:tcBorders>
              <w:top w:val="single" w:sz="4" w:space="0" w:color="auto"/>
              <w:left w:val="single" w:sz="4" w:space="0" w:color="auto"/>
              <w:bottom w:val="single" w:sz="4" w:space="0" w:color="auto"/>
              <w:right w:val="single" w:sz="4" w:space="0" w:color="auto"/>
            </w:tcBorders>
          </w:tcPr>
          <w:p w:rsidR="00DD1D50" w:rsidRPr="00E066F7" w:rsidRDefault="00DD1D50" w:rsidP="00DD1D50">
            <w:pPr>
              <w:rPr>
                <w:b/>
              </w:rPr>
            </w:pPr>
            <w:r w:rsidRPr="00E066F7">
              <w:rPr>
                <w:b/>
              </w:rPr>
              <w:t>Месечна премија премија без пореза</w:t>
            </w:r>
          </w:p>
        </w:tc>
        <w:tc>
          <w:tcPr>
            <w:tcW w:w="1701" w:type="dxa"/>
            <w:tcBorders>
              <w:top w:val="single" w:sz="4" w:space="0" w:color="auto"/>
              <w:left w:val="single" w:sz="4" w:space="0" w:color="auto"/>
              <w:bottom w:val="single" w:sz="4" w:space="0" w:color="auto"/>
              <w:right w:val="single" w:sz="4" w:space="0" w:color="auto"/>
            </w:tcBorders>
          </w:tcPr>
          <w:p w:rsidR="00DD1D50" w:rsidRPr="00E066F7" w:rsidRDefault="00DD1D50" w:rsidP="00DD1D50">
            <w:pPr>
              <w:rPr>
                <w:b/>
              </w:rPr>
            </w:pPr>
            <w:r>
              <w:rPr>
                <w:b/>
              </w:rPr>
              <w:t xml:space="preserve">Годишња </w:t>
            </w:r>
            <w:r w:rsidRPr="00E066F7">
              <w:rPr>
                <w:b/>
              </w:rPr>
              <w:t xml:space="preserve"> премија премија без пореза</w:t>
            </w:r>
          </w:p>
        </w:tc>
        <w:tc>
          <w:tcPr>
            <w:tcW w:w="1418" w:type="dxa"/>
            <w:tcBorders>
              <w:top w:val="single" w:sz="4" w:space="0" w:color="auto"/>
              <w:left w:val="single" w:sz="4" w:space="0" w:color="auto"/>
              <w:bottom w:val="single" w:sz="4" w:space="0" w:color="auto"/>
              <w:right w:val="single" w:sz="4" w:space="0" w:color="auto"/>
            </w:tcBorders>
          </w:tcPr>
          <w:p w:rsidR="00DD1D50" w:rsidRPr="00DD1D50" w:rsidRDefault="00DD1D50" w:rsidP="00DD1D50">
            <w:pPr>
              <w:rPr>
                <w:b/>
              </w:rPr>
            </w:pPr>
            <w:r w:rsidRPr="00E066F7">
              <w:rPr>
                <w:b/>
              </w:rPr>
              <w:t xml:space="preserve">Месечна премија премија </w:t>
            </w:r>
            <w:r>
              <w:rPr>
                <w:b/>
              </w:rPr>
              <w:t>са</w:t>
            </w:r>
            <w:r w:rsidRPr="00E066F7">
              <w:rPr>
                <w:b/>
              </w:rPr>
              <w:t xml:space="preserve"> порез</w:t>
            </w:r>
            <w:r>
              <w:rPr>
                <w:b/>
              </w:rPr>
              <w:t>ом</w:t>
            </w:r>
          </w:p>
        </w:tc>
        <w:tc>
          <w:tcPr>
            <w:tcW w:w="1701" w:type="dxa"/>
            <w:tcBorders>
              <w:top w:val="single" w:sz="4" w:space="0" w:color="auto"/>
              <w:left w:val="single" w:sz="4" w:space="0" w:color="auto"/>
              <w:bottom w:val="single" w:sz="4" w:space="0" w:color="auto"/>
              <w:right w:val="single" w:sz="4" w:space="0" w:color="auto"/>
            </w:tcBorders>
          </w:tcPr>
          <w:p w:rsidR="00DD1D50" w:rsidRPr="00DD1D50" w:rsidRDefault="00DD1D50" w:rsidP="00DD1D50">
            <w:pPr>
              <w:rPr>
                <w:b/>
              </w:rPr>
            </w:pPr>
            <w:r>
              <w:rPr>
                <w:b/>
              </w:rPr>
              <w:t xml:space="preserve">Годишња </w:t>
            </w:r>
            <w:r w:rsidRPr="00E066F7">
              <w:rPr>
                <w:b/>
              </w:rPr>
              <w:t xml:space="preserve"> премија премија </w:t>
            </w:r>
            <w:r>
              <w:rPr>
                <w:b/>
              </w:rPr>
              <w:t xml:space="preserve">са </w:t>
            </w:r>
            <w:r w:rsidRPr="00E066F7">
              <w:rPr>
                <w:b/>
              </w:rPr>
              <w:t>порез</w:t>
            </w:r>
            <w:r>
              <w:rPr>
                <w:b/>
              </w:rPr>
              <w:t>ом</w:t>
            </w:r>
          </w:p>
        </w:tc>
      </w:tr>
      <w:tr w:rsidR="00DD1D50" w:rsidRPr="00814616" w:rsidTr="00387AE2">
        <w:trPr>
          <w:trHeight w:val="402"/>
        </w:trPr>
        <w:tc>
          <w:tcPr>
            <w:tcW w:w="10632" w:type="dxa"/>
            <w:gridSpan w:val="6"/>
            <w:tcBorders>
              <w:top w:val="single" w:sz="4" w:space="0" w:color="auto"/>
              <w:left w:val="single" w:sz="4" w:space="0" w:color="auto"/>
              <w:bottom w:val="single" w:sz="4" w:space="0" w:color="auto"/>
              <w:right w:val="single" w:sz="4" w:space="0" w:color="auto"/>
            </w:tcBorders>
          </w:tcPr>
          <w:p w:rsidR="00DD1D50" w:rsidRPr="00DD1D50" w:rsidRDefault="00DD1D50" w:rsidP="00DD1D50">
            <w:pPr>
              <w:jc w:val="center"/>
              <w:rPr>
                <w:b/>
                <w:i/>
              </w:rPr>
            </w:pPr>
            <w:r>
              <w:rPr>
                <w:b/>
                <w:i/>
              </w:rPr>
              <w:t>А.</w:t>
            </w:r>
            <w:r w:rsidRPr="00DD1D50">
              <w:rPr>
                <w:b/>
                <w:i/>
              </w:rPr>
              <w:t>ОСИГУРАЊЕ ИМОВНЕ</w:t>
            </w:r>
          </w:p>
          <w:p w:rsidR="00DD1D50" w:rsidRPr="00DD1D50" w:rsidRDefault="00DD1D50" w:rsidP="00DD1D50">
            <w:pPr>
              <w:rPr>
                <w:b/>
                <w:i/>
              </w:rPr>
            </w:pPr>
          </w:p>
        </w:tc>
      </w:tr>
      <w:tr w:rsidR="00DD1D50" w:rsidRPr="00814616" w:rsidTr="00DD1D50">
        <w:trPr>
          <w:trHeight w:val="402"/>
        </w:trPr>
        <w:tc>
          <w:tcPr>
            <w:tcW w:w="709"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r w:rsidRPr="00814616">
              <w:t>1</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годишња премија осигурање од пожара и неких других опасности</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p w:rsidR="00DD1D50" w:rsidRPr="00814616" w:rsidRDefault="00DD1D50" w:rsidP="00DD1D50">
            <w:pPr>
              <w:snapToGrid w:val="0"/>
              <w:rPr>
                <w:b/>
                <w:lang w:val="sr-Cyrl-CS"/>
              </w:rPr>
            </w:pPr>
          </w:p>
          <w:p w:rsidR="00DD1D50" w:rsidRPr="00814616" w:rsidRDefault="00DD1D50" w:rsidP="00DD1D50">
            <w:pPr>
              <w:snapToGrid w:val="0"/>
              <w:rPr>
                <w:b/>
                <w:lang w:val="sr-Cyrl-CS"/>
              </w:rPr>
            </w:pPr>
          </w:p>
        </w:tc>
        <w:tc>
          <w:tcPr>
            <w:tcW w:w="1701"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осигурање машина од лома и неких других 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u w:val="single"/>
                <w:lang w:val="sr-Cyrl-CS"/>
              </w:rPr>
            </w:pPr>
            <w:r w:rsidRPr="00814616">
              <w:rPr>
                <w:lang w:val="sr-Cyrl-CS"/>
              </w:rPr>
              <w:t>Понуђена укупна фиксна  премија осигурање комбиновано осигурање рачунара,процесора и сличних уређаја на адресу</w:t>
            </w:r>
            <w:r w:rsidRPr="00814616">
              <w:rPr>
                <w:u w:val="single"/>
                <w:lang w:val="sr-Cyrl-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стакла и огледала од ломова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jc w:val="center"/>
              <w:rPr>
                <w:b/>
                <w:lang w:val="sr-Cyrl-CS"/>
              </w:rPr>
            </w:pPr>
            <w:r w:rsidRPr="00DD1D50">
              <w:rPr>
                <w:b/>
                <w:lang w:val="sr-Cyrl-CS"/>
              </w:rPr>
              <w:t>УКУПНО 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10632" w:type="dxa"/>
            <w:gridSpan w:val="6"/>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jc w:val="center"/>
              <w:rPr>
                <w:b/>
                <w:i/>
                <w:lang w:val="sr-Cyrl-CS"/>
              </w:rPr>
            </w:pPr>
            <w:r>
              <w:rPr>
                <w:b/>
                <w:i/>
                <w:lang w:val="sr-Cyrl-CS"/>
              </w:rPr>
              <w:t>Б.</w:t>
            </w:r>
            <w:r w:rsidRPr="00DD1D50">
              <w:rPr>
                <w:b/>
                <w:i/>
                <w:lang w:val="sr-Cyrl-CS"/>
              </w:rPr>
              <w:t>ОСИГУРАЊЕ ЗАПОСЛЕНИХ</w:t>
            </w:r>
          </w:p>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snapToGrid w:val="0"/>
            </w:pPr>
            <w: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lang w:val="sr-Cyrl-CS"/>
              </w:rPr>
            </w:pPr>
            <w:r w:rsidRPr="00814616">
              <w:rPr>
                <w:lang w:val="sr-Cyrl-CS"/>
              </w:rPr>
              <w:t>Понуђена укупна фиксна    премија за осигурање запослених од незгоде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snapToGrid w:val="0"/>
            </w:pPr>
            <w: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lang w:val="sr-Cyrl-CS"/>
              </w:rPr>
            </w:pPr>
            <w:r w:rsidRPr="00814616">
              <w:rPr>
                <w:lang w:val="sr-Cyrl-CS"/>
              </w:rPr>
              <w:t>Понуђена укупна фиксна  премија за осигурање запослених за случај тежих болести и хируршких интервенција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F2477E"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F2477E" w:rsidRPr="00F2477E" w:rsidRDefault="00F2477E" w:rsidP="00DD1D50">
            <w:pPr>
              <w:snapToGrid w:val="0"/>
            </w:pPr>
            <w: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E" w:rsidRPr="00814616" w:rsidRDefault="00F2477E" w:rsidP="00DD1D50">
            <w:pPr>
              <w:snapToGrid w:val="0"/>
              <w:rPr>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E" w:rsidRPr="00814616" w:rsidRDefault="00F2477E"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8D5616" w:rsidRDefault="00DD1D50" w:rsidP="00DD1D50">
            <w:pPr>
              <w:snapToGrid w:val="0"/>
              <w:jc w:val="center"/>
              <w:rPr>
                <w:b/>
                <w:lang w:val="sr-Cyrl-CS"/>
              </w:rPr>
            </w:pPr>
            <w:r w:rsidRPr="008D5616">
              <w:rPr>
                <w:b/>
                <w:lang w:val="sr-Cyrl-CS"/>
              </w:rPr>
              <w:t>УКУПНО 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10632" w:type="dxa"/>
            <w:gridSpan w:val="6"/>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jc w:val="center"/>
              <w:rPr>
                <w:b/>
                <w:lang w:val="sr-Cyrl-CS"/>
              </w:rPr>
            </w:pPr>
            <w:r>
              <w:rPr>
                <w:b/>
                <w:i/>
                <w:lang w:val="sr-Cyrl-CS"/>
              </w:rPr>
              <w:t xml:space="preserve">Ц. </w:t>
            </w:r>
            <w:r w:rsidRPr="00DD1D50">
              <w:rPr>
                <w:b/>
                <w:i/>
                <w:lang w:val="sr-Cyrl-CS"/>
              </w:rPr>
              <w:t>ОСИГУРАЊЕ МОТОРНИХ ВОЗИЛА</w:t>
            </w:r>
          </w:p>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комбиновано осигурање моторних возила (ауто-каско)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8D5616" w:rsidRDefault="00DD1D50" w:rsidP="00DD1D50">
            <w:pPr>
              <w:jc w:val="center"/>
              <w:rPr>
                <w:b/>
                <w:lang w:val="sr-Cyrl-CS"/>
              </w:rPr>
            </w:pPr>
            <w:r w:rsidRPr="008D5616">
              <w:rPr>
                <w:b/>
                <w:lang w:val="sr-Cyrl-CS"/>
              </w:rPr>
              <w:t>УКУПНО 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bl>
    <w:p w:rsidR="00DD1D50" w:rsidRDefault="00DD1D50" w:rsidP="0064143F">
      <w:pPr>
        <w:jc w:val="center"/>
        <w:rPr>
          <w:b/>
          <w:i/>
          <w:lang w:val="sr-Cyrl-CS"/>
        </w:rPr>
      </w:pPr>
    </w:p>
    <w:p w:rsidR="00BD0DBD" w:rsidRDefault="00BD0DBD" w:rsidP="00BD0DBD">
      <w:pPr>
        <w:jc w:val="both"/>
        <w:rPr>
          <w:lang w:val="sr-Cyrl-CS"/>
        </w:rPr>
      </w:pPr>
      <w:r>
        <w:rPr>
          <w:lang w:val="sr-Cyrl-CS"/>
        </w:rPr>
        <w:t xml:space="preserve">1.) Укупна вредност набавке услуге без пореза на незивотно осигурање (А+Б+Ц) на </w:t>
      </w:r>
    </w:p>
    <w:p w:rsidR="00BD0DBD" w:rsidRDefault="00BD0DBD" w:rsidP="00BD0DBD">
      <w:pPr>
        <w:jc w:val="both"/>
        <w:rPr>
          <w:lang w:val="sr-Cyrl-CS"/>
        </w:rPr>
      </w:pPr>
    </w:p>
    <w:p w:rsidR="00BD0DBD" w:rsidRDefault="00BD0DBD" w:rsidP="00BD0DBD">
      <w:pPr>
        <w:jc w:val="both"/>
        <w:rPr>
          <w:lang w:val="sr-Cyrl-CS"/>
        </w:rPr>
      </w:pPr>
      <w:r>
        <w:rPr>
          <w:lang w:val="sr-Cyrl-CS"/>
        </w:rPr>
        <w:t>месечном нивоу____________________________________________</w:t>
      </w:r>
    </w:p>
    <w:p w:rsidR="00BD0DBD" w:rsidRPr="00BD0DBD" w:rsidRDefault="00BD0DBD" w:rsidP="00BD0DBD">
      <w:pPr>
        <w:jc w:val="both"/>
        <w:rPr>
          <w:lang w:val="sr-Cyrl-CS"/>
        </w:rPr>
      </w:pPr>
    </w:p>
    <w:p w:rsidR="00BD0DBD" w:rsidRDefault="00BD0DBD" w:rsidP="00BD0DBD">
      <w:pPr>
        <w:jc w:val="both"/>
        <w:rPr>
          <w:lang w:val="sr-Cyrl-CS"/>
        </w:rPr>
      </w:pPr>
      <w:r>
        <w:rPr>
          <w:lang w:val="sr-Cyrl-CS"/>
        </w:rPr>
        <w:lastRenderedPageBreak/>
        <w:t xml:space="preserve">2.) Укупна вредност набавке услуге са порезом на незивотно осигурање (А+Б+Ц) на </w:t>
      </w:r>
    </w:p>
    <w:p w:rsidR="00BD0DBD" w:rsidRDefault="00BD0DBD" w:rsidP="00BD0DBD">
      <w:pPr>
        <w:jc w:val="both"/>
        <w:rPr>
          <w:lang w:val="sr-Cyrl-CS"/>
        </w:rPr>
      </w:pPr>
    </w:p>
    <w:p w:rsidR="00BD0DBD" w:rsidRPr="00BD0DBD" w:rsidRDefault="00BD0DBD" w:rsidP="00BD0DBD">
      <w:pPr>
        <w:jc w:val="both"/>
        <w:rPr>
          <w:lang w:val="sr-Cyrl-CS"/>
        </w:rPr>
      </w:pPr>
      <w:r>
        <w:rPr>
          <w:lang w:val="sr-Cyrl-CS"/>
        </w:rPr>
        <w:t>месечном нивоу____________________________________________</w:t>
      </w:r>
    </w:p>
    <w:p w:rsidR="00BD0DBD" w:rsidRDefault="00BD0DBD" w:rsidP="0064143F">
      <w:pPr>
        <w:jc w:val="center"/>
        <w:rPr>
          <w:b/>
          <w:i/>
          <w:lang w:val="sr-Cyrl-CS"/>
        </w:rPr>
      </w:pPr>
    </w:p>
    <w:p w:rsidR="00BD0DBD" w:rsidRDefault="00BD0DBD" w:rsidP="00BD0DBD">
      <w:pPr>
        <w:jc w:val="both"/>
        <w:rPr>
          <w:lang w:val="sr-Cyrl-CS"/>
        </w:rPr>
      </w:pPr>
      <w:r>
        <w:rPr>
          <w:lang w:val="sr-Cyrl-CS"/>
        </w:rPr>
        <w:t xml:space="preserve">3.) Укупна вредност набавке услуге без пореза на незивотно осигурање (А+Б+Ц) на </w:t>
      </w:r>
    </w:p>
    <w:p w:rsidR="00BD0DBD" w:rsidRDefault="00BD0DBD" w:rsidP="00BD0DBD">
      <w:pPr>
        <w:jc w:val="both"/>
        <w:rPr>
          <w:lang w:val="sr-Cyrl-CS"/>
        </w:rPr>
      </w:pPr>
    </w:p>
    <w:p w:rsidR="00BD0DBD" w:rsidRDefault="00BD0DBD" w:rsidP="00BD0DBD">
      <w:pPr>
        <w:jc w:val="both"/>
        <w:rPr>
          <w:lang w:val="sr-Cyrl-CS"/>
        </w:rPr>
      </w:pPr>
      <w:r>
        <w:rPr>
          <w:lang w:val="sr-Cyrl-CS"/>
        </w:rPr>
        <w:t>годишњем  нивоу____________________________________________</w:t>
      </w:r>
    </w:p>
    <w:p w:rsidR="00BD0DBD" w:rsidRPr="00BD0DBD" w:rsidRDefault="00BD0DBD" w:rsidP="00BD0DBD">
      <w:pPr>
        <w:jc w:val="both"/>
        <w:rPr>
          <w:lang w:val="sr-Cyrl-CS"/>
        </w:rPr>
      </w:pPr>
    </w:p>
    <w:p w:rsidR="00BD0DBD" w:rsidRDefault="00BD0DBD" w:rsidP="00BD0DBD">
      <w:pPr>
        <w:jc w:val="both"/>
        <w:rPr>
          <w:lang w:val="sr-Cyrl-CS"/>
        </w:rPr>
      </w:pPr>
      <w:r>
        <w:rPr>
          <w:lang w:val="sr-Cyrl-CS"/>
        </w:rPr>
        <w:t xml:space="preserve">4.) Укупна вредност набавке услуге са порезом на незивотно осигурање (А+Б+Ц) на </w:t>
      </w:r>
    </w:p>
    <w:p w:rsidR="00BD0DBD" w:rsidRDefault="00BD0DBD" w:rsidP="00BD0DBD">
      <w:pPr>
        <w:jc w:val="both"/>
        <w:rPr>
          <w:lang w:val="sr-Cyrl-CS"/>
        </w:rPr>
      </w:pPr>
    </w:p>
    <w:p w:rsidR="00BD0DBD" w:rsidRDefault="00BD0DBD" w:rsidP="00BD0DBD">
      <w:pPr>
        <w:jc w:val="both"/>
        <w:rPr>
          <w:b/>
          <w:i/>
          <w:lang w:val="sr-Cyrl-CS"/>
        </w:rPr>
      </w:pPr>
      <w:r>
        <w:rPr>
          <w:lang w:val="sr-Cyrl-CS"/>
        </w:rPr>
        <w:t>годишњем  нивоу____________________________________________</w:t>
      </w:r>
    </w:p>
    <w:p w:rsidR="00BD0DBD" w:rsidRDefault="00BD0DBD" w:rsidP="0064143F">
      <w:pPr>
        <w:jc w:val="center"/>
        <w:rPr>
          <w:b/>
          <w:i/>
          <w:lang w:val="sr-Cyrl-CS"/>
        </w:rPr>
      </w:pPr>
    </w:p>
    <w:p w:rsidR="00BD0DBD" w:rsidRDefault="00BD0DBD" w:rsidP="00BD0DBD">
      <w:pPr>
        <w:jc w:val="both"/>
        <w:rPr>
          <w:lang w:val="sr-Cyrl-CS"/>
        </w:rPr>
      </w:pPr>
      <w:r>
        <w:rPr>
          <w:lang w:val="sr-Cyrl-CS"/>
        </w:rPr>
        <w:t xml:space="preserve">5.) Начин плаћања: </w:t>
      </w:r>
    </w:p>
    <w:p w:rsidR="00A431AF" w:rsidRDefault="00BD0DBD" w:rsidP="00BD0DBD">
      <w:pPr>
        <w:jc w:val="both"/>
        <w:rPr>
          <w:lang w:val="sr-Cyrl-CS"/>
        </w:rPr>
      </w:pPr>
      <w:r w:rsidRPr="00100386">
        <w:rPr>
          <w:lang w:val="sr-Cyrl-CS"/>
        </w:rPr>
        <w:t>Плаћање ће бити извршено на месечном ниву</w:t>
      </w:r>
      <w:r w:rsidR="00C2195D">
        <w:rPr>
          <w:lang w:val="sr-Cyrl-CS"/>
        </w:rPr>
        <w:t xml:space="preserve"> у 12 </w:t>
      </w:r>
      <w:r w:rsidR="00C0310C">
        <w:rPr>
          <w:lang w:val="sr-Cyrl-CS"/>
        </w:rPr>
        <w:t xml:space="preserve">једнаких </w:t>
      </w:r>
      <w:r w:rsidR="00C2195D">
        <w:rPr>
          <w:lang w:val="sr-Cyrl-CS"/>
        </w:rPr>
        <w:t xml:space="preserve">месечних рата </w:t>
      </w:r>
      <w:r w:rsidRPr="00100386">
        <w:rPr>
          <w:lang w:val="sr-Cyrl-CS"/>
        </w:rPr>
        <w:t xml:space="preserve"> , на основу уредно испостављеног документа за плаћање</w:t>
      </w:r>
      <w:r>
        <w:rPr>
          <w:lang w:val="sr-Cyrl-CS"/>
        </w:rPr>
        <w:t xml:space="preserve"> у року _________________(не краћем од 15 дана  најкасније у року од 45 дана ) од дана </w:t>
      </w:r>
      <w:r w:rsidR="00C2195D" w:rsidRPr="00C2195D">
        <w:rPr>
          <w:lang w:val="sr-Cyrl-CS"/>
        </w:rPr>
        <w:t>од дана пријема исправно сачињеног месечног рачуна за премију за текући месец. Плаћање се врши уплатом на рачун понуђача наведен на рачуну.</w:t>
      </w:r>
    </w:p>
    <w:p w:rsidR="00BD0DBD" w:rsidRDefault="00BD0DBD" w:rsidP="00BD0DBD">
      <w:pPr>
        <w:jc w:val="both"/>
        <w:rPr>
          <w:lang w:val="sr-Cyrl-CS"/>
        </w:rPr>
      </w:pPr>
      <w:r>
        <w:rPr>
          <w:lang w:val="sr-Cyrl-CS"/>
        </w:rPr>
        <w:t>6.)Рок важења понуде________________</w:t>
      </w:r>
      <w:r w:rsidR="00A431AF">
        <w:rPr>
          <w:lang w:val="sr-Cyrl-CS"/>
        </w:rPr>
        <w:t>(не краћи од 30 дана од дана отварања понуде)</w:t>
      </w:r>
    </w:p>
    <w:p w:rsidR="000E5648" w:rsidRDefault="000E5648" w:rsidP="00BD0DBD">
      <w:pPr>
        <w:jc w:val="both"/>
        <w:rPr>
          <w:lang w:val="sr-Cyrl-CS"/>
        </w:rPr>
      </w:pPr>
    </w:p>
    <w:p w:rsidR="000E5648" w:rsidRPr="000E5648" w:rsidRDefault="000E5648" w:rsidP="000E5648">
      <w:pPr>
        <w:jc w:val="both"/>
        <w:rPr>
          <w:lang w:val="sr-Cyrl-CS"/>
        </w:rPr>
      </w:pPr>
      <w:r>
        <w:rPr>
          <w:lang w:val="sr-Cyrl-CS"/>
        </w:rPr>
        <w:t>7.)Рок извршења услуге:</w:t>
      </w:r>
      <w:r w:rsidRPr="00C832E2">
        <w:rPr>
          <w:rStyle w:val="Heading1Char"/>
          <w:lang w:val="sr-Cyrl-CS"/>
        </w:rPr>
        <w:t xml:space="preserve"> </w:t>
      </w:r>
      <w:r w:rsidRPr="00C832E2">
        <w:rPr>
          <w:rStyle w:val="fontstyle01"/>
          <w:lang w:val="sr-Cyrl-CS"/>
        </w:rPr>
        <w:t>Понуђач је дужан да услуге пружа у периоду од дванаест месеци.</w:t>
      </w: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Pr="00C832E2" w:rsidRDefault="000E5648" w:rsidP="000E5648">
      <w:pPr>
        <w:jc w:val="center"/>
        <w:rPr>
          <w:b/>
          <w:lang w:val="sr-Cyrl-CS"/>
        </w:rPr>
      </w:pPr>
      <w:r w:rsidRPr="005B775F">
        <w:rPr>
          <w:b/>
          <w:lang w:val="sr-Cyrl-CS"/>
        </w:rPr>
        <w:t>М.П.</w:t>
      </w:r>
    </w:p>
    <w:p w:rsidR="000E5648" w:rsidRPr="00C832E2" w:rsidRDefault="000E5648" w:rsidP="000E5648">
      <w:pPr>
        <w:jc w:val="right"/>
        <w:rPr>
          <w:b/>
          <w:lang w:val="sr-Cyrl-CS"/>
        </w:rPr>
      </w:pPr>
    </w:p>
    <w:p w:rsidR="000E5648" w:rsidRPr="00C832E2" w:rsidRDefault="000E5648" w:rsidP="000E5648">
      <w:pPr>
        <w:jc w:val="center"/>
        <w:rPr>
          <w:b/>
          <w:lang w:val="sr-Cyrl-CS"/>
        </w:rPr>
      </w:pPr>
      <w:r w:rsidRPr="00C832E2">
        <w:rPr>
          <w:b/>
          <w:lang w:val="sr-Cyrl-CS"/>
        </w:rPr>
        <w:t xml:space="preserve">                                                                                     _____________________________</w:t>
      </w:r>
    </w:p>
    <w:p w:rsidR="000E5648" w:rsidRDefault="000E5648" w:rsidP="000E5648">
      <w:pPr>
        <w:jc w:val="center"/>
        <w:rPr>
          <w:b/>
          <w:i/>
          <w:lang w:val="sr-Cyrl-CS"/>
        </w:rPr>
      </w:pPr>
      <w:r w:rsidRPr="005B775F">
        <w:rPr>
          <w:rFonts w:eastAsia="Arial Unicode MS"/>
          <w:b/>
          <w:kern w:val="1"/>
          <w:lang w:val="sr-Cyrl-CS"/>
        </w:rPr>
        <w:tab/>
      </w:r>
      <w:r>
        <w:rPr>
          <w:rFonts w:eastAsia="Arial Unicode MS"/>
          <w:b/>
          <w:kern w:val="1"/>
          <w:lang w:val="sr-Cyrl-CS"/>
        </w:rPr>
        <w:t xml:space="preserve">                                                                      </w:t>
      </w:r>
      <w:r w:rsidRPr="005B775F">
        <w:rPr>
          <w:rFonts w:eastAsia="Arial Unicode MS"/>
          <w:b/>
          <w:kern w:val="1"/>
          <w:lang w:val="sr-Cyrl-CS"/>
        </w:rPr>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DA7EBB" w:rsidRPr="00A373EE" w:rsidRDefault="00DA7EBB" w:rsidP="00DA7EBB">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3</w:t>
      </w:r>
    </w:p>
    <w:p w:rsidR="00DA7EBB" w:rsidRPr="00261DAC" w:rsidRDefault="00DA7EBB" w:rsidP="00DA7EBB">
      <w:pPr>
        <w:rPr>
          <w:b/>
          <w:u w:val="single"/>
          <w:lang w:val="sr-Cyrl-CS"/>
        </w:rPr>
      </w:pPr>
    </w:p>
    <w:p w:rsidR="00DA7EBB" w:rsidRPr="00261DAC" w:rsidRDefault="00DA7EBB" w:rsidP="00DA7EBB">
      <w:pPr>
        <w:jc w:val="center"/>
        <w:rPr>
          <w:b/>
          <w:lang w:val="sr-Cyrl-CS"/>
        </w:rPr>
      </w:pPr>
      <w:r w:rsidRPr="00261DAC">
        <w:rPr>
          <w:b/>
          <w:u w:val="single"/>
          <w:lang w:val="sr-Cyrl-CS"/>
        </w:rPr>
        <w:t>ИЗЈАВ</w:t>
      </w:r>
      <w:r w:rsidRPr="00261DAC">
        <w:rPr>
          <w:b/>
          <w:u w:val="single"/>
          <w:lang w:val="de-AT"/>
        </w:rPr>
        <w:t>A</w:t>
      </w:r>
      <w:r w:rsidRPr="00261DAC">
        <w:rPr>
          <w:b/>
          <w:u w:val="single"/>
          <w:lang w:val="sr-Cyrl-CS"/>
        </w:rPr>
        <w:t xml:space="preserve"> ПОНУЂАЧА ДА НЕ НАСТУПА СА ПОДИЗВОЂАЧЕМ</w:t>
      </w:r>
    </w:p>
    <w:p w:rsidR="00DA7EBB" w:rsidRPr="00261DAC" w:rsidRDefault="00DA7EBB" w:rsidP="00DA7EBB">
      <w:pPr>
        <w:jc w:val="center"/>
        <w:rPr>
          <w:b/>
          <w:u w:val="single"/>
          <w:lang w:val="sr-Cyrl-CS"/>
        </w:rPr>
      </w:pPr>
    </w:p>
    <w:p w:rsidR="00DA7EBB" w:rsidRPr="00261DAC" w:rsidRDefault="00DA7EBB" w:rsidP="00DA7EBB">
      <w:pPr>
        <w:jc w:val="center"/>
        <w:rPr>
          <w:b/>
          <w:u w:val="single"/>
          <w:lang w:val="sr-Cyrl-CS"/>
        </w:rPr>
      </w:pPr>
    </w:p>
    <w:p w:rsidR="00DA7EBB" w:rsidRPr="00261DAC" w:rsidRDefault="00DA7EBB" w:rsidP="00DA7EBB">
      <w:pPr>
        <w:jc w:val="center"/>
        <w:rPr>
          <w:b/>
          <w:u w:val="single"/>
          <w:lang w:val="sr-Cyrl-CS"/>
        </w:rPr>
      </w:pPr>
    </w:p>
    <w:p w:rsidR="00DA7EBB" w:rsidRPr="004C33F2" w:rsidRDefault="00DA7EBB" w:rsidP="00DA7EBB">
      <w:pPr>
        <w:jc w:val="both"/>
        <w:rPr>
          <w:b/>
          <w:lang w:val="sr-Cyrl-CS"/>
        </w:rPr>
      </w:pPr>
      <w:r w:rsidRPr="00261DAC">
        <w:rPr>
          <w:lang w:val="sr-Cyrl-CS"/>
        </w:rPr>
        <w:t>Под пуном материјалном и кривичном одговорношћу у понуди број 404-1-</w:t>
      </w:r>
      <w:r>
        <w:rPr>
          <w:lang w:val="sr-Cyrl-CS"/>
        </w:rPr>
        <w:t>34</w:t>
      </w:r>
      <w:r w:rsidRPr="00261DAC">
        <w:rPr>
          <w:lang w:val="sr-Cyrl-CS"/>
        </w:rPr>
        <w:t>/201</w:t>
      </w:r>
      <w:r>
        <w:rPr>
          <w:lang w:val="sr-Cyrl-CS"/>
        </w:rPr>
        <w:t>9</w:t>
      </w:r>
      <w:r w:rsidRPr="00261DAC">
        <w:rPr>
          <w:lang w:val="sr-Cyrl-CS"/>
        </w:rPr>
        <w:t xml:space="preserve"> за јавну </w:t>
      </w:r>
      <w:r>
        <w:rPr>
          <w:b/>
          <w:lang w:val="sr-Cyrl-CS"/>
        </w:rPr>
        <w:t>УСЛУГА</w:t>
      </w:r>
      <w:r w:rsidRPr="00F74A5F">
        <w:rPr>
          <w:b/>
          <w:lang w:val="sr-Cyrl-CS"/>
        </w:rPr>
        <w:t xml:space="preserve"> ОСИГУРАЊА </w:t>
      </w:r>
      <w:r>
        <w:rPr>
          <w:b/>
          <w:lang w:val="sr-Cyrl-CS"/>
        </w:rPr>
        <w:t xml:space="preserve">ИМОВИНЕ И </w:t>
      </w:r>
      <w:r w:rsidRPr="00C832E2">
        <w:rPr>
          <w:b/>
          <w:lang w:val="sr-Cyrl-CS"/>
        </w:rPr>
        <w:t xml:space="preserve"> ЗАПОСЛЕНИХ ЛИЦА</w:t>
      </w:r>
      <w:r w:rsidRPr="00261DAC">
        <w:rPr>
          <w:lang w:val="sr-Cyrl-CS"/>
        </w:rPr>
        <w:t xml:space="preserve"> изјављујемо да не наступамо са подизвођачем.</w:t>
      </w:r>
    </w:p>
    <w:p w:rsidR="00DA7EBB" w:rsidRPr="00261DAC" w:rsidRDefault="00DA7EBB" w:rsidP="00DA7EBB">
      <w:pPr>
        <w:jc w:val="both"/>
        <w:rPr>
          <w:b/>
          <w:u w:val="single"/>
          <w:lang w:val="sr-Cyrl-CS"/>
        </w:rPr>
      </w:pPr>
    </w:p>
    <w:p w:rsidR="00DA7EBB" w:rsidRPr="00261DAC" w:rsidRDefault="00DA7EBB" w:rsidP="00DA7EBB">
      <w:pPr>
        <w:rPr>
          <w:b/>
          <w:lang w:val="sr-Cyrl-CS"/>
        </w:rPr>
      </w:pPr>
    </w:p>
    <w:p w:rsidR="00DA7EBB" w:rsidRPr="00261DAC" w:rsidRDefault="00DA7EBB" w:rsidP="00DA7EBB">
      <w:pPr>
        <w:rPr>
          <w:b/>
          <w:lang w:val="sr-Cyrl-CS"/>
        </w:rPr>
      </w:pPr>
    </w:p>
    <w:p w:rsidR="00DA7EBB" w:rsidRPr="00261DAC" w:rsidRDefault="00DA7EBB" w:rsidP="00DA7EBB">
      <w:pPr>
        <w:rPr>
          <w:b/>
          <w:lang w:val="sr-Cyrl-CS"/>
        </w:rPr>
      </w:pPr>
    </w:p>
    <w:p w:rsidR="00DA7EBB" w:rsidRPr="00261DAC" w:rsidRDefault="00DA7EBB" w:rsidP="00DA7EBB">
      <w:pPr>
        <w:jc w:val="center"/>
        <w:rPr>
          <w:b/>
          <w:lang w:val="sr-Cyrl-CS"/>
        </w:rPr>
      </w:pPr>
      <w:r w:rsidRPr="00261DAC">
        <w:rPr>
          <w:b/>
          <w:lang w:val="sr-Cyrl-CS"/>
        </w:rPr>
        <w:t>М.П.</w:t>
      </w:r>
    </w:p>
    <w:p w:rsidR="00DA7EBB" w:rsidRPr="00261DAC" w:rsidRDefault="00DA7EBB" w:rsidP="00DA7EBB">
      <w:pPr>
        <w:rPr>
          <w:b/>
          <w:lang w:val="sr-Cyrl-CS"/>
        </w:rPr>
      </w:pPr>
    </w:p>
    <w:p w:rsidR="00DA7EBB" w:rsidRPr="00261DAC" w:rsidRDefault="00DA7EBB" w:rsidP="00DA7EBB">
      <w:pPr>
        <w:rPr>
          <w:b/>
          <w:lang w:val="sr-Cyrl-CS"/>
        </w:rPr>
      </w:pPr>
    </w:p>
    <w:p w:rsidR="00DA7EBB" w:rsidRPr="00261DAC" w:rsidRDefault="00DA7EBB" w:rsidP="00DA7EBB">
      <w:pPr>
        <w:ind w:left="4320" w:firstLine="720"/>
        <w:rPr>
          <w:b/>
          <w:lang w:val="sr-Cyrl-CS"/>
        </w:rPr>
      </w:pPr>
      <w:r w:rsidRPr="00261DAC">
        <w:rPr>
          <w:b/>
          <w:lang w:val="sr-Cyrl-CS"/>
        </w:rPr>
        <w:tab/>
        <w:t>__________________________</w:t>
      </w:r>
    </w:p>
    <w:p w:rsidR="00DA7EBB" w:rsidRPr="00261DAC" w:rsidRDefault="00DA7EBB" w:rsidP="00DA7EBB">
      <w:pPr>
        <w:jc w:val="right"/>
        <w:rPr>
          <w:b/>
          <w:lang w:val="sr-Cyrl-CS"/>
        </w:rPr>
      </w:pPr>
      <w:r w:rsidRPr="00261DAC">
        <w:rPr>
          <w:b/>
          <w:lang w:val="sr-Cyrl-CS"/>
        </w:rPr>
        <w:t>(потпис овлашћеног лица Понуђача)</w:t>
      </w:r>
    </w:p>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Default="00DA7EBB" w:rsidP="00DA7EBB">
      <w:pPr>
        <w:rPr>
          <w:lang w:val="sr-Cyrl-CS"/>
        </w:rPr>
      </w:pPr>
    </w:p>
    <w:p w:rsidR="00DA7EBB" w:rsidRPr="00261DAC" w:rsidRDefault="00DA7EBB" w:rsidP="00DA7EBB">
      <w:pPr>
        <w:rPr>
          <w:lang w:val="sr-Cyrl-CS"/>
        </w:rPr>
      </w:pPr>
    </w:p>
    <w:p w:rsidR="00DA7EBB" w:rsidRPr="00A373EE" w:rsidRDefault="00DA7EBB" w:rsidP="00DA7EBB">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4</w:t>
      </w:r>
    </w:p>
    <w:p w:rsidR="00DA7EBB" w:rsidRPr="00261DAC" w:rsidRDefault="00DA7EBB" w:rsidP="00DA7EBB">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DA7EBB" w:rsidRPr="00232229" w:rsidRDefault="00DA7EBB" w:rsidP="00DA7EBB">
      <w:pPr>
        <w:pStyle w:val="NormalWeb"/>
        <w:spacing w:after="0" w:line="240" w:lineRule="auto"/>
        <w:jc w:val="both"/>
        <w:rPr>
          <w:lang w:val="sr-Cyrl-CS"/>
        </w:rPr>
      </w:pPr>
      <w:r w:rsidRPr="00261DAC">
        <w:rPr>
          <w:lang w:val="sr-Cyrl-CS"/>
        </w:rPr>
        <w:t xml:space="preserve">Изјављујемо да наступамо као група понуђача за јавну набавку </w:t>
      </w:r>
      <w:r>
        <w:rPr>
          <w:b/>
          <w:lang w:val="sr-Cyrl-CS"/>
        </w:rPr>
        <w:t>УСЛУГА</w:t>
      </w:r>
      <w:r w:rsidRPr="00F74A5F">
        <w:rPr>
          <w:b/>
          <w:lang w:val="sr-Cyrl-CS"/>
        </w:rPr>
        <w:t xml:space="preserve"> ОСИГУРАЊА </w:t>
      </w:r>
      <w:r>
        <w:rPr>
          <w:b/>
          <w:lang w:val="sr-Cyrl-CS"/>
        </w:rPr>
        <w:t xml:space="preserve">ИМОВИНЕ И </w:t>
      </w:r>
      <w:r w:rsidRPr="00C832E2">
        <w:rPr>
          <w:b/>
          <w:lang w:val="sr-Cyrl-CS"/>
        </w:rPr>
        <w:t xml:space="preserve"> ЗАПОСЛЕНИХ ЛИЦА</w:t>
      </w:r>
      <w:r>
        <w:rPr>
          <w:b/>
          <w:lang w:val="sr-Cyrl-CS"/>
        </w:rPr>
        <w:t>,</w:t>
      </w:r>
      <w:r w:rsidRPr="00261DAC">
        <w:rPr>
          <w:lang w:val="sr-Cyrl-CS"/>
        </w:rPr>
        <w:t>Овлашћујемо члана групе – носиоца посла ___________________________________ да у име и за рачун осталих чланова групе иступи пред Наручиоцем</w:t>
      </w:r>
    </w:p>
    <w:p w:rsidR="00DA7EBB" w:rsidRPr="00261DAC" w:rsidRDefault="00DA7EBB" w:rsidP="00DA7EBB">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14"/>
        <w:gridCol w:w="2555"/>
        <w:gridCol w:w="2440"/>
      </w:tblGrid>
      <w:tr w:rsidR="00DA7EBB" w:rsidRPr="00A62C99" w:rsidTr="004C33F2">
        <w:tc>
          <w:tcPr>
            <w:tcW w:w="2238" w:type="dxa"/>
          </w:tcPr>
          <w:p w:rsidR="00DA7EBB" w:rsidRPr="00261DAC" w:rsidRDefault="00DA7EBB" w:rsidP="004C33F2">
            <w:pPr>
              <w:rPr>
                <w:lang w:val="sr-Cyrl-CS"/>
              </w:rPr>
            </w:pPr>
            <w:r w:rsidRPr="00261DAC">
              <w:rPr>
                <w:lang w:val="sr-Cyrl-CS"/>
              </w:rPr>
              <w:t>Пун назив и седиште (адреса ) члана групе</w:t>
            </w:r>
          </w:p>
        </w:tc>
        <w:tc>
          <w:tcPr>
            <w:tcW w:w="2601" w:type="dxa"/>
          </w:tcPr>
          <w:p w:rsidR="00DA7EBB" w:rsidRPr="00261DAC" w:rsidRDefault="00DA7EBB" w:rsidP="004C33F2">
            <w:pPr>
              <w:rPr>
                <w:lang w:val="sr-Cyrl-CS"/>
              </w:rPr>
            </w:pPr>
            <w:r w:rsidRPr="00261DAC">
              <w:rPr>
                <w:lang w:val="sr-Cyrl-CS"/>
              </w:rPr>
              <w:t>Радове које ће члан групе извести</w:t>
            </w:r>
          </w:p>
        </w:tc>
        <w:tc>
          <w:tcPr>
            <w:tcW w:w="2555" w:type="dxa"/>
          </w:tcPr>
          <w:p w:rsidR="00DA7EBB" w:rsidRPr="00261DAC" w:rsidRDefault="00DA7EBB" w:rsidP="004C33F2">
            <w:pPr>
              <w:rPr>
                <w:lang w:val="sr-Cyrl-CS"/>
              </w:rPr>
            </w:pPr>
            <w:r w:rsidRPr="00261DAC">
              <w:rPr>
                <w:lang w:val="sr-Cyrl-CS"/>
              </w:rPr>
              <w:t>Учешће члана групе у понуди(процентуално)</w:t>
            </w:r>
          </w:p>
        </w:tc>
        <w:tc>
          <w:tcPr>
            <w:tcW w:w="2461" w:type="dxa"/>
          </w:tcPr>
          <w:p w:rsidR="00DA7EBB" w:rsidRPr="00261DAC" w:rsidRDefault="00DA7EBB" w:rsidP="004C33F2">
            <w:pPr>
              <w:rPr>
                <w:lang w:val="sr-Cyrl-CS"/>
              </w:rPr>
            </w:pPr>
            <w:r w:rsidRPr="00261DAC">
              <w:rPr>
                <w:lang w:val="sr-Cyrl-CS"/>
              </w:rPr>
              <w:t>Потпис одговорног лица и печат члана групе</w:t>
            </w:r>
          </w:p>
        </w:tc>
      </w:tr>
      <w:tr w:rsidR="00DA7EBB" w:rsidRPr="00A62C99" w:rsidTr="004C33F2">
        <w:tc>
          <w:tcPr>
            <w:tcW w:w="2238" w:type="dxa"/>
          </w:tcPr>
          <w:p w:rsidR="00DA7EBB" w:rsidRPr="00261DAC" w:rsidRDefault="00DA7EBB" w:rsidP="004C33F2">
            <w:pPr>
              <w:rPr>
                <w:lang w:val="sr-Cyrl-CS"/>
              </w:rPr>
            </w:pPr>
            <w:r w:rsidRPr="00261DAC">
              <w:rPr>
                <w:lang w:val="sr-Cyrl-CS"/>
              </w:rPr>
              <w:t>Овлашћено лице</w:t>
            </w:r>
          </w:p>
        </w:tc>
        <w:tc>
          <w:tcPr>
            <w:tcW w:w="2601" w:type="dxa"/>
          </w:tcPr>
          <w:p w:rsidR="00DA7EBB" w:rsidRPr="00261DAC" w:rsidRDefault="00DA7EBB" w:rsidP="004C33F2">
            <w:pPr>
              <w:rPr>
                <w:lang w:val="sr-Cyrl-CS"/>
              </w:rPr>
            </w:pPr>
          </w:p>
        </w:tc>
        <w:tc>
          <w:tcPr>
            <w:tcW w:w="2555" w:type="dxa"/>
          </w:tcPr>
          <w:p w:rsidR="00DA7EBB" w:rsidRPr="00261DAC" w:rsidRDefault="00DA7EBB" w:rsidP="004C33F2">
            <w:pPr>
              <w:rPr>
                <w:lang w:val="sr-Cyrl-CS"/>
              </w:rPr>
            </w:pPr>
          </w:p>
        </w:tc>
        <w:tc>
          <w:tcPr>
            <w:tcW w:w="2461" w:type="dxa"/>
          </w:tcPr>
          <w:p w:rsidR="00DA7EBB" w:rsidRPr="00261DAC" w:rsidRDefault="00DA7EBB" w:rsidP="004C33F2">
            <w:pPr>
              <w:rPr>
                <w:lang w:val="sr-Cyrl-CS"/>
              </w:rPr>
            </w:pPr>
            <w:r w:rsidRPr="00261DAC">
              <w:rPr>
                <w:lang w:val="sr-Cyrl-CS"/>
              </w:rPr>
              <w:t xml:space="preserve">Потпис одговорног лица </w:t>
            </w:r>
          </w:p>
          <w:p w:rsidR="00DA7EBB" w:rsidRPr="00261DAC" w:rsidRDefault="00DA7EBB" w:rsidP="004C33F2">
            <w:pPr>
              <w:pBdr>
                <w:bottom w:val="single" w:sz="12" w:space="1" w:color="auto"/>
              </w:pBdr>
              <w:rPr>
                <w:lang w:val="sr-Cyrl-CS"/>
              </w:rPr>
            </w:pPr>
          </w:p>
          <w:p w:rsidR="00DA7EBB" w:rsidRPr="00261DAC" w:rsidRDefault="00DA7EBB" w:rsidP="004C33F2">
            <w:pPr>
              <w:rPr>
                <w:lang w:val="sr-Cyrl-CS"/>
              </w:rPr>
            </w:pPr>
            <w:r w:rsidRPr="00261DAC">
              <w:rPr>
                <w:lang w:val="sr-Cyrl-CS"/>
              </w:rPr>
              <w:t>м.п.</w:t>
            </w:r>
          </w:p>
        </w:tc>
      </w:tr>
      <w:tr w:rsidR="00DA7EBB" w:rsidRPr="00A62C99" w:rsidTr="004C33F2">
        <w:tc>
          <w:tcPr>
            <w:tcW w:w="2238" w:type="dxa"/>
          </w:tcPr>
          <w:p w:rsidR="00DA7EBB" w:rsidRPr="00261DAC" w:rsidRDefault="00DA7EBB" w:rsidP="004C33F2">
            <w:pPr>
              <w:rPr>
                <w:lang w:val="sr-Cyrl-CS"/>
              </w:rPr>
            </w:pPr>
            <w:r w:rsidRPr="00261DAC">
              <w:rPr>
                <w:lang w:val="sr-Cyrl-CS"/>
              </w:rPr>
              <w:t>Члан групе</w:t>
            </w:r>
          </w:p>
        </w:tc>
        <w:tc>
          <w:tcPr>
            <w:tcW w:w="2601" w:type="dxa"/>
          </w:tcPr>
          <w:p w:rsidR="00DA7EBB" w:rsidRPr="00261DAC" w:rsidRDefault="00DA7EBB" w:rsidP="004C33F2">
            <w:pPr>
              <w:rPr>
                <w:lang w:val="sr-Cyrl-CS"/>
              </w:rPr>
            </w:pPr>
          </w:p>
        </w:tc>
        <w:tc>
          <w:tcPr>
            <w:tcW w:w="2555" w:type="dxa"/>
          </w:tcPr>
          <w:p w:rsidR="00DA7EBB" w:rsidRPr="00261DAC" w:rsidRDefault="00DA7EBB" w:rsidP="004C33F2">
            <w:pPr>
              <w:rPr>
                <w:lang w:val="sr-Cyrl-CS"/>
              </w:rPr>
            </w:pPr>
          </w:p>
        </w:tc>
        <w:tc>
          <w:tcPr>
            <w:tcW w:w="2461" w:type="dxa"/>
          </w:tcPr>
          <w:p w:rsidR="00DA7EBB" w:rsidRPr="00261DAC" w:rsidRDefault="00DA7EBB" w:rsidP="004C33F2">
            <w:pPr>
              <w:rPr>
                <w:lang w:val="sr-Cyrl-CS"/>
              </w:rPr>
            </w:pPr>
            <w:r w:rsidRPr="00261DAC">
              <w:rPr>
                <w:lang w:val="sr-Cyrl-CS"/>
              </w:rPr>
              <w:t xml:space="preserve">Потпис одговорног лица </w:t>
            </w:r>
          </w:p>
          <w:p w:rsidR="00DA7EBB" w:rsidRPr="00261DAC" w:rsidRDefault="00DA7EBB" w:rsidP="004C33F2">
            <w:pPr>
              <w:rPr>
                <w:lang w:val="sr-Cyrl-CS"/>
              </w:rPr>
            </w:pPr>
          </w:p>
          <w:p w:rsidR="00DA7EBB" w:rsidRPr="00261DAC" w:rsidRDefault="00DA7EBB" w:rsidP="004C33F2">
            <w:pPr>
              <w:rPr>
                <w:lang w:val="sr-Cyrl-CS"/>
              </w:rPr>
            </w:pPr>
            <w:r w:rsidRPr="00261DAC">
              <w:rPr>
                <w:lang w:val="sr-Cyrl-CS"/>
              </w:rPr>
              <w:t>__________________</w:t>
            </w:r>
          </w:p>
          <w:p w:rsidR="00DA7EBB" w:rsidRPr="00261DAC" w:rsidRDefault="00DA7EBB" w:rsidP="004C33F2">
            <w:pPr>
              <w:rPr>
                <w:lang w:val="sr-Cyrl-CS"/>
              </w:rPr>
            </w:pPr>
            <w:r w:rsidRPr="00261DAC">
              <w:rPr>
                <w:lang w:val="sr-Cyrl-CS"/>
              </w:rPr>
              <w:t>м.п.</w:t>
            </w:r>
          </w:p>
        </w:tc>
      </w:tr>
      <w:tr w:rsidR="00DA7EBB" w:rsidRPr="00A62C99" w:rsidTr="004C33F2">
        <w:tc>
          <w:tcPr>
            <w:tcW w:w="2238" w:type="dxa"/>
          </w:tcPr>
          <w:p w:rsidR="00DA7EBB" w:rsidRPr="00261DAC" w:rsidRDefault="00DA7EBB" w:rsidP="004C33F2">
            <w:pPr>
              <w:rPr>
                <w:lang w:val="sr-Cyrl-CS"/>
              </w:rPr>
            </w:pPr>
            <w:r w:rsidRPr="00261DAC">
              <w:rPr>
                <w:lang w:val="sr-Cyrl-CS"/>
              </w:rPr>
              <w:t>Члан групе</w:t>
            </w:r>
          </w:p>
        </w:tc>
        <w:tc>
          <w:tcPr>
            <w:tcW w:w="2601" w:type="dxa"/>
          </w:tcPr>
          <w:p w:rsidR="00DA7EBB" w:rsidRPr="00261DAC" w:rsidRDefault="00DA7EBB" w:rsidP="004C33F2">
            <w:pPr>
              <w:rPr>
                <w:lang w:val="sr-Cyrl-CS"/>
              </w:rPr>
            </w:pPr>
          </w:p>
        </w:tc>
        <w:tc>
          <w:tcPr>
            <w:tcW w:w="2555" w:type="dxa"/>
          </w:tcPr>
          <w:p w:rsidR="00DA7EBB" w:rsidRPr="00261DAC" w:rsidRDefault="00DA7EBB" w:rsidP="004C33F2">
            <w:pPr>
              <w:rPr>
                <w:lang w:val="sr-Cyrl-CS"/>
              </w:rPr>
            </w:pPr>
          </w:p>
        </w:tc>
        <w:tc>
          <w:tcPr>
            <w:tcW w:w="2461" w:type="dxa"/>
          </w:tcPr>
          <w:p w:rsidR="00DA7EBB" w:rsidRPr="00261DAC" w:rsidRDefault="00DA7EBB" w:rsidP="004C33F2">
            <w:pPr>
              <w:rPr>
                <w:lang w:val="sr-Cyrl-CS"/>
              </w:rPr>
            </w:pPr>
            <w:r w:rsidRPr="00261DAC">
              <w:rPr>
                <w:lang w:val="sr-Cyrl-CS"/>
              </w:rPr>
              <w:t xml:space="preserve">Потпис одговорног лица </w:t>
            </w:r>
          </w:p>
          <w:p w:rsidR="00DA7EBB" w:rsidRPr="00261DAC" w:rsidRDefault="00DA7EBB" w:rsidP="004C33F2">
            <w:pPr>
              <w:rPr>
                <w:lang w:val="sr-Cyrl-CS"/>
              </w:rPr>
            </w:pPr>
          </w:p>
          <w:p w:rsidR="00DA7EBB" w:rsidRPr="00261DAC" w:rsidRDefault="00DA7EBB" w:rsidP="004C33F2">
            <w:pPr>
              <w:rPr>
                <w:lang w:val="sr-Cyrl-CS"/>
              </w:rPr>
            </w:pPr>
            <w:r w:rsidRPr="00261DAC">
              <w:rPr>
                <w:lang w:val="sr-Cyrl-CS"/>
              </w:rPr>
              <w:t>__________________</w:t>
            </w:r>
          </w:p>
          <w:p w:rsidR="00DA7EBB" w:rsidRPr="00261DAC" w:rsidRDefault="00DA7EBB" w:rsidP="004C33F2">
            <w:pPr>
              <w:rPr>
                <w:lang w:val="sr-Cyrl-CS"/>
              </w:rPr>
            </w:pPr>
            <w:r w:rsidRPr="00261DAC">
              <w:rPr>
                <w:lang w:val="sr-Cyrl-CS"/>
              </w:rPr>
              <w:t>м.п.</w:t>
            </w:r>
          </w:p>
        </w:tc>
      </w:tr>
      <w:tr w:rsidR="00DA7EBB" w:rsidRPr="00A62C99" w:rsidTr="004C33F2">
        <w:tc>
          <w:tcPr>
            <w:tcW w:w="2238" w:type="dxa"/>
          </w:tcPr>
          <w:p w:rsidR="00DA7EBB" w:rsidRPr="00261DAC" w:rsidRDefault="00DA7EBB" w:rsidP="004C33F2">
            <w:pPr>
              <w:rPr>
                <w:lang w:val="sr-Cyrl-CS"/>
              </w:rPr>
            </w:pPr>
            <w:r w:rsidRPr="00261DAC">
              <w:rPr>
                <w:lang w:val="sr-Cyrl-CS"/>
              </w:rPr>
              <w:t>Члан групе</w:t>
            </w:r>
          </w:p>
        </w:tc>
        <w:tc>
          <w:tcPr>
            <w:tcW w:w="2601" w:type="dxa"/>
          </w:tcPr>
          <w:p w:rsidR="00DA7EBB" w:rsidRPr="00261DAC" w:rsidRDefault="00DA7EBB" w:rsidP="004C33F2">
            <w:pPr>
              <w:rPr>
                <w:lang w:val="sr-Cyrl-CS"/>
              </w:rPr>
            </w:pPr>
          </w:p>
        </w:tc>
        <w:tc>
          <w:tcPr>
            <w:tcW w:w="2555" w:type="dxa"/>
          </w:tcPr>
          <w:p w:rsidR="00DA7EBB" w:rsidRPr="00261DAC" w:rsidRDefault="00DA7EBB" w:rsidP="004C33F2">
            <w:pPr>
              <w:rPr>
                <w:lang w:val="sr-Cyrl-CS"/>
              </w:rPr>
            </w:pPr>
          </w:p>
        </w:tc>
        <w:tc>
          <w:tcPr>
            <w:tcW w:w="2461" w:type="dxa"/>
          </w:tcPr>
          <w:p w:rsidR="00DA7EBB" w:rsidRPr="00261DAC" w:rsidRDefault="00DA7EBB" w:rsidP="004C33F2">
            <w:pPr>
              <w:rPr>
                <w:lang w:val="sr-Cyrl-CS"/>
              </w:rPr>
            </w:pPr>
            <w:r w:rsidRPr="00261DAC">
              <w:rPr>
                <w:lang w:val="sr-Cyrl-CS"/>
              </w:rPr>
              <w:t xml:space="preserve">Потпис одговорног лица </w:t>
            </w:r>
          </w:p>
          <w:p w:rsidR="00DA7EBB" w:rsidRPr="00261DAC" w:rsidRDefault="00DA7EBB" w:rsidP="004C33F2">
            <w:pPr>
              <w:rPr>
                <w:lang w:val="sr-Cyrl-CS"/>
              </w:rPr>
            </w:pPr>
          </w:p>
          <w:p w:rsidR="00DA7EBB" w:rsidRPr="00261DAC" w:rsidRDefault="00DA7EBB" w:rsidP="004C33F2">
            <w:pPr>
              <w:rPr>
                <w:lang w:val="sr-Cyrl-CS"/>
              </w:rPr>
            </w:pPr>
            <w:r w:rsidRPr="00261DAC">
              <w:rPr>
                <w:lang w:val="sr-Cyrl-CS"/>
              </w:rPr>
              <w:t>__________________</w:t>
            </w:r>
          </w:p>
          <w:p w:rsidR="00DA7EBB" w:rsidRPr="00261DAC" w:rsidRDefault="00DA7EBB" w:rsidP="004C33F2">
            <w:pPr>
              <w:rPr>
                <w:lang w:val="sr-Cyrl-CS"/>
              </w:rPr>
            </w:pPr>
            <w:r w:rsidRPr="00261DAC">
              <w:rPr>
                <w:lang w:val="sr-Cyrl-CS"/>
              </w:rPr>
              <w:t>м.п.</w:t>
            </w:r>
          </w:p>
        </w:tc>
      </w:tr>
    </w:tbl>
    <w:p w:rsidR="00DA7EBB" w:rsidRPr="00261DAC" w:rsidRDefault="00DA7EBB" w:rsidP="00DA7EBB">
      <w:pPr>
        <w:rPr>
          <w:lang w:val="sr-Cyrl-CS"/>
        </w:rPr>
      </w:pPr>
    </w:p>
    <w:p w:rsidR="00DA7EBB" w:rsidRPr="00261DAC" w:rsidRDefault="00DA7EBB" w:rsidP="00DA7EBB">
      <w:pPr>
        <w:pStyle w:val="Heading1"/>
        <w:jc w:val="left"/>
        <w:rPr>
          <w:b w:val="0"/>
          <w:lang w:val="sr-Cyrl-CS"/>
        </w:rPr>
      </w:pPr>
      <w:r w:rsidRPr="00261DAC">
        <w:rPr>
          <w:lang w:val="sr-Cyrl-CS"/>
        </w:rPr>
        <w:t>Образац оверавају печатом и потписују одговорна лица за сваког члана из групе понуђача</w:t>
      </w:r>
    </w:p>
    <w:p w:rsidR="00DA7EBB" w:rsidRPr="00261DAC" w:rsidRDefault="00DA7EBB" w:rsidP="00DA7EBB">
      <w:pPr>
        <w:jc w:val="center"/>
        <w:rPr>
          <w:b/>
          <w:spacing w:val="130"/>
          <w:lang w:val="sr-Cyrl-CS"/>
        </w:rPr>
      </w:pPr>
    </w:p>
    <w:p w:rsidR="00DA7EBB" w:rsidRDefault="00DA7EBB" w:rsidP="00DA7EBB">
      <w:pPr>
        <w:ind w:left="1440"/>
        <w:jc w:val="right"/>
        <w:rPr>
          <w:b/>
          <w:lang w:val="sr-Cyrl-CS"/>
        </w:rPr>
      </w:pPr>
    </w:p>
    <w:p w:rsidR="00DA7EBB" w:rsidRDefault="00DA7EBB" w:rsidP="00DA7EBB">
      <w:pPr>
        <w:ind w:left="1440"/>
        <w:jc w:val="right"/>
        <w:rPr>
          <w:b/>
          <w:lang w:val="sr-Cyrl-CS"/>
        </w:rPr>
      </w:pPr>
    </w:p>
    <w:p w:rsidR="00DA7EBB" w:rsidRDefault="00DA7EBB" w:rsidP="00DA7EBB">
      <w:pPr>
        <w:ind w:left="1440"/>
        <w:jc w:val="right"/>
        <w:rPr>
          <w:b/>
          <w:lang w:val="sr-Cyrl-CS"/>
        </w:rPr>
      </w:pPr>
    </w:p>
    <w:p w:rsidR="00DA7EBB" w:rsidRDefault="00DA7EBB" w:rsidP="00DA7EBB">
      <w:pPr>
        <w:ind w:left="1440"/>
        <w:jc w:val="right"/>
        <w:rPr>
          <w:b/>
          <w:lang w:val="sr-Cyrl-CS"/>
        </w:rPr>
      </w:pPr>
    </w:p>
    <w:p w:rsidR="00DA7EBB" w:rsidRDefault="00DA7EBB" w:rsidP="00DA7EBB">
      <w:pPr>
        <w:ind w:left="1440"/>
        <w:jc w:val="right"/>
        <w:rPr>
          <w:b/>
          <w:lang w:val="sr-Cyrl-CS"/>
        </w:rPr>
      </w:pPr>
    </w:p>
    <w:p w:rsidR="00DA7EBB" w:rsidRDefault="00DA7EBB" w:rsidP="00DA7EBB">
      <w:pPr>
        <w:ind w:left="1440"/>
        <w:jc w:val="right"/>
        <w:rPr>
          <w:b/>
          <w:lang w:val="sr-Cyrl-CS"/>
        </w:rPr>
      </w:pPr>
      <w:r w:rsidRPr="00261DAC">
        <w:rPr>
          <w:b/>
          <w:lang w:val="sr-Cyrl-CS"/>
        </w:rPr>
        <w:t>М.П.</w:t>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DA7EBB" w:rsidRPr="00FA45D9" w:rsidRDefault="00DA7EBB" w:rsidP="00DA7EBB">
      <w:pPr>
        <w:jc w:val="right"/>
        <w:rPr>
          <w:b/>
          <w:spacing w:val="130"/>
          <w:lang w:val="sr-Cyrl-CS"/>
        </w:rPr>
      </w:pPr>
      <w:r w:rsidRPr="00261DAC">
        <w:rPr>
          <w:b/>
          <w:lang w:val="sr-Cyrl-CS"/>
        </w:rPr>
        <w:t>(потпис овлашћеног лица Понуђача</w:t>
      </w:r>
      <w:r>
        <w:rPr>
          <w:b/>
          <w:lang w:val="sr-Cyrl-CS"/>
        </w:rPr>
        <w:t>)</w:t>
      </w:r>
    </w:p>
    <w:p w:rsidR="00DA7EBB" w:rsidRDefault="00DA7EBB" w:rsidP="00DA7EBB">
      <w:pP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Pr="00A373EE" w:rsidRDefault="00DA7EBB" w:rsidP="00DA7EBB">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5</w:t>
      </w:r>
    </w:p>
    <w:p w:rsidR="00DA7EBB" w:rsidRPr="00261DAC" w:rsidRDefault="00DA7EBB" w:rsidP="00DA7EBB">
      <w:pPr>
        <w:jc w:val="center"/>
        <w:rPr>
          <w:b/>
          <w:u w:val="single"/>
          <w:lang w:val="sr-Cyrl-CS"/>
        </w:rPr>
      </w:pPr>
      <w:r w:rsidRPr="00261DAC">
        <w:rPr>
          <w:b/>
          <w:u w:val="single"/>
          <w:lang w:val="sr-Cyrl-CS"/>
        </w:rPr>
        <w:t>ОБРАЗАЦ ТРОШКОВА ПРИПРЕМЕ ПОНУДЕ</w:t>
      </w:r>
    </w:p>
    <w:p w:rsidR="00DA7EBB" w:rsidRPr="00261DAC" w:rsidRDefault="00DA7EBB" w:rsidP="00DA7EBB">
      <w:pPr>
        <w:jc w:val="center"/>
        <w:rPr>
          <w:b/>
          <w:lang w:val="sr-Cyrl-CS"/>
        </w:rPr>
      </w:pPr>
    </w:p>
    <w:p w:rsidR="00DA7EBB" w:rsidRPr="00261DAC" w:rsidRDefault="00DA7EBB" w:rsidP="00DA7EBB">
      <w:pPr>
        <w:jc w:val="center"/>
        <w:rPr>
          <w:b/>
          <w:lang w:val="sr-Cyrl-CS"/>
        </w:rPr>
      </w:pPr>
    </w:p>
    <w:p w:rsidR="00DA7EBB" w:rsidRPr="004C33F2" w:rsidRDefault="00DA7EBB" w:rsidP="00DA7EBB">
      <w:pPr>
        <w:pStyle w:val="NormalWeb"/>
        <w:spacing w:after="0" w:line="240" w:lineRule="auto"/>
        <w:jc w:val="both"/>
        <w:rPr>
          <w:lang w:val="sr-Latn-CS"/>
        </w:rPr>
      </w:pPr>
      <w:r w:rsidRPr="00261DAC">
        <w:rPr>
          <w:lang w:val="sr-Cyrl-CS"/>
        </w:rPr>
        <w:tab/>
      </w:r>
      <w:r w:rsidRPr="002C2C59">
        <w:rPr>
          <w:lang w:val="sr-Latn-CS"/>
        </w:rPr>
        <w:t>На основу члана 88. Закона о јавним набавкама</w:t>
      </w:r>
      <w:r w:rsidRPr="002C2C59">
        <w:rPr>
          <w:lang w:val="sr-Cyrl-CS"/>
        </w:rPr>
        <w:t xml:space="preserve"> понуђач може доставити у оквиру понуде износ и структуру трошкова припремања понуде за јавну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sidRPr="002C2C59">
        <w:rPr>
          <w:rStyle w:val="FontStyle134"/>
          <w:rFonts w:ascii="Times New Roman" w:hAnsi="Times New Roman"/>
          <w:i/>
          <w:sz w:val="24"/>
          <w:szCs w:val="24"/>
          <w:lang w:val="sr-Latn-CS" w:eastAsia="sr-Cyrl-CS"/>
        </w:rPr>
        <w:t>,</w:t>
      </w:r>
      <w:r w:rsidRPr="002C2C59">
        <w:rPr>
          <w:rStyle w:val="FontStyle134"/>
          <w:rFonts w:ascii="Times New Roman" w:hAnsi="Times New Roman"/>
          <w:sz w:val="24"/>
          <w:szCs w:val="24"/>
          <w:lang w:eastAsia="sr-Cyrl-CS"/>
        </w:rPr>
        <w:t>број</w:t>
      </w:r>
      <w:r w:rsidRPr="002C2C59">
        <w:rPr>
          <w:rStyle w:val="FontStyle134"/>
          <w:rFonts w:ascii="Times New Roman" w:hAnsi="Times New Roman"/>
          <w:sz w:val="24"/>
          <w:szCs w:val="24"/>
          <w:lang w:val="sr-Latn-CS" w:eastAsia="sr-Cyrl-CS"/>
        </w:rPr>
        <w:t xml:space="preserve"> </w:t>
      </w:r>
      <w:r w:rsidRPr="002C2C59">
        <w:rPr>
          <w:rStyle w:val="FontStyle134"/>
          <w:rFonts w:ascii="Times New Roman" w:hAnsi="Times New Roman"/>
          <w:sz w:val="24"/>
          <w:szCs w:val="24"/>
          <w:lang w:eastAsia="sr-Cyrl-CS"/>
        </w:rPr>
        <w:t>јн</w:t>
      </w:r>
      <w:r w:rsidRPr="002C2C59">
        <w:rPr>
          <w:rStyle w:val="FontStyle134"/>
          <w:rFonts w:ascii="Times New Roman" w:hAnsi="Times New Roman"/>
          <w:sz w:val="24"/>
          <w:szCs w:val="24"/>
          <w:lang w:val="sr-Latn-CS" w:eastAsia="sr-Cyrl-CS"/>
        </w:rPr>
        <w:t>: 404-1-</w:t>
      </w:r>
      <w:r w:rsidRPr="004C33F2">
        <w:rPr>
          <w:rStyle w:val="FontStyle134"/>
          <w:rFonts w:ascii="Times New Roman" w:hAnsi="Times New Roman"/>
          <w:sz w:val="24"/>
          <w:szCs w:val="24"/>
          <w:lang w:val="sr-Latn-CS" w:eastAsia="sr-Cyrl-CS"/>
        </w:rPr>
        <w:t>3</w:t>
      </w:r>
      <w:r w:rsidR="00B350FB" w:rsidRPr="004C33F2">
        <w:rPr>
          <w:rStyle w:val="FontStyle134"/>
          <w:rFonts w:ascii="Times New Roman" w:hAnsi="Times New Roman"/>
          <w:sz w:val="24"/>
          <w:szCs w:val="24"/>
          <w:lang w:val="sr-Latn-CS" w:eastAsia="sr-Cyrl-CS"/>
        </w:rPr>
        <w:t>4</w:t>
      </w:r>
      <w:r w:rsidRPr="002C2C59">
        <w:rPr>
          <w:rStyle w:val="FontStyle134"/>
          <w:rFonts w:ascii="Times New Roman" w:hAnsi="Times New Roman"/>
          <w:sz w:val="24"/>
          <w:szCs w:val="24"/>
          <w:lang w:val="sr-Latn-CS" w:eastAsia="sr-Cyrl-CS"/>
        </w:rPr>
        <w:t>/201</w:t>
      </w:r>
      <w:r w:rsidRPr="004C33F2">
        <w:rPr>
          <w:rStyle w:val="FontStyle134"/>
          <w:rFonts w:ascii="Times New Roman" w:hAnsi="Times New Roman"/>
          <w:sz w:val="24"/>
          <w:szCs w:val="24"/>
          <w:lang w:val="sr-Latn-CS" w:eastAsia="sr-Cyrl-CS"/>
        </w:rPr>
        <w:t>9</w:t>
      </w:r>
    </w:p>
    <w:p w:rsidR="00DA7EBB" w:rsidRPr="00261DAC" w:rsidRDefault="00DA7EBB" w:rsidP="00DA7EBB">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8"/>
        <w:gridCol w:w="3075"/>
      </w:tblGrid>
      <w:tr w:rsidR="00DA7EBB" w:rsidRPr="00261DAC" w:rsidTr="004C33F2">
        <w:trPr>
          <w:trHeight w:val="567"/>
          <w:jc w:val="center"/>
        </w:trPr>
        <w:tc>
          <w:tcPr>
            <w:tcW w:w="6588" w:type="dxa"/>
            <w:tcBorders>
              <w:top w:val="single" w:sz="12" w:space="0" w:color="000000"/>
              <w:bottom w:val="single" w:sz="12" w:space="0" w:color="000000"/>
            </w:tcBorders>
            <w:vAlign w:val="center"/>
          </w:tcPr>
          <w:p w:rsidR="00DA7EBB" w:rsidRPr="00261DAC" w:rsidRDefault="00DA7EBB" w:rsidP="004C33F2">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DA7EBB" w:rsidRPr="00261DAC" w:rsidRDefault="00DA7EBB" w:rsidP="004C33F2">
            <w:pPr>
              <w:rPr>
                <w:b/>
                <w:bCs/>
                <w:lang w:val="sr-Cyrl-CS"/>
              </w:rPr>
            </w:pPr>
            <w:r w:rsidRPr="00261DAC">
              <w:rPr>
                <w:b/>
                <w:bCs/>
                <w:lang w:val="sr-Cyrl-CS"/>
              </w:rPr>
              <w:t>Износ</w:t>
            </w:r>
          </w:p>
        </w:tc>
      </w:tr>
      <w:tr w:rsidR="00DA7EBB" w:rsidRPr="00261DAC" w:rsidTr="004C33F2">
        <w:trPr>
          <w:trHeight w:val="567"/>
          <w:jc w:val="center"/>
        </w:trPr>
        <w:tc>
          <w:tcPr>
            <w:tcW w:w="6588" w:type="dxa"/>
            <w:vAlign w:val="center"/>
          </w:tcPr>
          <w:p w:rsidR="00DA7EBB" w:rsidRPr="00261DAC" w:rsidRDefault="00DA7EBB" w:rsidP="004C33F2">
            <w:pPr>
              <w:rPr>
                <w:lang w:val="sr-Cyrl-CS"/>
              </w:rPr>
            </w:pPr>
          </w:p>
        </w:tc>
        <w:tc>
          <w:tcPr>
            <w:tcW w:w="3266" w:type="dxa"/>
            <w:vAlign w:val="center"/>
          </w:tcPr>
          <w:p w:rsidR="00DA7EBB" w:rsidRPr="00261DAC" w:rsidRDefault="00DA7EBB" w:rsidP="004C33F2">
            <w:pPr>
              <w:rPr>
                <w:b/>
                <w:bCs/>
                <w:lang w:val="sr-Cyrl-CS"/>
              </w:rPr>
            </w:pPr>
          </w:p>
        </w:tc>
      </w:tr>
      <w:tr w:rsidR="00DA7EBB" w:rsidRPr="00261DAC" w:rsidTr="004C33F2">
        <w:trPr>
          <w:trHeight w:val="567"/>
          <w:jc w:val="center"/>
        </w:trPr>
        <w:tc>
          <w:tcPr>
            <w:tcW w:w="6588" w:type="dxa"/>
            <w:tcBorders>
              <w:bottom w:val="single" w:sz="12" w:space="0" w:color="000000"/>
            </w:tcBorders>
            <w:vAlign w:val="center"/>
          </w:tcPr>
          <w:p w:rsidR="00DA7EBB" w:rsidRPr="00261DAC" w:rsidRDefault="00DA7EBB" w:rsidP="004C33F2">
            <w:pPr>
              <w:rPr>
                <w:b/>
                <w:bCs/>
              </w:rPr>
            </w:pPr>
            <w:r w:rsidRPr="00261DAC">
              <w:rPr>
                <w:b/>
                <w:bCs/>
                <w:lang w:val="sr-Cyrl-CS"/>
              </w:rPr>
              <w:t>Укупно:</w:t>
            </w:r>
          </w:p>
        </w:tc>
        <w:tc>
          <w:tcPr>
            <w:tcW w:w="3266" w:type="dxa"/>
            <w:tcBorders>
              <w:bottom w:val="single" w:sz="12" w:space="0" w:color="000000"/>
            </w:tcBorders>
            <w:vAlign w:val="center"/>
          </w:tcPr>
          <w:p w:rsidR="00DA7EBB" w:rsidRPr="00261DAC" w:rsidRDefault="00DA7EBB" w:rsidP="004C33F2">
            <w:pPr>
              <w:rPr>
                <w:b/>
                <w:bCs/>
                <w:lang w:val="sr-Cyrl-CS"/>
              </w:rPr>
            </w:pPr>
          </w:p>
        </w:tc>
      </w:tr>
    </w:tbl>
    <w:p w:rsidR="00DA7EBB" w:rsidRPr="00261DAC" w:rsidRDefault="00DA7EBB" w:rsidP="00DA7EBB">
      <w:pPr>
        <w:rPr>
          <w:lang w:val="sr-Cyrl-CS"/>
        </w:rPr>
      </w:pPr>
    </w:p>
    <w:p w:rsidR="00DA7EBB" w:rsidRPr="00261DAC" w:rsidRDefault="00DA7EBB" w:rsidP="00DA7EBB">
      <w:pPr>
        <w:rPr>
          <w:lang w:val="sr-Cyrl-CS"/>
        </w:rPr>
      </w:pPr>
    </w:p>
    <w:p w:rsidR="00DA7EBB" w:rsidRPr="00261DAC" w:rsidRDefault="00DA7EBB" w:rsidP="00800DE2">
      <w:pPr>
        <w:jc w:val="both"/>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DA7EBB" w:rsidRPr="00261DAC" w:rsidRDefault="00DA7EBB" w:rsidP="00800DE2">
      <w:pPr>
        <w:jc w:val="both"/>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A7EBB" w:rsidRPr="00261DAC" w:rsidRDefault="00DA7EBB" w:rsidP="00DA7EBB">
      <w:pPr>
        <w:spacing w:after="120"/>
        <w:ind w:firstLine="426"/>
        <w:rPr>
          <w:lang w:val="sr-Cyrl-CS"/>
        </w:rPr>
      </w:pPr>
    </w:p>
    <w:p w:rsidR="00DA7EBB" w:rsidRPr="00261DAC" w:rsidRDefault="00DA7EBB" w:rsidP="00DA7EBB">
      <w:pPr>
        <w:spacing w:after="120"/>
        <w:rPr>
          <w:lang w:val="sr-Cyrl-CS"/>
        </w:rPr>
      </w:pPr>
      <w:r w:rsidRPr="00261DAC">
        <w:rPr>
          <w:lang w:val="sr-Cyrl-CS"/>
        </w:rPr>
        <w:t>Напомена: достављање овог обрасца није обавезно.</w:t>
      </w:r>
    </w:p>
    <w:p w:rsidR="00DA7EBB" w:rsidRPr="00261DAC" w:rsidRDefault="00DA7EBB" w:rsidP="00DA7EBB">
      <w:pPr>
        <w:spacing w:after="120"/>
        <w:rPr>
          <w:bCs/>
          <w:lang w:val="sr-Cyrl-CS"/>
        </w:rPr>
      </w:pPr>
    </w:p>
    <w:p w:rsidR="00DA7EBB" w:rsidRPr="00261DAC" w:rsidRDefault="00DA7EBB" w:rsidP="00DA7EBB">
      <w:pPr>
        <w:jc w:val="center"/>
        <w:rPr>
          <w:lang w:val="sr-Cyrl-CS"/>
        </w:rPr>
      </w:pPr>
    </w:p>
    <w:p w:rsidR="00DA7EBB" w:rsidRPr="00261DAC" w:rsidRDefault="00DA7EBB" w:rsidP="00DA7EBB">
      <w:pPr>
        <w:ind w:left="1440" w:firstLine="720"/>
        <w:jc w:val="center"/>
        <w:rPr>
          <w:b/>
          <w:lang w:val="sr-Cyrl-CS"/>
        </w:rPr>
      </w:pPr>
      <w:r w:rsidRPr="00261DAC">
        <w:rPr>
          <w:b/>
          <w:lang w:val="sr-Cyrl-CS"/>
        </w:rPr>
        <w:t>М.П.</w:t>
      </w:r>
    </w:p>
    <w:p w:rsidR="00DA7EBB" w:rsidRPr="00261DAC" w:rsidRDefault="00DA7EBB" w:rsidP="00DA7EBB">
      <w:pPr>
        <w:ind w:left="1440" w:firstLine="720"/>
        <w:jc w:val="right"/>
        <w:rPr>
          <w:b/>
          <w:lang w:val="sr-Cyrl-CS"/>
        </w:rPr>
      </w:pPr>
    </w:p>
    <w:p w:rsidR="00DA7EBB" w:rsidRPr="00261DAC" w:rsidRDefault="00DA7EBB" w:rsidP="00DA7EBB">
      <w:pPr>
        <w:rPr>
          <w:b/>
          <w:lang w:val="sr-Cyrl-CS"/>
        </w:rPr>
      </w:pPr>
    </w:p>
    <w:p w:rsidR="00DA7EBB" w:rsidRPr="00261DAC" w:rsidRDefault="00DA7EBB" w:rsidP="00DA7EBB">
      <w:pPr>
        <w:ind w:left="2160" w:firstLine="720"/>
        <w:jc w:val="right"/>
        <w:rPr>
          <w:b/>
          <w:lang w:val="sr-Cyrl-CS"/>
        </w:rPr>
      </w:pPr>
      <w:r w:rsidRPr="00261DAC">
        <w:rPr>
          <w:b/>
          <w:lang w:val="sr-Cyrl-CS"/>
        </w:rPr>
        <w:t>_________________________________</w:t>
      </w:r>
    </w:p>
    <w:p w:rsidR="00DA7EBB" w:rsidRPr="00261DAC" w:rsidRDefault="00DA7EBB" w:rsidP="00DA7EBB">
      <w:pPr>
        <w:ind w:left="360"/>
        <w:jc w:val="right"/>
        <w:rPr>
          <w:lang w:val="sr-Cyrl-CS"/>
        </w:rPr>
      </w:pPr>
      <w:r w:rsidRPr="00261DAC">
        <w:rPr>
          <w:b/>
          <w:lang w:val="sr-Cyrl-CS"/>
        </w:rPr>
        <w:t>(потпис овлашћеног лица Понуђача</w:t>
      </w:r>
      <w:r>
        <w:rPr>
          <w:b/>
          <w:lang w:val="sr-Cyrl-CS"/>
        </w:rPr>
        <w:t>)</w:t>
      </w: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Pr="00261DAC" w:rsidRDefault="00DA7EBB" w:rsidP="00DA7EBB">
      <w:pPr>
        <w:jc w:val="center"/>
        <w:rPr>
          <w:rFonts w:eastAsia="Arial Unicode MS"/>
          <w:b/>
          <w:i/>
          <w:kern w:val="1"/>
          <w:lang w:val="sr-Cyrl-CS"/>
        </w:rPr>
      </w:pPr>
    </w:p>
    <w:p w:rsidR="00DA7EBB" w:rsidRDefault="00DA7EBB" w:rsidP="00DA7EBB">
      <w:pP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DA7EBB" w:rsidRPr="00261DAC" w:rsidRDefault="00DA7EBB" w:rsidP="00DA7EBB">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6</w:t>
      </w:r>
    </w:p>
    <w:p w:rsidR="00DA7EBB" w:rsidRPr="00261DAC" w:rsidRDefault="00DA7EBB" w:rsidP="00DA7EBB">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DA7EBB" w:rsidRPr="00261DAC" w:rsidRDefault="00DA7EBB" w:rsidP="00DA7EBB">
      <w:pPr>
        <w:jc w:val="center"/>
        <w:rPr>
          <w:rFonts w:eastAsia="Arial Unicode MS"/>
          <w:b/>
          <w:i/>
          <w:kern w:val="1"/>
          <w:lang w:val="sr-Cyrl-CS"/>
        </w:rPr>
      </w:pPr>
    </w:p>
    <w:p w:rsidR="00DA7EBB" w:rsidRPr="00261DAC" w:rsidRDefault="00DA7EBB" w:rsidP="00DA7EBB">
      <w:pPr>
        <w:jc w:val="center"/>
        <w:rPr>
          <w:b/>
          <w:bCs/>
          <w:u w:val="single"/>
          <w:lang w:val="sr-Cyrl-CS"/>
        </w:rPr>
      </w:pPr>
    </w:p>
    <w:p w:rsidR="00DA7EBB" w:rsidRDefault="00DA7EBB" w:rsidP="00DA7EBB">
      <w:pPr>
        <w:pStyle w:val="NormalWeb"/>
        <w:spacing w:after="0" w:line="240" w:lineRule="auto"/>
        <w:jc w:val="both"/>
        <w:rPr>
          <w:rFonts w:eastAsia="Calibri"/>
          <w:lang w:val="sr-Cyrl-CS"/>
        </w:rPr>
      </w:pPr>
      <w:r w:rsidRPr="00261DAC">
        <w:rPr>
          <w:rFonts w:eastAsia="Calibri"/>
          <w:lang w:val="sr-Cyrl-CS"/>
        </w:rPr>
        <w:t xml:space="preserve">У вези са позивом за подношење понуда за јавну набавку </w:t>
      </w:r>
      <w:r>
        <w:rPr>
          <w:rFonts w:eastAsia="Calibri"/>
          <w:lang w:val="sr-Cyrl-CS"/>
        </w:rPr>
        <w:t>отвореном поступку</w:t>
      </w:r>
      <w:r w:rsidRPr="00261DAC">
        <w:rPr>
          <w:rFonts w:eastAsia="Calibri"/>
          <w:lang w:val="sr-Cyrl-CS"/>
        </w:rPr>
        <w:t xml:space="preserve">: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Pr>
          <w:lang w:val="sr-Cyrl-CS"/>
        </w:rPr>
        <w:t>,</w:t>
      </w:r>
      <w:r w:rsidRPr="00A373EE">
        <w:rPr>
          <w:lang w:val="sr-Cyrl-CS" w:eastAsia="sr-Cyrl-CS"/>
        </w:rPr>
        <w:t xml:space="preserve">Број </w:t>
      </w:r>
      <w:r>
        <w:rPr>
          <w:lang w:val="sr-Cyrl-CS" w:eastAsia="sr-Cyrl-CS"/>
        </w:rPr>
        <w:t xml:space="preserve"> ЈН : </w:t>
      </w:r>
      <w:r w:rsidRPr="00A373EE">
        <w:rPr>
          <w:lang w:val="sr-Cyrl-CS" w:eastAsia="sr-Cyrl-CS"/>
        </w:rPr>
        <w:t>404-1-</w:t>
      </w:r>
      <w:r>
        <w:rPr>
          <w:lang w:val="sr-Cyrl-CS" w:eastAsia="sr-Cyrl-CS"/>
        </w:rPr>
        <w:t>3</w:t>
      </w:r>
      <w:r w:rsidR="00B350FB">
        <w:rPr>
          <w:lang w:val="sr-Cyrl-CS" w:eastAsia="sr-Cyrl-CS"/>
        </w:rPr>
        <w:t>4</w:t>
      </w:r>
      <w:r w:rsidRPr="00A373EE">
        <w:rPr>
          <w:lang w:val="sr-Cyrl-CS" w:eastAsia="sr-Cyrl-CS"/>
        </w:rPr>
        <w:t>/201</w:t>
      </w:r>
      <w:r>
        <w:rPr>
          <w:lang w:val="sr-Cyrl-CS" w:eastAsia="sr-Cyrl-CS"/>
        </w:rPr>
        <w:t>9</w:t>
      </w:r>
      <w:r w:rsidRPr="00261DAC">
        <w:rPr>
          <w:b/>
          <w:lang w:val="sr-Cyrl-CS" w:eastAsia="sr-Cyrl-CS"/>
        </w:rPr>
        <w:t xml:space="preserve"> </w:t>
      </w:r>
      <w:r w:rsidRPr="00261DAC">
        <w:rPr>
          <w:lang w:val="sr-Cyrl-CS"/>
        </w:rPr>
        <w:t xml:space="preserve">, </w:t>
      </w:r>
      <w:r w:rsidRPr="00261DAC">
        <w:rPr>
          <w:rFonts w:eastAsia="Calibri"/>
          <w:lang w:val="sr-Cyrl-CS"/>
        </w:rPr>
        <w:t>дајем</w:t>
      </w:r>
    </w:p>
    <w:p w:rsidR="00DA7EBB" w:rsidRPr="00261DAC" w:rsidRDefault="00DA7EBB" w:rsidP="00DA7EBB">
      <w:pPr>
        <w:pStyle w:val="NormalWeb"/>
        <w:spacing w:after="0" w:line="240" w:lineRule="auto"/>
        <w:jc w:val="both"/>
        <w:rPr>
          <w:b/>
          <w:lang w:val="sr-Cyrl-CS"/>
        </w:rPr>
      </w:pPr>
    </w:p>
    <w:p w:rsidR="00DA7EBB" w:rsidRPr="00261DAC" w:rsidRDefault="00DA7EBB" w:rsidP="00DA7EBB">
      <w:pPr>
        <w:spacing w:line="276" w:lineRule="auto"/>
        <w:jc w:val="center"/>
        <w:rPr>
          <w:rFonts w:eastAsia="Calibri"/>
          <w:b/>
          <w:lang w:val="sr-Cyrl-CS"/>
        </w:rPr>
      </w:pPr>
      <w:r w:rsidRPr="00261DAC">
        <w:rPr>
          <w:rFonts w:eastAsia="Calibri"/>
          <w:b/>
          <w:lang w:val="sr-Cyrl-CS"/>
        </w:rPr>
        <w:t>И З Ј А В У</w:t>
      </w:r>
    </w:p>
    <w:p w:rsidR="00DA7EBB" w:rsidRPr="00261DAC" w:rsidRDefault="00DA7EBB" w:rsidP="00DA7EBB">
      <w:pPr>
        <w:spacing w:line="276" w:lineRule="auto"/>
        <w:jc w:val="both"/>
        <w:rPr>
          <w:rFonts w:eastAsia="Calibri"/>
          <w:lang w:val="sr-Cyrl-CS"/>
        </w:rPr>
      </w:pPr>
      <w:r w:rsidRPr="00261DAC">
        <w:rPr>
          <w:rFonts w:eastAsia="Calibri"/>
          <w:lang w:val="sr-Cyrl-CS"/>
        </w:rPr>
        <w:t>Понуђач:________________________________________________________________</w:t>
      </w:r>
    </w:p>
    <w:p w:rsidR="00DA7EBB" w:rsidRPr="00261DAC" w:rsidRDefault="00DA7EBB" w:rsidP="00DA7EBB">
      <w:pPr>
        <w:spacing w:after="200" w:line="276" w:lineRule="auto"/>
        <w:jc w:val="both"/>
        <w:rPr>
          <w:rFonts w:eastAsia="Calibri"/>
          <w:lang w:val="sr-Cyrl-CS"/>
        </w:rPr>
      </w:pPr>
      <w:r w:rsidRPr="00261DAC">
        <w:rPr>
          <w:rFonts w:eastAsia="Calibri"/>
          <w:lang w:val="sr-Cyrl-CS"/>
        </w:rPr>
        <w:t>из__________________________, адреса:____________________________________</w:t>
      </w:r>
    </w:p>
    <w:p w:rsidR="00DA7EBB" w:rsidRDefault="00DA7EBB" w:rsidP="00DA7EBB">
      <w:pPr>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A7EBB" w:rsidRPr="00261DAC" w:rsidRDefault="00DA7EBB" w:rsidP="00B350FB">
      <w:pPr>
        <w:jc w:val="both"/>
        <w:rPr>
          <w:b/>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Pr>
          <w:rFonts w:eastAsia="Calibri"/>
          <w:lang w:val="sr-Cyrl-CS"/>
        </w:rPr>
        <w:t>3</w:t>
      </w:r>
      <w:r w:rsidR="00B350FB">
        <w:rPr>
          <w:rFonts w:eastAsia="Calibri"/>
          <w:lang w:val="sr-Cyrl-CS"/>
        </w:rPr>
        <w:t>4</w:t>
      </w:r>
      <w:r w:rsidRPr="0051687E">
        <w:rPr>
          <w:rFonts w:eastAsia="Calibri"/>
          <w:lang w:val="sr-Cyrl-CS"/>
        </w:rPr>
        <w:t>/201</w:t>
      </w:r>
      <w:r>
        <w:rPr>
          <w:rFonts w:eastAsia="Calibri"/>
          <w:lang w:val="sr-Cyrl-CS"/>
        </w:rPr>
        <w:t>9,</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Pr="00261DAC">
        <w:rPr>
          <w:bCs/>
          <w:iCs/>
          <w:lang w:val="sr-Cyrl-CS"/>
        </w:rPr>
        <w:t>пштинска управа Оџаци, К.Михајлова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sidR="00B350FB" w:rsidRPr="00261DAC">
        <w:rPr>
          <w:rFonts w:eastAsia="Calibri"/>
          <w:lang w:val="sr-Cyrl-CS"/>
        </w:rPr>
        <w:t xml:space="preserve"> </w:t>
      </w:r>
      <w:r w:rsidRPr="00261DAC">
        <w:rPr>
          <w:rFonts w:eastAsia="Calibri"/>
          <w:lang w:val="sr-Cyrl-CS"/>
        </w:rPr>
        <w:t>и такође неопозиво изјављује:</w:t>
      </w:r>
    </w:p>
    <w:p w:rsidR="00DA7EBB" w:rsidRPr="00261DAC" w:rsidRDefault="00DA7EBB" w:rsidP="00DA7EBB">
      <w:pPr>
        <w:numPr>
          <w:ilvl w:val="0"/>
          <w:numId w:val="25"/>
        </w:numPr>
        <w:spacing w:after="200"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DA7EBB" w:rsidRPr="00261DAC" w:rsidRDefault="00DA7EBB" w:rsidP="00DA7EBB">
      <w:pPr>
        <w:numPr>
          <w:ilvl w:val="0"/>
          <w:numId w:val="25"/>
        </w:numPr>
        <w:spacing w:after="200"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DA7EBB" w:rsidRPr="00261DAC" w:rsidRDefault="00DA7EBB" w:rsidP="00DA7EBB">
      <w:pPr>
        <w:numPr>
          <w:ilvl w:val="0"/>
          <w:numId w:val="25"/>
        </w:numPr>
        <w:spacing w:after="200"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DA7EBB" w:rsidRPr="00261DAC" w:rsidRDefault="00DA7EBB" w:rsidP="00DA7EBB">
      <w:pPr>
        <w:numPr>
          <w:ilvl w:val="0"/>
          <w:numId w:val="25"/>
        </w:numPr>
        <w:spacing w:after="200"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DA7EBB" w:rsidRPr="00261DAC" w:rsidRDefault="00DA7EBB" w:rsidP="00DA7EBB">
      <w:pPr>
        <w:spacing w:after="200" w:line="276" w:lineRule="auto"/>
        <w:ind w:left="720"/>
        <w:contextualSpacing/>
        <w:rPr>
          <w:rFonts w:eastAsia="Calibri"/>
          <w:lang w:val="sr-Cyrl-CS"/>
        </w:rPr>
      </w:pPr>
    </w:p>
    <w:p w:rsidR="00DA7EBB" w:rsidRPr="00261DAC" w:rsidRDefault="00DA7EBB" w:rsidP="00DA7EBB">
      <w:pPr>
        <w:ind w:left="1440" w:firstLine="720"/>
        <w:jc w:val="right"/>
        <w:rPr>
          <w:b/>
          <w:lang w:val="sr-Cyrl-CS"/>
        </w:rPr>
      </w:pPr>
      <w:r w:rsidRPr="00261DAC">
        <w:rPr>
          <w:rFonts w:eastAsia="Calibri"/>
          <w:lang w:val="sr-Cyrl-CS"/>
        </w:rPr>
        <w:t xml:space="preserve"> </w:t>
      </w:r>
      <w:r w:rsidRPr="00261DAC">
        <w:rPr>
          <w:b/>
          <w:lang w:val="sr-Cyrl-CS"/>
        </w:rPr>
        <w:t>М.П._________________________________</w:t>
      </w:r>
    </w:p>
    <w:p w:rsidR="00DA7EBB" w:rsidRPr="00261DAC" w:rsidRDefault="00DA7EBB" w:rsidP="00DA7EBB">
      <w:pPr>
        <w:ind w:left="360"/>
        <w:jc w:val="right"/>
        <w:rPr>
          <w:lang w:val="sr-Cyrl-CS"/>
        </w:rPr>
      </w:pPr>
      <w:r w:rsidRPr="00261DAC">
        <w:rPr>
          <w:b/>
          <w:lang w:val="sr-Cyrl-CS"/>
        </w:rPr>
        <w:t>(потпис овлашћеног лица Понуђача)</w:t>
      </w:r>
    </w:p>
    <w:p w:rsidR="00DA7EBB" w:rsidRPr="00261DAC" w:rsidRDefault="00DA7EBB" w:rsidP="00DA7EBB">
      <w:pPr>
        <w:tabs>
          <w:tab w:val="left" w:pos="6028"/>
        </w:tabs>
        <w:autoSpaceDE w:val="0"/>
        <w:rPr>
          <w:lang w:val="sr-Cyrl-CS"/>
        </w:rPr>
      </w:pPr>
      <w:r w:rsidRPr="00261DAC">
        <w:rPr>
          <w:b/>
          <w:u w:val="single"/>
          <w:lang w:val="sr-Cyrl-CS"/>
        </w:rPr>
        <w:t>Напомена</w:t>
      </w:r>
      <w:r w:rsidRPr="00261DAC">
        <w:rPr>
          <w:lang w:val="sr-Cyrl-CS"/>
        </w:rPr>
        <w:t>:</w:t>
      </w:r>
    </w:p>
    <w:p w:rsidR="00DA7EBB" w:rsidRDefault="00DA7EBB" w:rsidP="00B350FB">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A7EBB" w:rsidRDefault="00DA7EBB" w:rsidP="00DA7EBB">
      <w:pPr>
        <w:jc w:val="center"/>
        <w:rPr>
          <w:rFonts w:eastAsia="Arial Unicode MS"/>
          <w:b/>
          <w:i/>
          <w:kern w:val="1"/>
          <w:lang w:val="sr-Cyrl-CS"/>
        </w:rPr>
      </w:pPr>
    </w:p>
    <w:p w:rsidR="00DA7EBB" w:rsidRDefault="00DA7EB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DA7EBB" w:rsidRP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r w:rsidRPr="002C2C59">
        <w:rPr>
          <w:rFonts w:eastAsia="Arial Unicode MS"/>
          <w:b/>
          <w:i/>
          <w:kern w:val="1"/>
          <w:lang w:val="sr-Cyrl-CS"/>
        </w:rPr>
        <w:t>Образац 6.7</w:t>
      </w:r>
    </w:p>
    <w:p w:rsidR="00DA7EBB" w:rsidRPr="002C2C59" w:rsidRDefault="00DA7EBB" w:rsidP="00DA7EBB">
      <w:pPr>
        <w:jc w:val="center"/>
        <w:rPr>
          <w:rFonts w:eastAsia="Arial Unicode MS"/>
          <w:b/>
          <w:i/>
          <w:kern w:val="1"/>
          <w:lang w:val="sr-Cyrl-CS"/>
        </w:rPr>
      </w:pPr>
    </w:p>
    <w:p w:rsidR="00DA7EBB" w:rsidRPr="002C2C59" w:rsidRDefault="00DA7EBB" w:rsidP="00DA7EBB">
      <w:pPr>
        <w:pStyle w:val="ListParagraph"/>
        <w:ind w:left="450"/>
        <w:jc w:val="center"/>
        <w:rPr>
          <w:rFonts w:ascii="Times New Roman" w:hAnsi="Times New Roman"/>
          <w:lang w:val="sr-Cyrl-CS"/>
        </w:rPr>
      </w:pPr>
      <w:r w:rsidRPr="002C2C59">
        <w:rPr>
          <w:rFonts w:ascii="Times New Roman" w:hAnsi="Times New Roman"/>
          <w:b/>
          <w:u w:val="single"/>
          <w:lang w:val="sr-Cyrl-CS"/>
        </w:rPr>
        <w:t>ИЗЈАВА О ПОШТОВАЊУ ОБАВЕЗА ИЗ ЧЛ. 75 СТАВ 2. ЗАКОНА</w:t>
      </w:r>
    </w:p>
    <w:p w:rsidR="00DA7EBB" w:rsidRPr="00261DAC" w:rsidRDefault="00DA7EBB" w:rsidP="00DA7EBB">
      <w:pPr>
        <w:pStyle w:val="ListParagraph"/>
        <w:ind w:left="90"/>
        <w:rPr>
          <w:lang w:val="sr-Cyrl-CS"/>
        </w:rPr>
      </w:pPr>
    </w:p>
    <w:p w:rsidR="00DA7EBB" w:rsidRPr="00261DAC" w:rsidRDefault="00DA7EBB" w:rsidP="00DA7EBB">
      <w:pPr>
        <w:rPr>
          <w:b/>
          <w:bCs/>
          <w:lang w:val="sr-Cyrl-CS"/>
        </w:rPr>
      </w:pPr>
    </w:p>
    <w:p w:rsidR="00DA7EBB" w:rsidRPr="00261DAC" w:rsidRDefault="00DA7EBB" w:rsidP="00DA7EBB">
      <w:pPr>
        <w:rPr>
          <w:b/>
          <w:bCs/>
          <w:lang w:val="sr-Cyrl-CS"/>
        </w:rPr>
      </w:pPr>
    </w:p>
    <w:p w:rsidR="00DA7EBB" w:rsidRPr="00261DAC" w:rsidRDefault="00DA7EBB" w:rsidP="00DA7EBB">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DA7EBB" w:rsidRPr="00261DAC" w:rsidRDefault="00DA7EBB" w:rsidP="00DA7EBB">
      <w:pPr>
        <w:rPr>
          <w:b/>
          <w:bCs/>
          <w:lang w:val="sr-Cyrl-CS"/>
        </w:rPr>
      </w:pPr>
    </w:p>
    <w:p w:rsidR="00DA7EBB" w:rsidRPr="00261DAC" w:rsidRDefault="00DA7EBB" w:rsidP="00DA7EBB">
      <w:pPr>
        <w:rPr>
          <w:b/>
          <w:bCs/>
          <w:lang w:val="sr-Cyrl-CS"/>
        </w:rPr>
      </w:pPr>
    </w:p>
    <w:p w:rsidR="00DA7EBB" w:rsidRPr="00261DAC" w:rsidRDefault="00DA7EBB" w:rsidP="00DA7EBB">
      <w:pPr>
        <w:jc w:val="center"/>
        <w:rPr>
          <w:b/>
          <w:bCs/>
          <w:lang w:val="sr-Cyrl-CS"/>
        </w:rPr>
      </w:pPr>
      <w:r w:rsidRPr="00261DAC">
        <w:rPr>
          <w:b/>
          <w:bCs/>
          <w:lang w:val="sr-Cyrl-CS"/>
        </w:rPr>
        <w:t>И З Ј А В У</w:t>
      </w:r>
    </w:p>
    <w:p w:rsidR="00DA7EBB" w:rsidRPr="00261DAC" w:rsidRDefault="00DA7EBB" w:rsidP="00DA7EBB">
      <w:pPr>
        <w:rPr>
          <w:b/>
          <w:bCs/>
          <w:lang w:val="sr-Cyrl-CS"/>
        </w:rPr>
      </w:pPr>
    </w:p>
    <w:p w:rsidR="00DA7EBB" w:rsidRPr="00261DAC" w:rsidRDefault="00DA7EBB" w:rsidP="00DA7EBB">
      <w:pPr>
        <w:pStyle w:val="NormalWeb"/>
        <w:spacing w:after="0" w:line="240" w:lineRule="auto"/>
        <w:jc w:val="both"/>
        <w:rPr>
          <w:b/>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Pr>
          <w:lang w:val="sr-Cyrl-CS"/>
        </w:rPr>
        <w:t xml:space="preserve">, Број ЈН: </w:t>
      </w:r>
      <w:r w:rsidRPr="0051687E">
        <w:rPr>
          <w:lang w:val="sr-Cyrl-CS" w:eastAsia="sr-Cyrl-CS"/>
        </w:rPr>
        <w:t>404-1-</w:t>
      </w:r>
      <w:r>
        <w:rPr>
          <w:lang w:val="sr-Cyrl-CS" w:eastAsia="sr-Cyrl-CS"/>
        </w:rPr>
        <w:t>3</w:t>
      </w:r>
      <w:r w:rsidR="00B350FB">
        <w:rPr>
          <w:lang w:val="sr-Cyrl-CS" w:eastAsia="sr-Cyrl-CS"/>
        </w:rPr>
        <w:t>4</w:t>
      </w:r>
      <w:r w:rsidRPr="0051687E">
        <w:rPr>
          <w:lang w:val="sr-Cyrl-CS" w:eastAsia="sr-Cyrl-CS"/>
        </w:rPr>
        <w:t>/201</w:t>
      </w:r>
      <w:r>
        <w:rPr>
          <w:lang w:val="sr-Cyrl-CS" w:eastAsia="sr-Cyrl-CS"/>
        </w:rPr>
        <w:t>9</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DA7EBB" w:rsidRPr="00261DAC" w:rsidRDefault="00DA7EBB" w:rsidP="00DA7EBB">
      <w:pPr>
        <w:jc w:val="both"/>
        <w:rPr>
          <w:bCs/>
          <w:lang w:val="sr-Cyrl-CS"/>
        </w:rPr>
      </w:pPr>
    </w:p>
    <w:p w:rsidR="00DA7EBB" w:rsidRPr="00261DAC" w:rsidRDefault="00DA7EBB" w:rsidP="00DA7EBB">
      <w:pPr>
        <w:rPr>
          <w:b/>
          <w:bCs/>
          <w:lang w:val="sr-Cyrl-CS"/>
        </w:rPr>
      </w:pPr>
    </w:p>
    <w:p w:rsidR="00DA7EBB" w:rsidRPr="00261DAC" w:rsidRDefault="00DA7EBB" w:rsidP="00DA7EBB">
      <w:pPr>
        <w:rPr>
          <w:b/>
          <w:bCs/>
          <w:lang w:val="sr-Cyrl-CS"/>
        </w:rPr>
      </w:pPr>
    </w:p>
    <w:p w:rsidR="00DA7EBB" w:rsidRPr="00261DAC" w:rsidRDefault="00DA7EBB" w:rsidP="00DA7EBB">
      <w:pPr>
        <w:ind w:left="1440" w:firstLine="720"/>
        <w:jc w:val="center"/>
        <w:rPr>
          <w:b/>
          <w:lang w:val="sr-Cyrl-CS"/>
        </w:rPr>
      </w:pPr>
      <w:r w:rsidRPr="00261DAC">
        <w:rPr>
          <w:b/>
          <w:lang w:val="sr-Cyrl-CS"/>
        </w:rPr>
        <w:t>М.П.</w:t>
      </w:r>
    </w:p>
    <w:p w:rsidR="00DA7EBB" w:rsidRPr="00261DAC" w:rsidRDefault="00DA7EBB" w:rsidP="00DA7EBB">
      <w:pPr>
        <w:ind w:left="1440" w:firstLine="720"/>
        <w:jc w:val="right"/>
        <w:rPr>
          <w:b/>
          <w:lang w:val="sr-Cyrl-CS"/>
        </w:rPr>
      </w:pPr>
    </w:p>
    <w:p w:rsidR="00DA7EBB" w:rsidRPr="00261DAC" w:rsidRDefault="00DA7EBB" w:rsidP="00DA7EBB">
      <w:pPr>
        <w:ind w:left="2160" w:firstLine="720"/>
        <w:jc w:val="right"/>
        <w:rPr>
          <w:b/>
          <w:lang w:val="sr-Cyrl-CS"/>
        </w:rPr>
      </w:pPr>
      <w:r w:rsidRPr="00261DAC">
        <w:rPr>
          <w:b/>
          <w:lang w:val="sr-Cyrl-CS"/>
        </w:rPr>
        <w:t>_________________________________</w:t>
      </w:r>
    </w:p>
    <w:p w:rsidR="00DA7EBB" w:rsidRPr="00261DAC" w:rsidRDefault="00DA7EBB" w:rsidP="00DA7EBB">
      <w:pPr>
        <w:ind w:left="360"/>
        <w:jc w:val="right"/>
        <w:rPr>
          <w:lang w:val="sr-Cyrl-CS"/>
        </w:rPr>
      </w:pPr>
      <w:r w:rsidRPr="00261DAC">
        <w:rPr>
          <w:b/>
          <w:lang w:val="sr-Cyrl-CS"/>
        </w:rPr>
        <w:t>(потпис овлашћеног лица Понуђача)</w:t>
      </w:r>
    </w:p>
    <w:p w:rsidR="00DA7EBB" w:rsidRPr="00261DAC" w:rsidRDefault="00DA7EBB" w:rsidP="00DA7EBB">
      <w:pPr>
        <w:spacing w:line="276" w:lineRule="auto"/>
        <w:ind w:left="4320" w:firstLine="720"/>
        <w:jc w:val="right"/>
        <w:rPr>
          <w:rFonts w:eastAsia="Calibri"/>
          <w:lang w:val="sr-Cyrl-CS"/>
        </w:rPr>
      </w:pPr>
    </w:p>
    <w:p w:rsidR="00DA7EBB" w:rsidRPr="00261DAC" w:rsidRDefault="00DA7EBB" w:rsidP="00DA7EBB">
      <w:pPr>
        <w:rPr>
          <w:b/>
          <w:bCs/>
          <w:lang w:val="sr-Cyrl-CS"/>
        </w:rPr>
      </w:pPr>
    </w:p>
    <w:p w:rsidR="00DA7EBB" w:rsidRPr="00261DAC" w:rsidRDefault="00DA7EBB" w:rsidP="00DA7EBB">
      <w:pPr>
        <w:rPr>
          <w:b/>
          <w:bCs/>
          <w:lang w:val="sr-Cyrl-CS"/>
        </w:rPr>
      </w:pPr>
    </w:p>
    <w:p w:rsidR="00DA7EBB" w:rsidRPr="00261DAC" w:rsidRDefault="00DA7EBB" w:rsidP="00DA7EBB">
      <w:pPr>
        <w:jc w:val="both"/>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A7EBB" w:rsidRPr="00261DAC" w:rsidRDefault="00DA7EBB" w:rsidP="00DA7EBB">
      <w:pPr>
        <w:jc w:val="both"/>
        <w:rPr>
          <w:b/>
          <w:bCs/>
          <w:lang w:val="sr-Cyrl-CS"/>
        </w:rPr>
      </w:pPr>
    </w:p>
    <w:p w:rsidR="00DA7EBB" w:rsidRDefault="00DA7EBB" w:rsidP="00DA7EBB">
      <w:pPr>
        <w:jc w:val="both"/>
        <w:rPr>
          <w:b/>
          <w:u w:val="single"/>
          <w:lang w:val="sr-Cyrl-CS"/>
        </w:rPr>
      </w:pPr>
    </w:p>
    <w:p w:rsidR="00DA7EBB" w:rsidRPr="00261DAC" w:rsidRDefault="00DA7EBB" w:rsidP="00DA7EBB">
      <w:pPr>
        <w:jc w:val="both"/>
        <w:rPr>
          <w:b/>
          <w:u w:val="single"/>
          <w:lang w:val="sr-Cyrl-CS"/>
        </w:rPr>
      </w:pPr>
    </w:p>
    <w:p w:rsidR="00DA7EBB" w:rsidRPr="00261DAC"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jc w:val="center"/>
        <w:rPr>
          <w:b/>
          <w:u w:val="single"/>
          <w:lang w:val="sr-Cyrl-CS"/>
        </w:rPr>
      </w:pPr>
    </w:p>
    <w:p w:rsidR="00DA7EBB" w:rsidRDefault="00DA7EBB" w:rsidP="00DA7EBB">
      <w:pPr>
        <w:rPr>
          <w:b/>
          <w:u w:val="single"/>
          <w:lang w:val="sr-Cyrl-CS"/>
        </w:rPr>
      </w:pPr>
    </w:p>
    <w:p w:rsidR="00DA7EBB" w:rsidRDefault="00DA7EB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DA7EBB" w:rsidRPr="00260FA4" w:rsidRDefault="00B350FB" w:rsidP="00DA7EBB">
      <w:pPr>
        <w:jc w:val="center"/>
        <w:rPr>
          <w:rFonts w:eastAsia="Arial Unicode MS"/>
          <w:b/>
          <w:i/>
          <w:kern w:val="1"/>
          <w:lang w:val="sr-Cyrl-CS"/>
        </w:rPr>
      </w:pPr>
      <w:r>
        <w:rPr>
          <w:rFonts w:eastAsia="Arial Unicode MS"/>
          <w:b/>
          <w:i/>
          <w:kern w:val="1"/>
          <w:lang w:val="sr-Cyrl-CS"/>
        </w:rPr>
        <w:t>Образац 6.8</w:t>
      </w:r>
      <w:r w:rsidR="00DA7EBB" w:rsidRPr="00260FA4">
        <w:rPr>
          <w:rFonts w:eastAsia="Arial Unicode MS"/>
          <w:b/>
          <w:i/>
          <w:kern w:val="1"/>
          <w:lang w:val="sr-Cyrl-CS"/>
        </w:rPr>
        <w:t>.</w:t>
      </w:r>
    </w:p>
    <w:p w:rsidR="00DA7EBB" w:rsidRPr="00260FA4" w:rsidRDefault="00DA7EBB" w:rsidP="00DA7EBB">
      <w:pPr>
        <w:jc w:val="center"/>
        <w:rPr>
          <w:rFonts w:eastAsia="Arial Unicode MS"/>
          <w:b/>
          <w:i/>
          <w:kern w:val="1"/>
          <w:lang w:val="sr-Cyrl-CS"/>
        </w:rPr>
      </w:pPr>
    </w:p>
    <w:p w:rsidR="00DA7EBB" w:rsidRPr="00B350FB" w:rsidRDefault="00DA7EBB" w:rsidP="00DA7EBB">
      <w:pPr>
        <w:jc w:val="center"/>
        <w:rPr>
          <w:rFonts w:eastAsia="Arial Unicode MS"/>
          <w:b/>
          <w:kern w:val="1"/>
          <w:u w:val="single"/>
          <w:lang w:val="sr-Cyrl-CS"/>
        </w:rPr>
      </w:pPr>
      <w:r w:rsidRPr="00B350FB">
        <w:rPr>
          <w:rFonts w:eastAsia="Arial Unicode MS"/>
          <w:b/>
          <w:kern w:val="1"/>
          <w:u w:val="single"/>
          <w:lang w:val="sr-Cyrl-CS"/>
        </w:rPr>
        <w:t>ИЗЈАВА ПОНУЂАЧА  О ИСПУЊЕНОСТИ ОБАВЕЗНИХ УСЛОВА ЗА УЧЕШЋЕ У ПОСТУПКУ ЈАВНЕ НАБАВКЕ -  ЧЛ. 75. ЗЈН</w:t>
      </w:r>
    </w:p>
    <w:p w:rsidR="00DA7EBB" w:rsidRPr="00260FA4" w:rsidRDefault="00DA7EBB" w:rsidP="00DA7EBB">
      <w:pPr>
        <w:jc w:val="center"/>
        <w:rPr>
          <w:rFonts w:eastAsia="Arial Unicode MS"/>
          <w:b/>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Под пуном материјалном и кривичном одговорношћу, као заступник понуђача, дајем следећу</w:t>
      </w:r>
      <w:r w:rsidRPr="00260FA4">
        <w:rPr>
          <w:rFonts w:eastAsia="Arial Unicode MS"/>
          <w:kern w:val="1"/>
          <w:lang w:val="sr-Cyrl-CS"/>
        </w:rPr>
        <w:tab/>
      </w:r>
      <w:r w:rsidRPr="00260FA4">
        <w:rPr>
          <w:rFonts w:eastAsia="Arial Unicode MS"/>
          <w:kern w:val="1"/>
          <w:lang w:val="sr-Cyrl-CS"/>
        </w:rPr>
        <w:tab/>
      </w:r>
      <w:r w:rsidRPr="00260FA4">
        <w:rPr>
          <w:rFonts w:eastAsia="Arial Unicode MS"/>
          <w:kern w:val="1"/>
          <w:lang w:val="sr-Cyrl-CS"/>
        </w:rPr>
        <w:tab/>
      </w:r>
      <w:r w:rsidRPr="00260FA4">
        <w:rPr>
          <w:rFonts w:eastAsia="Arial Unicode MS"/>
          <w:kern w:val="1"/>
          <w:lang w:val="sr-Cyrl-CS"/>
        </w:rPr>
        <w:tab/>
      </w:r>
    </w:p>
    <w:p w:rsidR="00DA7EBB" w:rsidRPr="00260FA4" w:rsidRDefault="00DA7EBB" w:rsidP="00DA7EBB">
      <w:pPr>
        <w:jc w:val="center"/>
        <w:rPr>
          <w:rFonts w:eastAsia="Arial Unicode MS"/>
          <w:kern w:val="1"/>
          <w:lang w:val="sr-Cyrl-CS"/>
        </w:rPr>
      </w:pPr>
      <w:r w:rsidRPr="00260FA4">
        <w:rPr>
          <w:rFonts w:eastAsia="Arial Unicode MS"/>
          <w:kern w:val="1"/>
          <w:lang w:val="sr-Cyrl-CS"/>
        </w:rPr>
        <w:t>И З Ј А В У</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 xml:space="preserve">Понуђач  _____________________________________________[навести назив понуђача] у поступку јавне набавке: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sidRPr="00260FA4">
        <w:rPr>
          <w:rFonts w:eastAsia="Arial Unicode MS"/>
          <w:kern w:val="1"/>
          <w:lang w:val="sr-Cyrl-CS"/>
        </w:rPr>
        <w:t>, број 404-1-</w:t>
      </w:r>
      <w:r w:rsidRPr="004C33F2">
        <w:rPr>
          <w:rFonts w:eastAsia="Arial Unicode MS"/>
          <w:kern w:val="1"/>
          <w:lang w:val="sr-Cyrl-CS"/>
        </w:rPr>
        <w:t>3</w:t>
      </w:r>
      <w:r w:rsidR="00B350FB" w:rsidRPr="004C33F2">
        <w:rPr>
          <w:rFonts w:eastAsia="Arial Unicode MS"/>
          <w:kern w:val="1"/>
          <w:lang w:val="sr-Cyrl-CS"/>
        </w:rPr>
        <w:t>4</w:t>
      </w:r>
      <w:r w:rsidRPr="00260FA4">
        <w:rPr>
          <w:rFonts w:eastAsia="Arial Unicode MS"/>
          <w:kern w:val="1"/>
          <w:lang w:val="sr-Cyrl-CS"/>
        </w:rPr>
        <w:t>/2019, испуњава све услове из чл. 75. ЗЈН, односно услове дефинисане конкурсном документацијом за предметну јавну набавку, и то:</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1)</w:t>
      </w:r>
      <w:r w:rsidRPr="00260FA4">
        <w:rPr>
          <w:rFonts w:eastAsia="Arial Unicode MS"/>
          <w:kern w:val="1"/>
          <w:lang w:val="sr-Cyrl-CS"/>
        </w:rPr>
        <w:tab/>
        <w:t>Понуђач је регистрован код надлежног органа, односно уписан у одговарајући регистар (чл. 75. ст. 1. тач. 1) ЗЈН);</w:t>
      </w:r>
    </w:p>
    <w:p w:rsidR="00DA7EBB" w:rsidRPr="00260FA4" w:rsidRDefault="00DA7EBB" w:rsidP="00DA7EBB">
      <w:pPr>
        <w:jc w:val="both"/>
        <w:rPr>
          <w:rFonts w:eastAsia="Arial Unicode MS"/>
          <w:kern w:val="1"/>
          <w:lang w:val="sr-Cyrl-CS"/>
        </w:rPr>
      </w:pPr>
      <w:r w:rsidRPr="00260FA4">
        <w:rPr>
          <w:rFonts w:eastAsia="Arial Unicode MS"/>
          <w:kern w:val="1"/>
          <w:lang w:val="sr-Cyrl-CS"/>
        </w:rPr>
        <w:t>2)</w:t>
      </w:r>
      <w:r w:rsidRPr="00260FA4">
        <w:rPr>
          <w:rFonts w:eastAsia="Arial Unicode MS"/>
          <w:kern w:val="1"/>
          <w:lang w:val="sr-Cyrl-CS"/>
        </w:rPr>
        <w:tab/>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DA7EBB" w:rsidRPr="00260FA4" w:rsidRDefault="00DA7EBB" w:rsidP="00DA7EBB">
      <w:pPr>
        <w:jc w:val="both"/>
        <w:rPr>
          <w:rFonts w:eastAsia="Arial Unicode MS"/>
          <w:kern w:val="1"/>
          <w:lang w:val="sr-Cyrl-CS"/>
        </w:rPr>
      </w:pPr>
      <w:r w:rsidRPr="00260FA4">
        <w:rPr>
          <w:rFonts w:eastAsia="Arial Unicode MS"/>
          <w:kern w:val="1"/>
          <w:lang w:val="sr-Cyrl-CS"/>
        </w:rPr>
        <w:t>4)</w:t>
      </w:r>
      <w:r w:rsidRPr="00260FA4">
        <w:rPr>
          <w:rFonts w:eastAsia="Arial Unicode MS"/>
          <w:kern w:val="1"/>
          <w:lang w:val="sr-Cyrl-CS"/>
        </w:rPr>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DA7EBB" w:rsidRPr="00260FA4" w:rsidRDefault="00DA7EBB" w:rsidP="00DA7EBB">
      <w:pPr>
        <w:jc w:val="both"/>
        <w:rPr>
          <w:rFonts w:eastAsia="Arial Unicode MS"/>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kern w:val="1"/>
          <w:lang w:val="sr-Cyrl-CS"/>
        </w:rPr>
      </w:pPr>
      <w:r w:rsidRPr="00260FA4">
        <w:rPr>
          <w:rFonts w:eastAsia="Arial Unicode MS"/>
          <w:b/>
          <w:kern w:val="1"/>
          <w:lang w:val="sr-Cyrl-CS"/>
        </w:rPr>
        <w:t>М.П.</w:t>
      </w:r>
    </w:p>
    <w:p w:rsidR="00DA7EBB" w:rsidRPr="00260FA4" w:rsidRDefault="00DA7EBB" w:rsidP="00DA7EBB">
      <w:pPr>
        <w:jc w:val="right"/>
        <w:rPr>
          <w:rFonts w:eastAsia="Arial Unicode MS"/>
          <w:b/>
          <w:kern w:val="1"/>
          <w:lang w:val="sr-Cyrl-CS"/>
        </w:rPr>
      </w:pPr>
    </w:p>
    <w:p w:rsidR="00DA7EBB" w:rsidRPr="00260FA4" w:rsidRDefault="00DA7EBB" w:rsidP="00DA7EBB">
      <w:pPr>
        <w:jc w:val="right"/>
        <w:rPr>
          <w:rFonts w:eastAsia="Arial Unicode MS"/>
          <w:b/>
          <w:kern w:val="1"/>
          <w:lang w:val="sr-Cyrl-CS"/>
        </w:rPr>
      </w:pPr>
      <w:r w:rsidRPr="00260FA4">
        <w:rPr>
          <w:rFonts w:eastAsia="Arial Unicode MS"/>
          <w:b/>
          <w:kern w:val="1"/>
          <w:lang w:val="sr-Cyrl-CS"/>
        </w:rPr>
        <w:t>_______________________________</w:t>
      </w:r>
    </w:p>
    <w:p w:rsidR="00DA7EBB" w:rsidRPr="00260FA4" w:rsidRDefault="00DA7EBB" w:rsidP="00DA7EBB">
      <w:pPr>
        <w:jc w:val="right"/>
        <w:rPr>
          <w:rFonts w:eastAsia="Arial Unicode MS"/>
          <w:b/>
          <w:kern w:val="1"/>
          <w:lang w:val="sr-Cyrl-CS"/>
        </w:rPr>
      </w:pPr>
      <w:r w:rsidRPr="00260FA4">
        <w:rPr>
          <w:rFonts w:eastAsia="Arial Unicode MS"/>
          <w:b/>
          <w:kern w:val="1"/>
          <w:lang w:val="sr-Cyrl-CS"/>
        </w:rPr>
        <w:t>(потпис овлашћеног лица Понуђача)</w:t>
      </w:r>
    </w:p>
    <w:p w:rsidR="00DA7EBB" w:rsidRPr="00260FA4" w:rsidRDefault="00DA7EBB" w:rsidP="00DA7EBB">
      <w:pPr>
        <w:jc w:val="center"/>
        <w:rPr>
          <w:rFonts w:eastAsia="Arial Unicode MS"/>
          <w:b/>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Default="00DA7EB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Default="00B350FB" w:rsidP="00DA7EBB">
      <w:pPr>
        <w:rPr>
          <w:rFonts w:eastAsia="Arial Unicode MS"/>
          <w:b/>
          <w:i/>
          <w:kern w:val="1"/>
          <w:lang w:val="sr-Cyrl-CS"/>
        </w:rPr>
      </w:pPr>
    </w:p>
    <w:p w:rsidR="00B350FB" w:rsidRPr="00260FA4" w:rsidRDefault="00B350FB" w:rsidP="00DA7EBB">
      <w:pP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r w:rsidRPr="00260FA4">
        <w:rPr>
          <w:rFonts w:eastAsia="Arial Unicode MS"/>
          <w:b/>
          <w:i/>
          <w:kern w:val="1"/>
          <w:lang w:val="sr-Cyrl-CS"/>
        </w:rPr>
        <w:t>Образац 6.</w:t>
      </w:r>
      <w:r w:rsidR="00B350FB">
        <w:rPr>
          <w:rFonts w:eastAsia="Arial Unicode MS"/>
          <w:b/>
          <w:i/>
          <w:kern w:val="1"/>
          <w:lang w:val="sr-Cyrl-CS"/>
        </w:rPr>
        <w:t>9</w:t>
      </w:r>
      <w:r w:rsidRPr="00260FA4">
        <w:rPr>
          <w:rFonts w:eastAsia="Arial Unicode MS"/>
          <w:b/>
          <w:i/>
          <w:kern w:val="1"/>
          <w:lang w:val="sr-Cyrl-CS"/>
        </w:rPr>
        <w:t>.</w:t>
      </w: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Pr="00B350FB" w:rsidRDefault="00DA7EBB" w:rsidP="00DA7EBB">
      <w:pPr>
        <w:jc w:val="center"/>
        <w:rPr>
          <w:rFonts w:eastAsia="Arial Unicode MS"/>
          <w:b/>
          <w:kern w:val="1"/>
          <w:u w:val="single"/>
          <w:lang w:val="sr-Cyrl-CS"/>
        </w:rPr>
      </w:pPr>
      <w:r w:rsidRPr="00B350FB">
        <w:rPr>
          <w:rFonts w:eastAsia="Arial Unicode MS"/>
          <w:b/>
          <w:kern w:val="1"/>
          <w:u w:val="single"/>
          <w:lang w:val="sr-Cyrl-CS"/>
        </w:rPr>
        <w:t>ИЗЈАВА ПОДИЗВОЂАЧА   О ИСПУЊЕНОСТИ ОБАВЕЗНИХ УСЛОВА ЗА УЧЕШЋЕ У ПОСТУПКУ ЈАВНЕ НАБАВКЕ -  ЧЛ. 75. ЗЈН</w:t>
      </w:r>
    </w:p>
    <w:p w:rsidR="00DA7EBB" w:rsidRPr="00260FA4" w:rsidRDefault="00DA7EBB" w:rsidP="00DA7EBB">
      <w:pPr>
        <w:jc w:val="center"/>
        <w:rPr>
          <w:rFonts w:eastAsia="Arial Unicode MS"/>
          <w:b/>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Под пуном материјалном и кривичном одговорношћу, као заступник понуђача, дајем следећу</w:t>
      </w:r>
      <w:r w:rsidRPr="00260FA4">
        <w:rPr>
          <w:rFonts w:eastAsia="Arial Unicode MS"/>
          <w:kern w:val="1"/>
          <w:lang w:val="sr-Cyrl-CS"/>
        </w:rPr>
        <w:tab/>
      </w:r>
      <w:r w:rsidRPr="00260FA4">
        <w:rPr>
          <w:rFonts w:eastAsia="Arial Unicode MS"/>
          <w:kern w:val="1"/>
          <w:lang w:val="sr-Cyrl-CS"/>
        </w:rPr>
        <w:tab/>
      </w:r>
      <w:r w:rsidRPr="00260FA4">
        <w:rPr>
          <w:rFonts w:eastAsia="Arial Unicode MS"/>
          <w:kern w:val="1"/>
          <w:lang w:val="sr-Cyrl-CS"/>
        </w:rPr>
        <w:tab/>
      </w:r>
      <w:r w:rsidRPr="00260FA4">
        <w:rPr>
          <w:rFonts w:eastAsia="Arial Unicode MS"/>
          <w:kern w:val="1"/>
          <w:lang w:val="sr-Cyrl-CS"/>
        </w:rPr>
        <w:tab/>
      </w:r>
    </w:p>
    <w:p w:rsidR="00DA7EBB" w:rsidRPr="00260FA4" w:rsidRDefault="00DA7EBB" w:rsidP="00DA7EBB">
      <w:pPr>
        <w:jc w:val="center"/>
        <w:rPr>
          <w:rFonts w:eastAsia="Arial Unicode MS"/>
          <w:kern w:val="1"/>
          <w:lang w:val="sr-Cyrl-CS"/>
        </w:rPr>
      </w:pPr>
      <w:r w:rsidRPr="00260FA4">
        <w:rPr>
          <w:rFonts w:eastAsia="Arial Unicode MS"/>
          <w:kern w:val="1"/>
          <w:lang w:val="sr-Cyrl-CS"/>
        </w:rPr>
        <w:t>И З Ј А В У</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 xml:space="preserve">Понуђач  _____________________________________________[навести назив понуђача] у поступку јавне набавке: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rsidRPr="00260FA4">
        <w:rPr>
          <w:rFonts w:eastAsia="Arial Unicode MS"/>
          <w:kern w:val="1"/>
          <w:lang w:val="sr-Cyrl-CS"/>
        </w:rPr>
        <w:t>, број 404-1-</w:t>
      </w:r>
      <w:r w:rsidRPr="004C33F2">
        <w:rPr>
          <w:rFonts w:eastAsia="Arial Unicode MS"/>
          <w:kern w:val="1"/>
          <w:lang w:val="sr-Cyrl-CS"/>
        </w:rPr>
        <w:t>3</w:t>
      </w:r>
      <w:r w:rsidR="00B350FB" w:rsidRPr="004C33F2">
        <w:rPr>
          <w:rFonts w:eastAsia="Arial Unicode MS"/>
          <w:kern w:val="1"/>
          <w:lang w:val="sr-Cyrl-CS"/>
        </w:rPr>
        <w:t>4</w:t>
      </w:r>
      <w:r w:rsidRPr="00260FA4">
        <w:rPr>
          <w:rFonts w:eastAsia="Arial Unicode MS"/>
          <w:kern w:val="1"/>
          <w:lang w:val="sr-Cyrl-CS"/>
        </w:rPr>
        <w:t>/2019, испуњава све услове из чл. 75. ЗЈН, односно услове дефинисане конкурсном документацијом за предметну јавну набавку, и то:</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r w:rsidRPr="00260FA4">
        <w:rPr>
          <w:rFonts w:eastAsia="Arial Unicode MS"/>
          <w:kern w:val="1"/>
          <w:lang w:val="sr-Cyrl-CS"/>
        </w:rPr>
        <w:t>1.)Понуђач је регистрован код надлежног органа, односно уписан у одговарајући регистар (чл. 75. ст. 1. тач. 1) ЗЈН);</w:t>
      </w:r>
    </w:p>
    <w:p w:rsidR="00DA7EBB" w:rsidRPr="00260FA4" w:rsidRDefault="00DA7EBB" w:rsidP="00DA7EBB">
      <w:pPr>
        <w:jc w:val="both"/>
        <w:rPr>
          <w:rFonts w:eastAsia="Arial Unicode MS"/>
          <w:kern w:val="1"/>
          <w:lang w:val="sr-Cyrl-CS"/>
        </w:rPr>
      </w:pPr>
      <w:r w:rsidRPr="00260FA4">
        <w:rPr>
          <w:rFonts w:eastAsia="Arial Unicode MS"/>
          <w:kern w:val="1"/>
          <w:lang w:val="sr-Cyrl-CS"/>
        </w:rPr>
        <w:t>2.)Понуђач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DA7EBB" w:rsidRPr="00260FA4" w:rsidRDefault="00DA7EBB" w:rsidP="00DA7EBB">
      <w:pPr>
        <w:jc w:val="both"/>
        <w:rPr>
          <w:rFonts w:eastAsia="Arial Unicode MS"/>
          <w:kern w:val="1"/>
          <w:lang w:val="sr-Cyrl-CS"/>
        </w:rPr>
      </w:pPr>
      <w:r w:rsidRPr="00260FA4">
        <w:rPr>
          <w:rFonts w:eastAsia="Arial Unicode MS"/>
          <w:kern w:val="1"/>
          <w:lang w:val="sr-Cyrl-CS"/>
        </w:rPr>
        <w:t>4.)Понуђач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center"/>
        <w:rPr>
          <w:rFonts w:eastAsia="Arial Unicode MS"/>
          <w:b/>
          <w:kern w:val="1"/>
          <w:lang w:val="sr-Cyrl-CS"/>
        </w:rPr>
      </w:pPr>
      <w:r w:rsidRPr="00260FA4">
        <w:rPr>
          <w:rFonts w:eastAsia="Arial Unicode MS"/>
          <w:b/>
          <w:kern w:val="1"/>
          <w:lang w:val="sr-Cyrl-CS"/>
        </w:rPr>
        <w:t>M.П.</w:t>
      </w:r>
    </w:p>
    <w:p w:rsidR="00DA7EBB" w:rsidRPr="00260FA4" w:rsidRDefault="00DA7EBB" w:rsidP="00DA7EBB">
      <w:pPr>
        <w:jc w:val="both"/>
        <w:rPr>
          <w:rFonts w:eastAsia="Arial Unicode MS"/>
          <w:b/>
          <w:kern w:val="1"/>
          <w:lang w:val="sr-Cyrl-CS"/>
        </w:rPr>
      </w:pPr>
    </w:p>
    <w:p w:rsidR="00DA7EBB" w:rsidRPr="00260FA4" w:rsidRDefault="00DA7EBB" w:rsidP="00DA7EBB">
      <w:pPr>
        <w:jc w:val="both"/>
        <w:rPr>
          <w:rFonts w:eastAsia="Arial Unicode MS"/>
          <w:b/>
          <w:kern w:val="1"/>
          <w:lang w:val="sr-Cyrl-CS"/>
        </w:rPr>
      </w:pPr>
    </w:p>
    <w:p w:rsidR="00DA7EBB" w:rsidRPr="00260FA4" w:rsidRDefault="00DA7EBB" w:rsidP="00DA7EBB">
      <w:pPr>
        <w:jc w:val="right"/>
        <w:rPr>
          <w:rFonts w:eastAsia="Arial Unicode MS"/>
          <w:b/>
          <w:kern w:val="1"/>
          <w:lang w:val="sr-Cyrl-CS"/>
        </w:rPr>
      </w:pPr>
      <w:r w:rsidRPr="00260FA4">
        <w:rPr>
          <w:rFonts w:eastAsia="Arial Unicode MS"/>
          <w:b/>
          <w:kern w:val="1"/>
          <w:lang w:val="sr-Cyrl-CS"/>
        </w:rPr>
        <w:t>_______________________________</w:t>
      </w:r>
    </w:p>
    <w:p w:rsidR="00DA7EBB" w:rsidRPr="00260FA4" w:rsidRDefault="00DA7EBB" w:rsidP="00DA7EBB">
      <w:pPr>
        <w:jc w:val="right"/>
        <w:rPr>
          <w:rFonts w:eastAsia="Arial Unicode MS"/>
          <w:b/>
          <w:kern w:val="1"/>
          <w:lang w:val="sr-Cyrl-CS"/>
        </w:rPr>
      </w:pPr>
      <w:r w:rsidRPr="00260FA4">
        <w:rPr>
          <w:rFonts w:eastAsia="Arial Unicode MS"/>
          <w:b/>
          <w:kern w:val="1"/>
          <w:lang w:val="sr-Cyrl-CS"/>
        </w:rPr>
        <w:t>(потпис овлашћеног лица Понуђача)</w:t>
      </w: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both"/>
        <w:rPr>
          <w:rFonts w:eastAsia="Arial Unicode MS"/>
          <w:kern w:val="1"/>
          <w:lang w:val="sr-Cyrl-CS"/>
        </w:rPr>
      </w:pPr>
    </w:p>
    <w:p w:rsidR="00DA7EBB" w:rsidRPr="00260FA4" w:rsidRDefault="00DA7EBB" w:rsidP="00DA7EBB">
      <w:pPr>
        <w:jc w:val="center"/>
        <w:rPr>
          <w:rFonts w:eastAsia="Arial Unicode MS"/>
          <w:b/>
          <w:i/>
          <w:kern w:val="1"/>
          <w:lang w:val="sr-Cyrl-CS"/>
        </w:rPr>
      </w:pPr>
    </w:p>
    <w:p w:rsidR="00DA7EBB" w:rsidRPr="00260FA4"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DA7EBB" w:rsidRDefault="00DA7EB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B350FB" w:rsidRDefault="00B350FB" w:rsidP="00DA7EBB">
      <w:pPr>
        <w:jc w:val="center"/>
        <w:rPr>
          <w:rFonts w:eastAsia="Arial Unicode MS"/>
          <w:b/>
          <w:i/>
          <w:kern w:val="1"/>
          <w:lang w:val="sr-Cyrl-CS"/>
        </w:rPr>
      </w:pPr>
    </w:p>
    <w:p w:rsidR="00DA7EBB" w:rsidRPr="004C33F2" w:rsidRDefault="00DA7EBB" w:rsidP="00DA7EBB">
      <w:pPr>
        <w:jc w:val="center"/>
        <w:rPr>
          <w:rFonts w:eastAsia="Arial Unicode MS"/>
          <w:b/>
          <w:i/>
          <w:kern w:val="1"/>
          <w:lang w:val="sr-Cyrl-CS"/>
        </w:rPr>
      </w:pPr>
      <w:r w:rsidRPr="00261DAC">
        <w:rPr>
          <w:rFonts w:eastAsia="Arial Unicode MS"/>
          <w:b/>
          <w:i/>
          <w:kern w:val="1"/>
          <w:lang w:val="sr-Cyrl-CS"/>
        </w:rPr>
        <w:t>Обаразац 6.</w:t>
      </w:r>
      <w:r w:rsidR="00B350FB">
        <w:rPr>
          <w:rFonts w:eastAsia="Arial Unicode MS"/>
          <w:b/>
          <w:i/>
          <w:kern w:val="1"/>
          <w:lang w:val="sr-Cyrl-CS"/>
        </w:rPr>
        <w:t>10</w:t>
      </w:r>
    </w:p>
    <w:p w:rsidR="00DA7EBB" w:rsidRPr="00261DAC" w:rsidRDefault="00DA7EBB" w:rsidP="00DA7EBB">
      <w:pPr>
        <w:rPr>
          <w:rFonts w:eastAsia="Arial Unicode MS"/>
          <w:kern w:val="1"/>
          <w:lang w:val="sr-Cyrl-CS"/>
        </w:rPr>
      </w:pPr>
    </w:p>
    <w:p w:rsidR="00DA7EBB" w:rsidRPr="00261DAC" w:rsidRDefault="00DA7EBB" w:rsidP="00DA7EBB">
      <w:pPr>
        <w:jc w:val="center"/>
        <w:rPr>
          <w:rFonts w:eastAsia="Arial Unicode MS"/>
          <w:b/>
          <w:kern w:val="1"/>
          <w:u w:val="single"/>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ЗАКОНА О ЈАВНИМ НАБАВКАМА</w:t>
      </w:r>
    </w:p>
    <w:p w:rsidR="00DA7EBB" w:rsidRPr="00261DAC" w:rsidRDefault="00DA7EBB" w:rsidP="00DA7EBB">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6"/>
        <w:gridCol w:w="2424"/>
        <w:gridCol w:w="1924"/>
        <w:gridCol w:w="2459"/>
      </w:tblGrid>
      <w:tr w:rsidR="00DA7EBB" w:rsidRPr="00A62C99" w:rsidTr="004C33F2">
        <w:tc>
          <w:tcPr>
            <w:tcW w:w="9287" w:type="dxa"/>
            <w:gridSpan w:val="4"/>
          </w:tcPr>
          <w:p w:rsidR="00DA7EBB" w:rsidRPr="00261DAC" w:rsidRDefault="00DA7EBB" w:rsidP="004C33F2">
            <w:pPr>
              <w:jc w:val="center"/>
              <w:rPr>
                <w:rFonts w:eastAsia="Arial Unicode MS"/>
                <w:kern w:val="1"/>
                <w:lang w:val="sr-Cyrl-CS"/>
              </w:rPr>
            </w:pPr>
            <w:r w:rsidRPr="00261DAC">
              <w:rPr>
                <w:rFonts w:eastAsia="Arial Unicode MS"/>
                <w:kern w:val="1"/>
                <w:lang w:val="sr-Cyrl-CS"/>
              </w:rPr>
              <w:t>ОСНОВНИ ПОДАЦИ О ПОНУЂАЧУ</w:t>
            </w:r>
          </w:p>
          <w:p w:rsidR="00DA7EBB" w:rsidRPr="00261DAC" w:rsidRDefault="00DA7EBB" w:rsidP="004C33F2">
            <w:pPr>
              <w:jc w:val="center"/>
              <w:rPr>
                <w:rFonts w:eastAsia="Arial Unicode MS"/>
                <w:kern w:val="1"/>
                <w:lang w:val="sr-Cyrl-CS"/>
              </w:rPr>
            </w:pPr>
            <w:r w:rsidRPr="00261DAC">
              <w:rPr>
                <w:rFonts w:eastAsia="Arial Unicode MS"/>
                <w:kern w:val="1"/>
                <w:lang w:val="sr-Cyrl-CS"/>
              </w:rPr>
              <w:t>(подаци из АПР-а)</w:t>
            </w:r>
          </w:p>
        </w:tc>
      </w:tr>
      <w:tr w:rsidR="00DA7EBB" w:rsidRPr="00261DAC" w:rsidTr="004C33F2">
        <w:tc>
          <w:tcPr>
            <w:tcW w:w="2448" w:type="dxa"/>
          </w:tcPr>
          <w:p w:rsidR="00DA7EBB" w:rsidRPr="00261DAC" w:rsidRDefault="00DA7EBB" w:rsidP="004C33F2">
            <w:pPr>
              <w:rPr>
                <w:rFonts w:eastAsia="Arial Unicode MS"/>
                <w:kern w:val="1"/>
              </w:rPr>
            </w:pPr>
            <w:r w:rsidRPr="00261DAC">
              <w:rPr>
                <w:rFonts w:eastAsia="Arial Unicode MS"/>
                <w:kern w:val="1"/>
              </w:rPr>
              <w:t xml:space="preserve">Пословно име:  </w:t>
            </w:r>
          </w:p>
          <w:p w:rsidR="00DA7EBB" w:rsidRPr="00261DAC" w:rsidRDefault="00DA7EBB" w:rsidP="004C33F2">
            <w:pPr>
              <w:jc w:val="center"/>
              <w:rPr>
                <w:rFonts w:eastAsia="Arial Unicode MS"/>
                <w:b/>
                <w:kern w:val="1"/>
                <w:u w:val="single"/>
              </w:rPr>
            </w:pPr>
          </w:p>
        </w:tc>
        <w:tc>
          <w:tcPr>
            <w:tcW w:w="6839" w:type="dxa"/>
            <w:gridSpan w:val="3"/>
          </w:tcPr>
          <w:p w:rsidR="00DA7EBB" w:rsidRPr="00261DAC" w:rsidRDefault="00DA7EBB" w:rsidP="004C33F2">
            <w:pPr>
              <w:jc w:val="center"/>
              <w:rPr>
                <w:rFonts w:eastAsia="Arial Unicode MS"/>
                <w:b/>
                <w:kern w:val="1"/>
                <w:u w:val="single"/>
              </w:rPr>
            </w:pPr>
          </w:p>
        </w:tc>
      </w:tr>
      <w:tr w:rsidR="00DA7EBB" w:rsidRPr="00261DAC" w:rsidTr="004C33F2">
        <w:tc>
          <w:tcPr>
            <w:tcW w:w="2448" w:type="dxa"/>
          </w:tcPr>
          <w:p w:rsidR="00DA7EBB" w:rsidRPr="00A372BC" w:rsidRDefault="00DA7EBB" w:rsidP="004C33F2">
            <w:pPr>
              <w:rPr>
                <w:rFonts w:eastAsia="Arial Unicode MS"/>
                <w:kern w:val="1"/>
              </w:rPr>
            </w:pPr>
            <w:r w:rsidRPr="00261DAC">
              <w:rPr>
                <w:rFonts w:eastAsia="Arial Unicode MS"/>
                <w:kern w:val="1"/>
              </w:rPr>
              <w:t xml:space="preserve">Скраћено пословно име:  </w:t>
            </w:r>
          </w:p>
        </w:tc>
        <w:tc>
          <w:tcPr>
            <w:tcW w:w="6839" w:type="dxa"/>
            <w:gridSpan w:val="3"/>
          </w:tcPr>
          <w:p w:rsidR="00DA7EBB" w:rsidRPr="00261DAC" w:rsidRDefault="00DA7EBB" w:rsidP="004C33F2">
            <w:pPr>
              <w:jc w:val="center"/>
              <w:rPr>
                <w:rFonts w:eastAsia="Arial Unicode MS"/>
                <w:b/>
                <w:kern w:val="1"/>
                <w:u w:val="single"/>
              </w:rPr>
            </w:pPr>
          </w:p>
        </w:tc>
      </w:tr>
      <w:tr w:rsidR="00DA7EBB" w:rsidRPr="00261DAC" w:rsidTr="004C33F2">
        <w:tc>
          <w:tcPr>
            <w:tcW w:w="2448" w:type="dxa"/>
          </w:tcPr>
          <w:p w:rsidR="00DA7EBB" w:rsidRPr="00261DAC" w:rsidRDefault="00DA7EBB" w:rsidP="004C33F2">
            <w:pPr>
              <w:rPr>
                <w:rFonts w:eastAsia="Arial Unicode MS"/>
                <w:kern w:val="1"/>
              </w:rPr>
            </w:pPr>
          </w:p>
          <w:p w:rsidR="00DA7EBB" w:rsidRPr="00A372BC" w:rsidRDefault="00DA7EBB" w:rsidP="004C33F2">
            <w:pPr>
              <w:rPr>
                <w:rFonts w:eastAsia="Arial Unicode MS"/>
                <w:kern w:val="1"/>
              </w:rPr>
            </w:pPr>
            <w:r w:rsidRPr="00261DAC">
              <w:rPr>
                <w:rFonts w:eastAsia="Arial Unicode MS"/>
                <w:kern w:val="1"/>
              </w:rPr>
              <w:t xml:space="preserve">Правна форма:  </w:t>
            </w:r>
          </w:p>
        </w:tc>
        <w:tc>
          <w:tcPr>
            <w:tcW w:w="6839" w:type="dxa"/>
            <w:gridSpan w:val="3"/>
          </w:tcPr>
          <w:p w:rsidR="00DA7EBB" w:rsidRPr="00261DAC" w:rsidRDefault="00DA7EBB" w:rsidP="004C33F2">
            <w:pPr>
              <w:jc w:val="center"/>
              <w:rPr>
                <w:rFonts w:eastAsia="Arial Unicode MS"/>
                <w:b/>
                <w:kern w:val="1"/>
                <w:u w:val="single"/>
              </w:rPr>
            </w:pPr>
          </w:p>
        </w:tc>
      </w:tr>
      <w:tr w:rsidR="00DA7EBB" w:rsidRPr="00261DAC" w:rsidTr="004C33F2">
        <w:tc>
          <w:tcPr>
            <w:tcW w:w="2448" w:type="dxa"/>
          </w:tcPr>
          <w:p w:rsidR="00DA7EBB" w:rsidRPr="00261DAC" w:rsidRDefault="00DA7EBB" w:rsidP="004C33F2">
            <w:pPr>
              <w:rPr>
                <w:rFonts w:eastAsia="Arial Unicode MS"/>
                <w:kern w:val="1"/>
              </w:rPr>
            </w:pPr>
            <w:r w:rsidRPr="00261DAC">
              <w:rPr>
                <w:rFonts w:eastAsia="Arial Unicode MS"/>
                <w:kern w:val="1"/>
              </w:rPr>
              <w:t xml:space="preserve">Седиште: </w:t>
            </w:r>
          </w:p>
          <w:p w:rsidR="00DA7EBB" w:rsidRPr="00261DAC" w:rsidRDefault="00DA7EBB" w:rsidP="004C33F2">
            <w:pPr>
              <w:jc w:val="center"/>
              <w:rPr>
                <w:rFonts w:eastAsia="Arial Unicode MS"/>
                <w:b/>
                <w:kern w:val="1"/>
                <w:u w:val="single"/>
              </w:rPr>
            </w:pPr>
          </w:p>
        </w:tc>
        <w:tc>
          <w:tcPr>
            <w:tcW w:w="2430" w:type="dxa"/>
          </w:tcPr>
          <w:p w:rsidR="00DA7EBB" w:rsidRPr="00261DAC" w:rsidRDefault="00DA7EBB" w:rsidP="004C33F2">
            <w:pPr>
              <w:jc w:val="center"/>
              <w:rPr>
                <w:rFonts w:eastAsia="Arial Unicode MS"/>
                <w:b/>
                <w:kern w:val="1"/>
                <w:u w:val="single"/>
              </w:rPr>
            </w:pPr>
            <w:r w:rsidRPr="00261DAC">
              <w:rPr>
                <w:rFonts w:eastAsia="Arial Unicode MS"/>
                <w:kern w:val="1"/>
              </w:rPr>
              <w:t xml:space="preserve">Град/Општина:  </w:t>
            </w:r>
          </w:p>
        </w:tc>
        <w:tc>
          <w:tcPr>
            <w:tcW w:w="1934" w:type="dxa"/>
          </w:tcPr>
          <w:p w:rsidR="00DA7EBB" w:rsidRPr="00261DAC" w:rsidRDefault="00DA7EBB" w:rsidP="004C33F2">
            <w:pPr>
              <w:jc w:val="center"/>
              <w:rPr>
                <w:rFonts w:eastAsia="Arial Unicode MS"/>
                <w:b/>
                <w:kern w:val="1"/>
                <w:u w:val="single"/>
              </w:rPr>
            </w:pPr>
            <w:r w:rsidRPr="00261DAC">
              <w:rPr>
                <w:rFonts w:eastAsia="Arial Unicode MS"/>
                <w:kern w:val="1"/>
              </w:rPr>
              <w:t>Место:</w:t>
            </w:r>
          </w:p>
        </w:tc>
        <w:tc>
          <w:tcPr>
            <w:tcW w:w="2475" w:type="dxa"/>
          </w:tcPr>
          <w:p w:rsidR="00DA7EBB" w:rsidRPr="00261DAC" w:rsidRDefault="00DA7EBB" w:rsidP="004C33F2">
            <w:pPr>
              <w:rPr>
                <w:rFonts w:eastAsia="Arial Unicode MS"/>
                <w:kern w:val="1"/>
              </w:rPr>
            </w:pPr>
            <w:r w:rsidRPr="00261DAC">
              <w:rPr>
                <w:rFonts w:eastAsia="Arial Unicode MS"/>
                <w:kern w:val="1"/>
              </w:rPr>
              <w:t xml:space="preserve">Улица и број: </w:t>
            </w:r>
          </w:p>
          <w:p w:rsidR="00DA7EBB" w:rsidRPr="00261DAC" w:rsidRDefault="00DA7EBB" w:rsidP="004C33F2">
            <w:pPr>
              <w:jc w:val="center"/>
              <w:rPr>
                <w:rFonts w:eastAsia="Arial Unicode MS"/>
                <w:b/>
                <w:kern w:val="1"/>
                <w:u w:val="single"/>
              </w:rPr>
            </w:pPr>
          </w:p>
        </w:tc>
      </w:tr>
      <w:tr w:rsidR="00DA7EBB" w:rsidRPr="00261DAC" w:rsidTr="004C33F2">
        <w:tc>
          <w:tcPr>
            <w:tcW w:w="2448" w:type="dxa"/>
          </w:tcPr>
          <w:p w:rsidR="00DA7EBB" w:rsidRPr="00261DAC" w:rsidRDefault="00DA7EBB" w:rsidP="004C33F2">
            <w:pPr>
              <w:rPr>
                <w:rFonts w:eastAsia="Arial Unicode MS"/>
                <w:kern w:val="1"/>
              </w:rPr>
            </w:pPr>
            <w:r w:rsidRPr="00261DAC">
              <w:rPr>
                <w:rFonts w:eastAsia="Arial Unicode MS"/>
                <w:kern w:val="1"/>
              </w:rPr>
              <w:t xml:space="preserve">Матични број:  </w:t>
            </w:r>
          </w:p>
          <w:p w:rsidR="00DA7EBB" w:rsidRPr="00261DAC" w:rsidRDefault="00DA7EBB" w:rsidP="004C33F2">
            <w:pPr>
              <w:jc w:val="center"/>
              <w:rPr>
                <w:rFonts w:eastAsia="Arial Unicode MS"/>
                <w:b/>
                <w:kern w:val="1"/>
                <w:u w:val="single"/>
              </w:rPr>
            </w:pPr>
          </w:p>
        </w:tc>
        <w:tc>
          <w:tcPr>
            <w:tcW w:w="2430" w:type="dxa"/>
          </w:tcPr>
          <w:p w:rsidR="00DA7EBB" w:rsidRPr="00261DAC" w:rsidRDefault="00DA7EBB" w:rsidP="004C33F2">
            <w:pPr>
              <w:jc w:val="center"/>
              <w:rPr>
                <w:rFonts w:eastAsia="Arial Unicode MS"/>
                <w:b/>
                <w:kern w:val="1"/>
                <w:u w:val="single"/>
              </w:rPr>
            </w:pPr>
          </w:p>
        </w:tc>
        <w:tc>
          <w:tcPr>
            <w:tcW w:w="1934" w:type="dxa"/>
          </w:tcPr>
          <w:p w:rsidR="00DA7EBB" w:rsidRPr="00261DAC" w:rsidRDefault="00DA7EBB" w:rsidP="004C33F2">
            <w:pPr>
              <w:jc w:val="center"/>
              <w:rPr>
                <w:rFonts w:eastAsia="Arial Unicode MS"/>
                <w:b/>
                <w:kern w:val="1"/>
                <w:u w:val="single"/>
              </w:rPr>
            </w:pPr>
          </w:p>
        </w:tc>
        <w:tc>
          <w:tcPr>
            <w:tcW w:w="2475" w:type="dxa"/>
          </w:tcPr>
          <w:p w:rsidR="00DA7EBB" w:rsidRPr="00261DAC" w:rsidRDefault="00DA7EBB" w:rsidP="004C33F2">
            <w:pPr>
              <w:jc w:val="center"/>
              <w:rPr>
                <w:rFonts w:eastAsia="Arial Unicode MS"/>
                <w:b/>
                <w:kern w:val="1"/>
                <w:u w:val="single"/>
              </w:rPr>
            </w:pPr>
          </w:p>
        </w:tc>
      </w:tr>
      <w:tr w:rsidR="00DA7EBB" w:rsidRPr="00261DAC" w:rsidTr="004C33F2">
        <w:tc>
          <w:tcPr>
            <w:tcW w:w="2448" w:type="dxa"/>
          </w:tcPr>
          <w:p w:rsidR="00DA7EBB" w:rsidRPr="00261DAC" w:rsidRDefault="00DA7EBB" w:rsidP="004C33F2">
            <w:pPr>
              <w:rPr>
                <w:rFonts w:eastAsia="Arial Unicode MS"/>
                <w:kern w:val="1"/>
              </w:rPr>
            </w:pPr>
            <w:r w:rsidRPr="00261DAC">
              <w:rPr>
                <w:rFonts w:eastAsia="Arial Unicode MS"/>
                <w:kern w:val="1"/>
              </w:rPr>
              <w:t xml:space="preserve">ПИБ:  </w:t>
            </w:r>
          </w:p>
          <w:p w:rsidR="00DA7EBB" w:rsidRPr="00261DAC" w:rsidRDefault="00DA7EBB" w:rsidP="004C33F2">
            <w:pPr>
              <w:jc w:val="center"/>
              <w:rPr>
                <w:rFonts w:eastAsia="Arial Unicode MS"/>
                <w:b/>
                <w:kern w:val="1"/>
                <w:u w:val="single"/>
              </w:rPr>
            </w:pPr>
          </w:p>
        </w:tc>
        <w:tc>
          <w:tcPr>
            <w:tcW w:w="2430" w:type="dxa"/>
          </w:tcPr>
          <w:p w:rsidR="00DA7EBB" w:rsidRPr="00261DAC" w:rsidRDefault="00DA7EBB" w:rsidP="004C33F2">
            <w:pPr>
              <w:jc w:val="center"/>
              <w:rPr>
                <w:rFonts w:eastAsia="Arial Unicode MS"/>
                <w:b/>
                <w:kern w:val="1"/>
                <w:u w:val="single"/>
              </w:rPr>
            </w:pPr>
          </w:p>
        </w:tc>
        <w:tc>
          <w:tcPr>
            <w:tcW w:w="1934" w:type="dxa"/>
          </w:tcPr>
          <w:p w:rsidR="00DA7EBB" w:rsidRPr="00261DAC" w:rsidRDefault="00DA7EBB" w:rsidP="004C33F2">
            <w:pPr>
              <w:jc w:val="center"/>
              <w:rPr>
                <w:rFonts w:eastAsia="Arial Unicode MS"/>
                <w:b/>
                <w:kern w:val="1"/>
                <w:u w:val="single"/>
              </w:rPr>
            </w:pPr>
          </w:p>
        </w:tc>
        <w:tc>
          <w:tcPr>
            <w:tcW w:w="2475" w:type="dxa"/>
          </w:tcPr>
          <w:p w:rsidR="00DA7EBB" w:rsidRPr="00261DAC" w:rsidRDefault="00DA7EBB" w:rsidP="004C33F2">
            <w:pPr>
              <w:jc w:val="center"/>
              <w:rPr>
                <w:rFonts w:eastAsia="Arial Unicode MS"/>
                <w:b/>
                <w:kern w:val="1"/>
                <w:u w:val="single"/>
              </w:rPr>
            </w:pPr>
          </w:p>
        </w:tc>
      </w:tr>
    </w:tbl>
    <w:p w:rsidR="00DA7EBB" w:rsidRPr="00261DAC" w:rsidRDefault="00DA7EBB" w:rsidP="00DA7EBB">
      <w:pPr>
        <w:rPr>
          <w:rFonts w:eastAsia="Arial Unicode MS"/>
          <w:kern w:val="1"/>
        </w:rPr>
      </w:pPr>
    </w:p>
    <w:p w:rsidR="00DA7EBB" w:rsidRPr="00261DAC" w:rsidRDefault="00DA7EBB" w:rsidP="00DA7EBB">
      <w:pPr>
        <w:rPr>
          <w:rFonts w:eastAsia="Arial Unicode MS"/>
          <w:kern w:val="1"/>
        </w:rPr>
      </w:pPr>
      <w:proofErr w:type="gramStart"/>
      <w:r w:rsidRPr="00261DAC">
        <w:rPr>
          <w:rFonts w:eastAsia="Arial Unicode MS"/>
          <w:kern w:val="1"/>
        </w:rPr>
        <w:t>На основу члана 79.</w:t>
      </w:r>
      <w:proofErr w:type="gramEnd"/>
      <w:r w:rsidRPr="00261DAC">
        <w:rPr>
          <w:rFonts w:eastAsia="Arial Unicode MS"/>
          <w:kern w:val="1"/>
        </w:rPr>
        <w:t xml:space="preserve"> </w:t>
      </w:r>
      <w:proofErr w:type="gramStart"/>
      <w:r w:rsidRPr="00261DAC">
        <w:rPr>
          <w:rFonts w:eastAsia="Arial Unicode MS"/>
          <w:kern w:val="1"/>
        </w:rPr>
        <w:t>став</w:t>
      </w:r>
      <w:proofErr w:type="gramEnd"/>
      <w:r w:rsidRPr="00261DAC">
        <w:rPr>
          <w:rFonts w:eastAsia="Arial Unicode MS"/>
          <w:kern w:val="1"/>
        </w:rPr>
        <w:t xml:space="preserve"> 10. Закона о јавним набавкама </w:t>
      </w:r>
      <w:proofErr w:type="gramStart"/>
      <w:r w:rsidRPr="00261DAC">
        <w:rPr>
          <w:rFonts w:eastAsia="Arial Unicode MS"/>
          <w:kern w:val="1"/>
        </w:rPr>
        <w:t>( „</w:t>
      </w:r>
      <w:proofErr w:type="gramEnd"/>
      <w:r w:rsidRPr="00261DAC">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DA7EBB" w:rsidRPr="00261DAC" w:rsidRDefault="00DA7EBB" w:rsidP="00DA7EBB">
      <w:pPr>
        <w:jc w:val="center"/>
        <w:rPr>
          <w:rFonts w:eastAsia="Arial Unicode MS"/>
          <w:kern w:val="1"/>
        </w:rPr>
      </w:pPr>
      <w:r w:rsidRPr="00261DAC">
        <w:rPr>
          <w:rFonts w:eastAsia="Arial Unicode MS"/>
          <w:kern w:val="1"/>
        </w:rPr>
        <w:t>И З Ј А В У</w:t>
      </w:r>
    </w:p>
    <w:p w:rsidR="00DA7EBB" w:rsidRPr="00261DAC" w:rsidRDefault="00DA7EBB" w:rsidP="00DA7EBB">
      <w:pPr>
        <w:rPr>
          <w:rFonts w:eastAsia="Arial Unicode MS"/>
          <w:kern w:val="1"/>
        </w:rPr>
      </w:pPr>
      <w:r w:rsidRPr="00261DAC">
        <w:rPr>
          <w:rFonts w:eastAsia="Arial Unicode MS"/>
          <w:kern w:val="1"/>
        </w:rPr>
        <w:t xml:space="preserve"> </w:t>
      </w:r>
    </w:p>
    <w:p w:rsidR="00DA7EBB" w:rsidRPr="00A22C65" w:rsidRDefault="00DA7EBB" w:rsidP="00DA7EBB">
      <w:pPr>
        <w:ind w:right="72"/>
        <w:jc w:val="both"/>
        <w:rPr>
          <w:bCs/>
        </w:rPr>
      </w:pPr>
      <w:proofErr w:type="gramStart"/>
      <w:r w:rsidRPr="00261DAC">
        <w:rPr>
          <w:rFonts w:eastAsia="Arial Unicode MS"/>
          <w:kern w:val="1"/>
        </w:rPr>
        <w:t>да</w:t>
      </w:r>
      <w:proofErr w:type="gramEnd"/>
      <w:r w:rsidRPr="00261DAC">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eastAsia="Arial Unicode MS"/>
          <w:kern w:val="1"/>
        </w:rPr>
        <w:t>управним  органом</w:t>
      </w:r>
      <w:proofErr w:type="gramEnd"/>
      <w:r w:rsidRPr="00261DAC">
        <w:rPr>
          <w:rFonts w:eastAsia="Arial Unicode MS"/>
          <w:kern w:val="1"/>
        </w:rPr>
        <w:t xml:space="preserve"> - јавним бележником - другим надлежним органом државе___</w:t>
      </w:r>
      <w:r>
        <w:rPr>
          <w:rFonts w:eastAsia="Arial Unicode MS"/>
          <w:kern w:val="1"/>
        </w:rPr>
        <w:t>_______________________________</w:t>
      </w:r>
      <w:r w:rsidRPr="00261DAC">
        <w:rPr>
          <w:rFonts w:eastAsia="Arial Unicode MS"/>
          <w:kern w:val="1"/>
        </w:rPr>
        <w:t xml:space="preserve">,  прилажем уз понуду у поступку јавне набавке </w:t>
      </w:r>
      <w:r w:rsidR="00B350FB">
        <w:rPr>
          <w:b/>
          <w:lang w:val="sr-Cyrl-CS"/>
        </w:rPr>
        <w:t>УСЛУГА</w:t>
      </w:r>
      <w:r w:rsidR="00B350FB" w:rsidRPr="00F74A5F">
        <w:rPr>
          <w:b/>
          <w:lang w:val="sr-Cyrl-CS"/>
        </w:rPr>
        <w:t xml:space="preserve"> ОСИГУРАЊА </w:t>
      </w:r>
      <w:r w:rsidR="00B350FB">
        <w:rPr>
          <w:b/>
          <w:lang w:val="sr-Cyrl-CS"/>
        </w:rPr>
        <w:t xml:space="preserve">ИМОВИНЕ И </w:t>
      </w:r>
      <w:r w:rsidR="00B350FB" w:rsidRPr="00C832E2">
        <w:rPr>
          <w:b/>
          <w:lang w:val="sr-Cyrl-CS"/>
        </w:rPr>
        <w:t xml:space="preserve"> ЗАПОСЛЕНИХ ЛИЦА</w:t>
      </w:r>
      <w:r>
        <w:t>.</w:t>
      </w:r>
    </w:p>
    <w:p w:rsidR="00DA7EBB" w:rsidRPr="00261DAC" w:rsidRDefault="00DA7EBB" w:rsidP="00DA7EBB">
      <w:pPr>
        <w:autoSpaceDE w:val="0"/>
        <w:autoSpaceDN w:val="0"/>
        <w:adjustRightInd w:val="0"/>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DA7EBB" w:rsidRPr="00261DAC" w:rsidRDefault="00DA7EBB" w:rsidP="00DA7EBB">
      <w:pPr>
        <w:ind w:left="-228" w:right="-111"/>
        <w:jc w:val="right"/>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DA7EBB" w:rsidRPr="00261DAC" w:rsidRDefault="00DA7EBB" w:rsidP="00DA7EBB">
      <w:pPr>
        <w:ind w:left="-228" w:right="-111"/>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rPr>
        <w:t>M</w:t>
      </w:r>
      <w:r w:rsidRPr="00261DAC">
        <w:rPr>
          <w:b/>
          <w:lang w:val="sr-Cyrl-CS"/>
        </w:rPr>
        <w:t>.П</w:t>
      </w:r>
    </w:p>
    <w:p w:rsidR="00DA7EBB" w:rsidRPr="00261DAC" w:rsidRDefault="00DA7EBB" w:rsidP="00DA7EBB">
      <w:pPr>
        <w:ind w:left="-228" w:right="-111"/>
        <w:rPr>
          <w:b/>
          <w:lang w:val="sr-Cyrl-CS"/>
        </w:rPr>
      </w:pPr>
    </w:p>
    <w:p w:rsidR="00DA7EBB" w:rsidRPr="00261DAC" w:rsidRDefault="00DA7EBB" w:rsidP="00DA7EBB">
      <w:pPr>
        <w:ind w:left="-228" w:right="-111"/>
        <w:jc w:val="right"/>
        <w:rPr>
          <w:b/>
          <w:lang w:val="sr-Cyrl-CS"/>
        </w:rPr>
      </w:pPr>
      <w:r w:rsidRPr="00261DAC">
        <w:rPr>
          <w:b/>
          <w:lang w:val="sr-Cyrl-CS"/>
        </w:rPr>
        <w:t>_______________________________</w:t>
      </w:r>
    </w:p>
    <w:p w:rsidR="00DA7EBB" w:rsidRPr="00261DAC" w:rsidRDefault="00DA7EBB" w:rsidP="00DA7EBB">
      <w:pPr>
        <w:ind w:left="-228" w:right="-111"/>
        <w:jc w:val="right"/>
        <w:rPr>
          <w:b/>
          <w:lang w:val="sr-Cyrl-CS"/>
        </w:rPr>
      </w:pPr>
      <w:r w:rsidRPr="00261DAC">
        <w:rPr>
          <w:b/>
          <w:lang w:val="sr-Cyrl-CS"/>
        </w:rPr>
        <w:t>(потпис овлашћеног лица Понуђача)</w:t>
      </w:r>
    </w:p>
    <w:p w:rsidR="00DA7EBB" w:rsidRPr="00261DAC" w:rsidRDefault="00DA7EBB" w:rsidP="00DA7EBB">
      <w:pPr>
        <w:rPr>
          <w:rFonts w:eastAsia="Arial Unicode MS"/>
          <w:kern w:val="1"/>
          <w:lang w:val="sr-Cyrl-CS"/>
        </w:rPr>
      </w:pPr>
    </w:p>
    <w:p w:rsidR="00DA7EBB" w:rsidRPr="00261DAC" w:rsidRDefault="00DA7EBB" w:rsidP="00DA7EBB">
      <w:pPr>
        <w:rPr>
          <w:rFonts w:eastAsia="Arial Unicode MS"/>
          <w:kern w:val="1"/>
          <w:lang w:val="sr-Cyrl-CS"/>
        </w:rPr>
      </w:pPr>
      <w:r w:rsidRPr="00261DAC">
        <w:rPr>
          <w:rFonts w:eastAsia="Arial Unicode MS"/>
          <w:kern w:val="1"/>
          <w:lang w:val="sr-Cyrl-CS"/>
        </w:rPr>
        <w:t xml:space="preserve">Напомена:  </w:t>
      </w:r>
    </w:p>
    <w:p w:rsidR="00DA7EBB" w:rsidRPr="00C32DAB" w:rsidRDefault="00DA7EBB" w:rsidP="00DA7EBB">
      <w:pPr>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DA7EBB" w:rsidRDefault="00DA7EBB" w:rsidP="00DA7EBB">
      <w:pPr>
        <w:rPr>
          <w:b/>
          <w:sz w:val="28"/>
          <w:szCs w:val="28"/>
          <w:lang w:val="sr-Cyrl-CS"/>
        </w:rPr>
      </w:pPr>
    </w:p>
    <w:p w:rsidR="00DA7EBB" w:rsidRDefault="00DA7EBB" w:rsidP="00DA7EBB">
      <w:pPr>
        <w:jc w:val="center"/>
        <w:rPr>
          <w:rFonts w:eastAsia="Arial Unicode MS"/>
          <w:b/>
          <w:i/>
          <w:kern w:val="1"/>
          <w:lang w:val="sr-Cyrl-CS"/>
        </w:rPr>
      </w:pPr>
    </w:p>
    <w:p w:rsidR="00DA7EBB" w:rsidRPr="00D53316" w:rsidRDefault="00DA7EBB" w:rsidP="00DA7EBB">
      <w:pPr>
        <w:rPr>
          <w:b/>
          <w:sz w:val="28"/>
          <w:szCs w:val="28"/>
          <w:lang w:val="sr-Cyrl-CS"/>
        </w:rPr>
      </w:pPr>
    </w:p>
    <w:p w:rsidR="00DA7EBB" w:rsidRPr="004C33F2" w:rsidRDefault="00DA7EBB" w:rsidP="00DA7EBB">
      <w:pPr>
        <w:rPr>
          <w:rFonts w:eastAsia="Arial Unicode MS"/>
          <w:b/>
          <w:i/>
          <w:kern w:val="1"/>
          <w:lang w:val="sr-Cyrl-CS"/>
        </w:rPr>
      </w:pPr>
    </w:p>
    <w:p w:rsidR="00DA7EBB" w:rsidRDefault="00DA7EBB" w:rsidP="00DA7EBB">
      <w:pPr>
        <w:rPr>
          <w:b/>
          <w:sz w:val="28"/>
          <w:szCs w:val="28"/>
          <w:lang w:val="sr-Cyrl-CS"/>
        </w:rPr>
      </w:pPr>
    </w:p>
    <w:p w:rsidR="00DA7EBB" w:rsidRDefault="00DA7EBB" w:rsidP="00DA7EBB">
      <w:pPr>
        <w:rPr>
          <w:b/>
          <w:sz w:val="28"/>
          <w:szCs w:val="28"/>
          <w:lang w:val="sr-Cyrl-CS"/>
        </w:rPr>
      </w:pPr>
    </w:p>
    <w:p w:rsidR="00260C70" w:rsidRDefault="00260C70" w:rsidP="0064143F">
      <w:pPr>
        <w:ind w:firstLine="720"/>
        <w:jc w:val="both"/>
        <w:rPr>
          <w:bCs/>
          <w:lang w:val="sr-Cyrl-CS"/>
        </w:rPr>
      </w:pPr>
    </w:p>
    <w:p w:rsidR="0064143F" w:rsidRPr="000E5648" w:rsidRDefault="000E5648" w:rsidP="0064143F">
      <w:pPr>
        <w:jc w:val="center"/>
        <w:rPr>
          <w:b/>
          <w:i/>
          <w:sz w:val="28"/>
          <w:szCs w:val="28"/>
          <w:u w:val="single"/>
          <w:lang w:val="sr-Cyrl-CS"/>
        </w:rPr>
      </w:pPr>
      <w:r w:rsidRPr="000E5648">
        <w:rPr>
          <w:b/>
          <w:bCs/>
          <w:i/>
          <w:lang w:val="sr-Cyrl-CS"/>
        </w:rPr>
        <w:t>Образац 6.1</w:t>
      </w:r>
      <w:r w:rsidR="004C33F2">
        <w:rPr>
          <w:b/>
          <w:bCs/>
          <w:i/>
          <w:lang w:val="sr-Cyrl-CS"/>
        </w:rPr>
        <w:t>1</w:t>
      </w:r>
    </w:p>
    <w:p w:rsidR="0064143F" w:rsidRPr="005B775F" w:rsidRDefault="0064143F" w:rsidP="0064143F">
      <w:pPr>
        <w:jc w:val="center"/>
        <w:rPr>
          <w:b/>
          <w:sz w:val="28"/>
          <w:szCs w:val="28"/>
          <w:u w:val="single"/>
          <w:lang w:val="sr-Cyrl-CS"/>
        </w:rPr>
      </w:pPr>
    </w:p>
    <w:p w:rsidR="0064143F" w:rsidRPr="00652C1F" w:rsidRDefault="00652C1F" w:rsidP="0064143F">
      <w:pPr>
        <w:jc w:val="center"/>
        <w:rPr>
          <w:b/>
          <w:u w:val="single"/>
          <w:lang w:val="sr-Cyrl-CS"/>
        </w:rPr>
      </w:pPr>
      <w:r w:rsidRPr="00652C1F">
        <w:rPr>
          <w:b/>
          <w:u w:val="single"/>
          <w:lang w:val="sr-Cyrl-CS"/>
        </w:rPr>
        <w:t>ОБРАЗАЦ ЗА ИЗРАУНАВАЊЕ КОЕФИЦИЈЕНТА АЖУРНОСТИ</w:t>
      </w:r>
    </w:p>
    <w:p w:rsidR="00C01EA3" w:rsidRPr="00814616" w:rsidRDefault="00C01EA3" w:rsidP="00861B39">
      <w:pPr>
        <w:rPr>
          <w:b/>
          <w:lang w:val="sr-Latn-CS"/>
        </w:rPr>
      </w:pPr>
    </w:p>
    <w:p w:rsidR="00861B39" w:rsidRPr="00814616" w:rsidRDefault="00861B39" w:rsidP="00861B39">
      <w:pPr>
        <w:jc w:val="right"/>
        <w:rPr>
          <w:lang w:val="sr-Cyrl-CS"/>
        </w:rPr>
      </w:pPr>
    </w:p>
    <w:p w:rsidR="00861B39" w:rsidRPr="00814616" w:rsidRDefault="00861B39" w:rsidP="00652C1F">
      <w:pPr>
        <w:rPr>
          <w:lang w:val="sr-Latn-CS"/>
        </w:rPr>
      </w:pPr>
    </w:p>
    <w:p w:rsidR="00861B39" w:rsidRPr="00814616" w:rsidRDefault="00C01EA3" w:rsidP="00861B39">
      <w:pPr>
        <w:autoSpaceDE w:val="0"/>
        <w:snapToGrid w:val="0"/>
        <w:rPr>
          <w:b/>
          <w:lang w:val="sr-Latn-CS"/>
        </w:rPr>
      </w:pPr>
      <w:r w:rsidRPr="00652C1F">
        <w:rPr>
          <w:b/>
          <w:lang w:val="sr-Cyrl-CS"/>
        </w:rPr>
        <w:t>А</w:t>
      </w:r>
      <w:r w:rsidRPr="00814616">
        <w:rPr>
          <w:lang w:val="sr-Cyrl-CS"/>
        </w:rPr>
        <w:t>-</w:t>
      </w:r>
      <w:r w:rsidR="00861B39" w:rsidRPr="00814616">
        <w:rPr>
          <w:lang w:val="sr-Latn-CS"/>
        </w:rPr>
        <w:t>A</w:t>
      </w:r>
      <w:r w:rsidR="00861B39" w:rsidRPr="00814616">
        <w:rPr>
          <w:lang w:val="sr-Cyrl-CS"/>
        </w:rPr>
        <w:t>журност у решавању штета у 201</w:t>
      </w:r>
      <w:r w:rsidR="004C33F2">
        <w:rPr>
          <w:lang w:val="sr-Cyrl-CS"/>
        </w:rPr>
        <w:t>8</w:t>
      </w:r>
      <w:r w:rsidR="00861B39" w:rsidRPr="00814616">
        <w:rPr>
          <w:lang w:val="sr-Cyrl-CS"/>
        </w:rPr>
        <w:t>.години</w:t>
      </w:r>
      <w:r w:rsidRPr="00814616">
        <w:rPr>
          <w:b/>
          <w:lang w:val="sr-Cyrl-CS"/>
        </w:rPr>
        <w:t>_______________________________</w:t>
      </w:r>
    </w:p>
    <w:p w:rsidR="00C01EA3" w:rsidRPr="00814616" w:rsidRDefault="00C01EA3" w:rsidP="00861B39">
      <w:pPr>
        <w:autoSpaceDE w:val="0"/>
        <w:snapToGrid w:val="0"/>
        <w:rPr>
          <w:b/>
          <w:lang w:val="sr-Latn-CS"/>
        </w:rPr>
      </w:pPr>
    </w:p>
    <w:p w:rsidR="00C01EA3" w:rsidRPr="00C832E2" w:rsidRDefault="00652C1F" w:rsidP="00861B39">
      <w:pPr>
        <w:autoSpaceDE w:val="0"/>
        <w:snapToGrid w:val="0"/>
        <w:rPr>
          <w:lang w:val="sr-Latn-CS"/>
        </w:rPr>
      </w:pPr>
      <w:r>
        <w:rPr>
          <w:b/>
        </w:rPr>
        <w:t>Б</w:t>
      </w:r>
      <w:r w:rsidRPr="00C832E2">
        <w:rPr>
          <w:b/>
          <w:lang w:val="sr-Latn-CS"/>
        </w:rPr>
        <w:t>-</w:t>
      </w:r>
      <w:r w:rsidRPr="00652C1F">
        <w:t>Број</w:t>
      </w:r>
      <w:r w:rsidRPr="00C832E2">
        <w:rPr>
          <w:lang w:val="sr-Latn-CS"/>
        </w:rPr>
        <w:t xml:space="preserve"> </w:t>
      </w:r>
      <w:r w:rsidRPr="00652C1F">
        <w:t>решених</w:t>
      </w:r>
      <w:r w:rsidRPr="00C832E2">
        <w:rPr>
          <w:lang w:val="sr-Latn-CS"/>
        </w:rPr>
        <w:t xml:space="preserve"> </w:t>
      </w:r>
      <w:r w:rsidRPr="00652C1F">
        <w:t>штета</w:t>
      </w:r>
      <w:r w:rsidRPr="00C832E2">
        <w:rPr>
          <w:lang w:val="sr-Latn-CS"/>
        </w:rPr>
        <w:t xml:space="preserve"> </w:t>
      </w:r>
      <w:r w:rsidRPr="00652C1F">
        <w:t>у</w:t>
      </w:r>
      <w:r w:rsidRPr="00C832E2">
        <w:rPr>
          <w:lang w:val="sr-Latn-CS"/>
        </w:rPr>
        <w:t xml:space="preserve"> 201</w:t>
      </w:r>
      <w:r w:rsidR="004C33F2" w:rsidRPr="00A62C99">
        <w:rPr>
          <w:lang w:val="sr-Latn-CS"/>
        </w:rPr>
        <w:t>8</w:t>
      </w:r>
      <w:r w:rsidRPr="00C832E2">
        <w:rPr>
          <w:lang w:val="sr-Latn-CS"/>
        </w:rPr>
        <w:t>.</w:t>
      </w:r>
      <w:r w:rsidRPr="00652C1F">
        <w:t>години</w:t>
      </w:r>
      <w:r w:rsidRPr="00C832E2">
        <w:rPr>
          <w:lang w:val="sr-Latn-CS"/>
        </w:rPr>
        <w:t>_______________________________________</w:t>
      </w:r>
    </w:p>
    <w:p w:rsidR="00861B39" w:rsidRPr="00814616" w:rsidRDefault="00861B39" w:rsidP="00861B39">
      <w:pPr>
        <w:autoSpaceDE w:val="0"/>
        <w:snapToGrid w:val="0"/>
        <w:rPr>
          <w:lang w:val="sr-Cyrl-CS"/>
        </w:rPr>
      </w:pPr>
    </w:p>
    <w:p w:rsidR="00C01EA3" w:rsidRDefault="00C01EA3" w:rsidP="00861B39">
      <w:pPr>
        <w:autoSpaceDE w:val="0"/>
        <w:snapToGrid w:val="0"/>
        <w:rPr>
          <w:lang w:val="sr-Cyrl-CS"/>
        </w:rPr>
      </w:pPr>
      <w:r w:rsidRPr="00814616">
        <w:rPr>
          <w:lang w:val="sr-Cyrl-CS"/>
        </w:rPr>
        <w:t>Ц-</w:t>
      </w:r>
      <w:r w:rsidR="00861B39" w:rsidRPr="00814616">
        <w:rPr>
          <w:lang w:val="sr-Cyrl-CS"/>
        </w:rPr>
        <w:t>број одбијених и сторнораних штета у 201</w:t>
      </w:r>
      <w:r w:rsidR="004C33F2">
        <w:rPr>
          <w:lang w:val="sr-Cyrl-CS"/>
        </w:rPr>
        <w:t>8</w:t>
      </w:r>
      <w:r w:rsidR="00861B39" w:rsidRPr="00814616">
        <w:rPr>
          <w:lang w:val="sr-Cyrl-CS"/>
        </w:rPr>
        <w:t>г</w:t>
      </w:r>
      <w:r w:rsidR="00652C1F">
        <w:rPr>
          <w:lang w:val="sr-Cyrl-CS"/>
        </w:rPr>
        <w:t>одине_________________________</w:t>
      </w:r>
    </w:p>
    <w:p w:rsidR="00652C1F" w:rsidRPr="00814616" w:rsidRDefault="00652C1F" w:rsidP="00861B39">
      <w:pPr>
        <w:autoSpaceDE w:val="0"/>
        <w:snapToGrid w:val="0"/>
        <w:rPr>
          <w:lang w:val="sr-Cyrl-CS"/>
        </w:rPr>
      </w:pPr>
    </w:p>
    <w:p w:rsidR="00861B39" w:rsidRPr="00814616" w:rsidRDefault="00C01EA3" w:rsidP="00861B39">
      <w:pPr>
        <w:autoSpaceDE w:val="0"/>
        <w:snapToGrid w:val="0"/>
        <w:rPr>
          <w:lang w:val="sr-Cyrl-CS"/>
        </w:rPr>
      </w:pPr>
      <w:r w:rsidRPr="00814616">
        <w:rPr>
          <w:lang w:val="sr-Cyrl-CS"/>
        </w:rPr>
        <w:t>Д-</w:t>
      </w:r>
      <w:r w:rsidR="00652C1F" w:rsidRPr="00C832E2">
        <w:rPr>
          <w:lang w:val="sr-Cyrl-CS"/>
        </w:rPr>
        <w:t xml:space="preserve"> број резервисаних штета на крају 201</w:t>
      </w:r>
      <w:r w:rsidR="004C33F2">
        <w:rPr>
          <w:lang w:val="sr-Cyrl-CS"/>
        </w:rPr>
        <w:t>7</w:t>
      </w:r>
      <w:r w:rsidR="00652C1F" w:rsidRPr="00C832E2">
        <w:rPr>
          <w:lang w:val="sr-Cyrl-CS"/>
        </w:rPr>
        <w:t>. године</w:t>
      </w:r>
      <w:r w:rsidR="00861B39" w:rsidRPr="00814616">
        <w:rPr>
          <w:lang w:val="sr-Cyrl-CS"/>
        </w:rPr>
        <w:t>____________</w:t>
      </w:r>
      <w:r w:rsidR="00652C1F">
        <w:rPr>
          <w:lang w:val="sr-Cyrl-CS"/>
        </w:rPr>
        <w:t>________________</w:t>
      </w:r>
    </w:p>
    <w:p w:rsidR="00C01EA3" w:rsidRPr="00814616" w:rsidRDefault="00C01EA3" w:rsidP="00861B39">
      <w:pPr>
        <w:autoSpaceDE w:val="0"/>
        <w:snapToGrid w:val="0"/>
        <w:rPr>
          <w:lang w:val="sr-Cyrl-CS"/>
        </w:rPr>
      </w:pPr>
    </w:p>
    <w:p w:rsidR="00652C1F" w:rsidRPr="00C832E2" w:rsidRDefault="00C01EA3" w:rsidP="00652C1F">
      <w:pPr>
        <w:rPr>
          <w:b/>
          <w:sz w:val="28"/>
          <w:szCs w:val="28"/>
          <w:u w:val="single"/>
          <w:lang w:val="sr-Cyrl-CS"/>
        </w:rPr>
      </w:pPr>
      <w:r w:rsidRPr="00814616">
        <w:rPr>
          <w:lang w:val="sr-Cyrl-CS"/>
        </w:rPr>
        <w:t>Е-</w:t>
      </w:r>
      <w:r w:rsidR="00652C1F" w:rsidRPr="00C832E2">
        <w:rPr>
          <w:lang w:val="sr-Cyrl-CS"/>
        </w:rPr>
        <w:t xml:space="preserve"> број пријављених штета у 201</w:t>
      </w:r>
      <w:r w:rsidR="004C33F2">
        <w:rPr>
          <w:lang w:val="sr-Cyrl-CS"/>
        </w:rPr>
        <w:t>8</w:t>
      </w:r>
      <w:r w:rsidR="00652C1F" w:rsidRPr="00C832E2">
        <w:rPr>
          <w:lang w:val="sr-Cyrl-CS"/>
        </w:rPr>
        <w:t>. Години__________________________________</w:t>
      </w:r>
    </w:p>
    <w:p w:rsidR="00C01EA3" w:rsidRPr="00814616" w:rsidRDefault="00C01EA3" w:rsidP="00C01EA3">
      <w:pPr>
        <w:autoSpaceDE w:val="0"/>
        <w:snapToGrid w:val="0"/>
        <w:rPr>
          <w:lang w:val="sr-Cyrl-CS"/>
        </w:rPr>
      </w:pPr>
    </w:p>
    <w:p w:rsidR="00861B39" w:rsidRPr="00814616" w:rsidRDefault="00861B39" w:rsidP="00861B39">
      <w:pPr>
        <w:autoSpaceDE w:val="0"/>
        <w:snapToGrid w:val="0"/>
        <w:rPr>
          <w:lang w:val="sr-Cyrl-CS"/>
        </w:rPr>
      </w:pPr>
    </w:p>
    <w:p w:rsidR="00861B39" w:rsidRPr="00814616" w:rsidRDefault="00861B39" w:rsidP="00861B39">
      <w:pPr>
        <w:autoSpaceDE w:val="0"/>
        <w:snapToGrid w:val="0"/>
        <w:rPr>
          <w:b/>
          <w:lang w:val="sr-Cyrl-CS"/>
        </w:rPr>
      </w:pPr>
    </w:p>
    <w:p w:rsidR="00C01EA3" w:rsidRPr="00814616" w:rsidRDefault="00C01EA3" w:rsidP="00C01EA3">
      <w:pPr>
        <w:pStyle w:val="Default"/>
        <w:jc w:val="both"/>
        <w:rPr>
          <w:b/>
          <w:color w:val="auto"/>
          <w:lang w:val="sr-Cyrl-CS"/>
        </w:rPr>
      </w:pPr>
      <w:r w:rsidRPr="00814616">
        <w:rPr>
          <w:color w:val="auto"/>
          <w:lang w:val="sr-Cyrl-CS"/>
        </w:rPr>
        <w:t xml:space="preserve">Народна банка Србије, Сектор за послове надзора над обављањем делатности осигурања, Одељење за актуарске послове и статистику, </w:t>
      </w:r>
      <w:r w:rsidR="00652C1F" w:rsidRPr="00C832E2">
        <w:rPr>
          <w:lang w:val="sr-Cyrl-CS"/>
        </w:rPr>
        <w:t>ажурност у решавању штета се рачуна према следећој формули</w:t>
      </w:r>
      <w:r w:rsidRPr="00814616">
        <w:rPr>
          <w:b/>
          <w:color w:val="auto"/>
          <w:lang w:val="sr-Cyrl-CS"/>
        </w:rPr>
        <w:t>:</w:t>
      </w:r>
    </w:p>
    <w:p w:rsidR="00963633" w:rsidRPr="00814616" w:rsidRDefault="00FA07A1" w:rsidP="00C01EA3">
      <w:pPr>
        <w:pStyle w:val="Default"/>
        <w:jc w:val="center"/>
        <w:rPr>
          <w:b/>
          <w:color w:val="auto"/>
          <w:lang w:val="sr-Cyrl-CS"/>
        </w:rPr>
      </w:pPr>
      <w:r w:rsidRPr="00FA07A1">
        <w:rPr>
          <w:noProof/>
          <w:color w:val="auto"/>
          <w:u w:val="single"/>
        </w:rPr>
        <w:pict>
          <v:shapetype id="_x0000_t202" coordsize="21600,21600" o:spt="202" path="m,l,21600r21600,l21600,xe">
            <v:stroke joinstyle="miter"/>
            <v:path gradientshapeok="t" o:connecttype="rect"/>
          </v:shapetype>
          <v:shape id="Text Box 5" o:spid="_x0000_s1026" type="#_x0000_t202" style="position:absolute;left:0;text-align:left;margin-left:440.4pt;margin-top:11.15pt;width:56.85pt;height:35.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" strokecolor="white [3212]">
            <v:textbox>
              <w:txbxContent>
                <w:p w:rsidR="00A62C99" w:rsidRPr="00963633" w:rsidRDefault="00A62C99" w:rsidP="00C01EA3">
                  <w:pPr>
                    <w:rPr>
                      <w:sz w:val="22"/>
                      <w:szCs w:val="22"/>
                      <w:lang w:val="sr-Latn-CS"/>
                    </w:rPr>
                  </w:pPr>
                  <w:r>
                    <w:rPr>
                      <w:sz w:val="22"/>
                      <w:szCs w:val="22"/>
                    </w:rPr>
                    <w:t xml:space="preserve"> </w:t>
                  </w:r>
                  <w:r w:rsidRPr="00963633">
                    <w:rPr>
                      <w:sz w:val="22"/>
                      <w:szCs w:val="22"/>
                      <w:lang w:val="sr-Latn-CS"/>
                    </w:rPr>
                    <w:t>X 100</w:t>
                  </w:r>
                </w:p>
                <w:p w:rsidR="00A62C99" w:rsidRPr="008D3A93" w:rsidRDefault="00A62C99" w:rsidP="00C01EA3">
                  <w:pPr>
                    <w:rPr>
                      <w:lang w:val="sr-Cyrl-CS"/>
                    </w:rPr>
                  </w:pPr>
                </w:p>
              </w:txbxContent>
            </v:textbox>
          </v:shape>
        </w:pict>
      </w:r>
    </w:p>
    <w:p w:rsidR="00C01EA3" w:rsidRPr="00814616" w:rsidRDefault="00963633" w:rsidP="00C01EA3">
      <w:pPr>
        <w:pStyle w:val="Default"/>
        <w:jc w:val="center"/>
        <w:rPr>
          <w:color w:val="auto"/>
          <w:u w:val="single"/>
          <w:lang w:val="sr-Cyrl-CS"/>
        </w:rPr>
      </w:pPr>
      <w:r w:rsidRPr="00814616">
        <w:rPr>
          <w:color w:val="auto"/>
          <w:u w:val="single"/>
          <w:lang w:val="sr-Cyrl-CS"/>
        </w:rPr>
        <w:t>Б</w:t>
      </w:r>
      <w:r w:rsidR="00C01EA3" w:rsidRPr="00814616">
        <w:rPr>
          <w:color w:val="auto"/>
          <w:u w:val="single"/>
          <w:lang w:val="sr-Cyrl-CS"/>
        </w:rPr>
        <w:t xml:space="preserve"> (решене штете</w:t>
      </w:r>
      <w:r w:rsidR="006D0A4D">
        <w:rPr>
          <w:color w:val="auto"/>
          <w:u w:val="single"/>
          <w:lang w:val="sr-Cyrl-CS"/>
        </w:rPr>
        <w:t xml:space="preserve"> у 201</w:t>
      </w:r>
      <w:r w:rsidR="004C33F2">
        <w:rPr>
          <w:color w:val="auto"/>
          <w:u w:val="single"/>
          <w:lang w:val="sr-Cyrl-CS"/>
        </w:rPr>
        <w:t>8</w:t>
      </w:r>
      <w:r w:rsidR="00C01EA3" w:rsidRPr="00814616">
        <w:rPr>
          <w:color w:val="auto"/>
          <w:u w:val="single"/>
          <w:lang w:val="sr-Cyrl-CS"/>
        </w:rPr>
        <w:t xml:space="preserve">) + </w:t>
      </w:r>
      <w:r w:rsidRPr="00814616">
        <w:rPr>
          <w:color w:val="auto"/>
          <w:u w:val="single"/>
          <w:lang w:val="sr-Cyrl-CS"/>
        </w:rPr>
        <w:t>Ц</w:t>
      </w:r>
      <w:r w:rsidR="00C01EA3" w:rsidRPr="00814616">
        <w:rPr>
          <w:color w:val="auto"/>
          <w:u w:val="single"/>
          <w:lang w:val="sr-Cyrl-CS"/>
        </w:rPr>
        <w:t xml:space="preserve"> (одбијене и сторниране штете</w:t>
      </w:r>
      <w:r w:rsidR="006D0A4D">
        <w:rPr>
          <w:color w:val="auto"/>
          <w:u w:val="single"/>
          <w:lang w:val="sr-Cyrl-CS"/>
        </w:rPr>
        <w:t xml:space="preserve"> у 201</w:t>
      </w:r>
      <w:r w:rsidR="004C33F2">
        <w:rPr>
          <w:color w:val="auto"/>
          <w:u w:val="single"/>
          <w:lang w:val="sr-Cyrl-CS"/>
        </w:rPr>
        <w:t>8</w:t>
      </w:r>
      <w:r w:rsidR="00C01EA3" w:rsidRPr="00814616">
        <w:rPr>
          <w:color w:val="auto"/>
          <w:u w:val="single"/>
          <w:lang w:val="sr-Cyrl-CS"/>
        </w:rPr>
        <w:t>)</w:t>
      </w:r>
    </w:p>
    <w:p w:rsidR="00C01EA3" w:rsidRPr="00814616" w:rsidRDefault="00652C1F" w:rsidP="00963633">
      <w:pPr>
        <w:pStyle w:val="Default"/>
        <w:tabs>
          <w:tab w:val="left" w:pos="-3420"/>
        </w:tabs>
        <w:jc w:val="center"/>
        <w:rPr>
          <w:color w:val="auto"/>
          <w:lang w:val="sr-Cyrl-CS"/>
        </w:rPr>
      </w:pPr>
      <w:r>
        <w:rPr>
          <w:color w:val="auto"/>
          <w:lang w:val="sr-Cyrl-CS"/>
        </w:rPr>
        <w:t>Д</w:t>
      </w:r>
      <w:r w:rsidR="00C01EA3" w:rsidRPr="00814616">
        <w:rPr>
          <w:color w:val="auto"/>
          <w:lang w:val="sr-Cyrl-CS"/>
        </w:rPr>
        <w:t xml:space="preserve"> (</w:t>
      </w:r>
      <w:r w:rsidR="006D0A4D" w:rsidRPr="00814616">
        <w:rPr>
          <w:color w:val="auto"/>
          <w:lang w:val="sr-Cyrl-CS"/>
        </w:rPr>
        <w:t>резервисане штете на крају године</w:t>
      </w:r>
      <w:r w:rsidR="006D0A4D">
        <w:rPr>
          <w:color w:val="auto"/>
          <w:lang w:val="sr-Cyrl-CS"/>
        </w:rPr>
        <w:t xml:space="preserve"> 201</w:t>
      </w:r>
      <w:r w:rsidR="004C33F2">
        <w:rPr>
          <w:color w:val="auto"/>
          <w:lang w:val="sr-Cyrl-CS"/>
        </w:rPr>
        <w:t>7</w:t>
      </w:r>
      <w:r w:rsidR="00C01EA3" w:rsidRPr="00814616">
        <w:rPr>
          <w:color w:val="auto"/>
          <w:lang w:val="sr-Cyrl-CS"/>
        </w:rPr>
        <w:t xml:space="preserve">) + </w:t>
      </w:r>
      <w:r w:rsidR="00963633" w:rsidRPr="00814616">
        <w:rPr>
          <w:color w:val="auto"/>
          <w:lang w:val="sr-Cyrl-CS"/>
        </w:rPr>
        <w:t>Е</w:t>
      </w:r>
      <w:r w:rsidR="00C01EA3" w:rsidRPr="00814616">
        <w:rPr>
          <w:color w:val="auto"/>
          <w:lang w:val="sr-Cyrl-CS"/>
        </w:rPr>
        <w:t xml:space="preserve"> (</w:t>
      </w:r>
      <w:r w:rsidR="006D0A4D" w:rsidRPr="00C832E2">
        <w:rPr>
          <w:lang w:val="sr-Cyrl-CS"/>
        </w:rPr>
        <w:t>број пријављених штета у 201</w:t>
      </w:r>
      <w:r w:rsidR="004C33F2">
        <w:rPr>
          <w:lang w:val="sr-Cyrl-CS"/>
        </w:rPr>
        <w:t>8</w:t>
      </w:r>
      <w:r w:rsidR="00C01EA3" w:rsidRPr="00814616">
        <w:rPr>
          <w:color w:val="auto"/>
          <w:lang w:val="sr-Cyrl-CS"/>
        </w:rPr>
        <w:t>)</w:t>
      </w:r>
    </w:p>
    <w:p w:rsidR="00C01EA3" w:rsidRPr="00814616" w:rsidRDefault="00C01EA3" w:rsidP="008F7217">
      <w:pPr>
        <w:jc w:val="both"/>
        <w:rPr>
          <w:lang w:val="sr-Cyrl-CS"/>
        </w:rPr>
      </w:pPr>
    </w:p>
    <w:p w:rsidR="008F7217" w:rsidRPr="00814616" w:rsidRDefault="008F7217" w:rsidP="00652C1F">
      <w:pPr>
        <w:jc w:val="both"/>
        <w:rPr>
          <w:b/>
          <w:lang w:val="sr-Cyrl-CS"/>
        </w:rPr>
      </w:pPr>
      <w:r w:rsidRPr="00814616">
        <w:rPr>
          <w:b/>
          <w:lang w:val="sr-Cyrl-CS"/>
        </w:rPr>
        <w:tab/>
      </w:r>
    </w:p>
    <w:p w:rsidR="006D0A4D" w:rsidRDefault="008F7217" w:rsidP="000D6EE4">
      <w:pPr>
        <w:jc w:val="right"/>
        <w:rPr>
          <w:b/>
          <w:lang w:val="sr-Cyrl-CS"/>
        </w:rPr>
      </w:pPr>
      <w:r w:rsidRPr="00814616">
        <w:rPr>
          <w:b/>
          <w:lang w:val="sr-Cyrl-CS"/>
        </w:rPr>
        <w:tab/>
      </w:r>
      <w:r w:rsidRPr="00814616">
        <w:rPr>
          <w:b/>
          <w:lang w:val="sr-Cyrl-CS"/>
        </w:rPr>
        <w:tab/>
      </w:r>
      <w:r w:rsidRPr="00814616">
        <w:rPr>
          <w:b/>
          <w:lang w:val="sr-Cyrl-CS"/>
        </w:rPr>
        <w:tab/>
      </w:r>
      <w:r w:rsidRPr="00814616">
        <w:rPr>
          <w:b/>
          <w:lang w:val="sr-Cyrl-CS"/>
        </w:rPr>
        <w:tab/>
      </w:r>
    </w:p>
    <w:p w:rsidR="006D0A4D" w:rsidRDefault="006D0A4D" w:rsidP="000D6EE4">
      <w:pPr>
        <w:jc w:val="right"/>
        <w:rPr>
          <w:b/>
          <w:lang w:val="sr-Cyrl-CS"/>
        </w:rPr>
      </w:pPr>
    </w:p>
    <w:p w:rsidR="008F7217" w:rsidRPr="00814616" w:rsidRDefault="008F7217" w:rsidP="000D6EE4">
      <w:pPr>
        <w:jc w:val="right"/>
        <w:rPr>
          <w:b/>
          <w:lang w:val="sr-Cyrl-CS"/>
        </w:rPr>
      </w:pPr>
      <w:r w:rsidRPr="00814616">
        <w:rPr>
          <w:b/>
          <w:lang w:val="sr-Cyrl-CS"/>
        </w:rPr>
        <w:t>МП</w:t>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p>
    <w:p w:rsidR="008F7217" w:rsidRPr="00814616" w:rsidRDefault="008F7217" w:rsidP="008F7217">
      <w:pPr>
        <w:ind w:left="5040" w:firstLine="720"/>
        <w:rPr>
          <w:b/>
          <w:lang w:val="sr-Cyrl-CS"/>
        </w:rPr>
      </w:pPr>
    </w:p>
    <w:p w:rsidR="008F7217" w:rsidRPr="00814616" w:rsidRDefault="008F7217" w:rsidP="008F7217">
      <w:pPr>
        <w:ind w:left="5040" w:firstLine="720"/>
        <w:rPr>
          <w:b/>
          <w:lang w:val="sr-Cyrl-CS"/>
        </w:rPr>
      </w:pPr>
      <w:r w:rsidRPr="00814616">
        <w:rPr>
          <w:b/>
          <w:lang w:val="sr-Cyrl-CS"/>
        </w:rPr>
        <w:t>________________________</w:t>
      </w:r>
    </w:p>
    <w:p w:rsidR="008F7217" w:rsidRPr="00814616" w:rsidRDefault="008F7217" w:rsidP="005A1936">
      <w:pPr>
        <w:ind w:left="360"/>
        <w:jc w:val="right"/>
        <w:rPr>
          <w:lang w:val="sr-Cyrl-CS"/>
        </w:rPr>
      </w:pPr>
      <w:r w:rsidRPr="00814616">
        <w:rPr>
          <w:b/>
          <w:lang w:val="sr-Cyrl-CS"/>
        </w:rPr>
        <w:t>(потпис овлашћеног лица Понуђача)</w:t>
      </w:r>
    </w:p>
    <w:p w:rsidR="007D6A5E" w:rsidRPr="00814616" w:rsidRDefault="00C31684" w:rsidP="00F91569">
      <w:pPr>
        <w:jc w:val="center"/>
        <w:rPr>
          <w:lang w:val="sr-Cyrl-CS"/>
        </w:rPr>
      </w:pPr>
      <w:r w:rsidRPr="00814616">
        <w:rPr>
          <w:b/>
          <w:lang w:val="sr-Cyrl-CS"/>
        </w:rPr>
        <w:br w:type="page"/>
      </w:r>
    </w:p>
    <w:p w:rsidR="00F91569" w:rsidRPr="00814616" w:rsidRDefault="00F91569" w:rsidP="00931CB2">
      <w:pPr>
        <w:ind w:left="-228" w:right="-111"/>
        <w:jc w:val="right"/>
        <w:rPr>
          <w:b/>
          <w:lang w:val="sr-Cyrl-CS"/>
        </w:rPr>
      </w:pPr>
    </w:p>
    <w:p w:rsidR="007D6A5E" w:rsidRPr="00814616" w:rsidRDefault="007D6A5E" w:rsidP="00E360CF">
      <w:pPr>
        <w:ind w:firstLine="708"/>
        <w:rPr>
          <w:b/>
          <w:u w:val="single"/>
          <w:lang w:val="sr-Cyrl-CS"/>
        </w:rPr>
      </w:pPr>
    </w:p>
    <w:p w:rsidR="00536AEA" w:rsidRPr="00814616" w:rsidRDefault="00536AEA" w:rsidP="00536AEA">
      <w:pPr>
        <w:ind w:firstLine="720"/>
        <w:jc w:val="both"/>
        <w:rPr>
          <w:bCs/>
          <w:lang w:val="sr-Cyrl-CS"/>
        </w:rPr>
      </w:pPr>
      <w:r w:rsidRPr="00814616">
        <w:rPr>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536AEA" w:rsidRPr="00814616" w:rsidRDefault="00536AEA" w:rsidP="00536AEA">
      <w:pPr>
        <w:jc w:val="both"/>
        <w:rPr>
          <w:lang w:val="sr-Cyrl-CS"/>
        </w:rPr>
      </w:pPr>
    </w:p>
    <w:p w:rsidR="00536AEA" w:rsidRPr="00260C70" w:rsidRDefault="005A1936" w:rsidP="00536AEA">
      <w:pPr>
        <w:pStyle w:val="Heading1"/>
        <w:rPr>
          <w:rFonts w:cs="Times New Roman"/>
          <w:sz w:val="24"/>
          <w:szCs w:val="24"/>
          <w:lang w:val="sr-Cyrl-CS"/>
        </w:rPr>
      </w:pPr>
      <w:r w:rsidRPr="00260C70">
        <w:rPr>
          <w:rFonts w:cs="Times New Roman"/>
          <w:sz w:val="24"/>
          <w:szCs w:val="24"/>
          <w:lang w:val="sr-Cyrl-CS"/>
        </w:rPr>
        <w:t>6</w:t>
      </w:r>
      <w:r w:rsidR="00536AEA" w:rsidRPr="00260C70">
        <w:rPr>
          <w:rFonts w:cs="Times New Roman"/>
          <w:sz w:val="24"/>
          <w:szCs w:val="24"/>
          <w:lang w:val="sr-Cyrl-CS"/>
        </w:rPr>
        <w:t>.МОДЕЛ УГОВОРА</w:t>
      </w:r>
    </w:p>
    <w:p w:rsidR="00536AEA" w:rsidRPr="00260C70" w:rsidRDefault="00536AEA" w:rsidP="00536AEA">
      <w:pPr>
        <w:jc w:val="center"/>
        <w:rPr>
          <w:b/>
          <w:bCs/>
          <w:lang w:val="sr-Cyrl-CS"/>
        </w:rPr>
      </w:pPr>
      <w:r w:rsidRPr="00260C70">
        <w:rPr>
          <w:b/>
          <w:bCs/>
          <w:lang w:val="sr-Cyrl-CS"/>
        </w:rPr>
        <w:t xml:space="preserve">У ПОСТУПКУ ЈАВНЕ НАБАВКЕ </w:t>
      </w:r>
      <w:r w:rsidR="000D6EE4" w:rsidRPr="00260C70">
        <w:rPr>
          <w:b/>
          <w:bCs/>
          <w:lang w:val="sr-Cyrl-CS"/>
        </w:rPr>
        <w:t>МАЛЕ ВРЕДНОСТИ</w:t>
      </w:r>
    </w:p>
    <w:p w:rsidR="006D0A4D" w:rsidRPr="00260C70" w:rsidRDefault="006D0A4D" w:rsidP="00536AEA">
      <w:pPr>
        <w:jc w:val="center"/>
        <w:rPr>
          <w:b/>
          <w:bCs/>
          <w:lang w:val="sr-Cyrl-CS"/>
        </w:rPr>
      </w:pPr>
      <w:r w:rsidRPr="00260C70">
        <w:rPr>
          <w:b/>
          <w:bCs/>
          <w:lang w:val="sr-Cyrl-CS"/>
        </w:rPr>
        <w:t xml:space="preserve">УСЛУГА ОСИГУРАЊА ИМОВИНЕ И </w:t>
      </w:r>
      <w:r w:rsidR="00260C70" w:rsidRPr="00260C70">
        <w:rPr>
          <w:b/>
          <w:bCs/>
          <w:lang w:val="sr-Cyrl-CS"/>
        </w:rPr>
        <w:t xml:space="preserve"> ЗАПОСЛЕНИХ ЛИЦА </w:t>
      </w:r>
    </w:p>
    <w:p w:rsidR="00536AEA" w:rsidRPr="00260C70" w:rsidRDefault="00536AEA" w:rsidP="00536AEA">
      <w:pPr>
        <w:jc w:val="center"/>
        <w:rPr>
          <w:b/>
          <w:bCs/>
          <w:lang w:val="sr-Cyrl-CS"/>
        </w:rPr>
      </w:pPr>
    </w:p>
    <w:p w:rsidR="00890CE0" w:rsidRPr="00260C70" w:rsidRDefault="00890CE0" w:rsidP="00890CE0">
      <w:pPr>
        <w:jc w:val="center"/>
        <w:rPr>
          <w:b/>
          <w:bCs/>
          <w:lang w:val="sr-Cyrl-CS"/>
        </w:rPr>
      </w:pPr>
    </w:p>
    <w:p w:rsidR="00890CE0" w:rsidRPr="00260C70" w:rsidRDefault="00890CE0" w:rsidP="00890CE0">
      <w:pPr>
        <w:jc w:val="both"/>
        <w:rPr>
          <w:b/>
          <w:bCs/>
          <w:lang w:val="sr-Cyrl-CS"/>
        </w:rPr>
      </w:pPr>
      <w:r w:rsidRPr="00260C70">
        <w:rPr>
          <w:bCs/>
          <w:lang w:val="sr-Cyrl-CS"/>
        </w:rPr>
        <w:t xml:space="preserve">                  Сачињен  дана </w:t>
      </w:r>
      <w:r w:rsidRPr="00260C70">
        <w:rPr>
          <w:bCs/>
          <w:lang w:val="sr-Latn-CS"/>
        </w:rPr>
        <w:t>_____________</w:t>
      </w:r>
      <w:r w:rsidRPr="00260C70">
        <w:rPr>
          <w:bCs/>
          <w:lang w:val="sr-Cyrl-CS"/>
        </w:rPr>
        <w:t xml:space="preserve"> године број</w:t>
      </w:r>
      <w:r w:rsidRPr="00260C70">
        <w:rPr>
          <w:bCs/>
          <w:lang w:val="sr-Latn-CS"/>
        </w:rPr>
        <w:t xml:space="preserve"> </w:t>
      </w:r>
      <w:r w:rsidR="004C33F2">
        <w:rPr>
          <w:lang w:val="sr-Cyrl-CS"/>
        </w:rPr>
        <w:t>______________</w:t>
      </w:r>
      <w:r w:rsidR="009B6DC9" w:rsidRPr="006C6502">
        <w:rPr>
          <w:lang w:val="sr-Cyrl-CS"/>
        </w:rPr>
        <w:t xml:space="preserve"> </w:t>
      </w:r>
      <w:r w:rsidRPr="00260C70">
        <w:rPr>
          <w:bCs/>
          <w:lang w:val="sr-Cyrl-CS"/>
        </w:rPr>
        <w:t>к</w:t>
      </w:r>
      <w:r w:rsidRPr="00260C70">
        <w:rPr>
          <w:bCs/>
          <w:lang w:val="sr-Latn-CS"/>
        </w:rPr>
        <w:t>oд Наручиоца</w:t>
      </w:r>
      <w:r w:rsidRPr="00260C70">
        <w:rPr>
          <w:bCs/>
          <w:lang w:val="sr-Cyrl-CS"/>
        </w:rPr>
        <w:t xml:space="preserve">  у Оџацима између</w:t>
      </w:r>
      <w:r w:rsidRPr="00260C70">
        <w:rPr>
          <w:b/>
          <w:bCs/>
          <w:lang w:val="sr-Cyrl-CS"/>
        </w:rPr>
        <w:t>:</w:t>
      </w:r>
    </w:p>
    <w:p w:rsidR="00890CE0" w:rsidRPr="00260C70" w:rsidRDefault="00890CE0" w:rsidP="00890CE0">
      <w:pPr>
        <w:jc w:val="both"/>
        <w:rPr>
          <w:lang w:val="sr-Cyrl-CS"/>
        </w:rPr>
      </w:pPr>
      <w:r w:rsidRPr="00260C70">
        <w:rPr>
          <w:lang w:val="sr-Cyrl-CS"/>
        </w:rPr>
        <w:tab/>
      </w:r>
      <w:r w:rsidRPr="00260C70">
        <w:rPr>
          <w:b/>
          <w:lang w:val="sr-Cyrl-CS"/>
        </w:rPr>
        <w:t>1.</w:t>
      </w:r>
      <w:r w:rsidRPr="00260C70">
        <w:rPr>
          <w:b/>
          <w:bCs/>
          <w:lang w:val="sr-Cyrl-CS"/>
        </w:rPr>
        <w:t>Општинске управе општине Оџаци</w:t>
      </w:r>
      <w:r w:rsidRPr="00260C70">
        <w:rPr>
          <w:bCs/>
          <w:lang w:val="sr-Cyrl-CS"/>
        </w:rPr>
        <w:t xml:space="preserve">, ул. Кнез Михајлова бр. 24. матични број: 08327700 ПИБ: 101429168 коју заступа Начелник Општинске управе дипл. правник Шоргић Шпиро (у даљем тексту: Наручилац), с </w:t>
      </w:r>
      <w:r w:rsidRPr="00260C70">
        <w:rPr>
          <w:lang w:val="ru-RU"/>
        </w:rPr>
        <w:t>једне стране и</w:t>
      </w:r>
    </w:p>
    <w:p w:rsidR="00890CE0" w:rsidRPr="00260C70" w:rsidRDefault="00890CE0" w:rsidP="00890CE0">
      <w:pPr>
        <w:ind w:firstLine="720"/>
        <w:jc w:val="both"/>
        <w:rPr>
          <w:lang w:val="sr-Cyrl-CS"/>
        </w:rPr>
      </w:pPr>
      <w:r w:rsidRPr="00260C70">
        <w:rPr>
          <w:b/>
          <w:lang w:val="sr-Cyrl-CS"/>
        </w:rPr>
        <w:t>2.</w:t>
      </w:r>
      <w:r w:rsidRPr="00260C70">
        <w:rPr>
          <w:lang w:val="sr-Cyrl-CS"/>
        </w:rPr>
        <w:t>___________________________________________</w:t>
      </w:r>
      <w:r w:rsidRPr="00260C70">
        <w:rPr>
          <w:b/>
          <w:lang w:val="sr-Cyrl-CS"/>
        </w:rPr>
        <w:t xml:space="preserve">, </w:t>
      </w:r>
      <w:r w:rsidRPr="00260C70">
        <w:rPr>
          <w:lang w:val="sr-Cyrl-CS"/>
        </w:rPr>
        <w:t xml:space="preserve">матични број </w:t>
      </w:r>
      <w:r w:rsidRPr="00260C70">
        <w:rPr>
          <w:lang w:val="sr-Latn-CS"/>
        </w:rPr>
        <w:t>______________________</w:t>
      </w:r>
      <w:r w:rsidRPr="00260C70">
        <w:rPr>
          <w:lang w:val="sr-Cyrl-CS"/>
        </w:rPr>
        <w:t xml:space="preserve">, ПИБ </w:t>
      </w:r>
      <w:r w:rsidRPr="00260C70">
        <w:rPr>
          <w:lang w:val="sr-Latn-CS"/>
        </w:rPr>
        <w:t>_____________________</w:t>
      </w:r>
      <w:r w:rsidRPr="00260C70">
        <w:rPr>
          <w:lang w:val="sr-Cyrl-CS"/>
        </w:rPr>
        <w:t xml:space="preserve">, коју заступа овлашћено лице за потписивање уговора </w:t>
      </w:r>
      <w:r w:rsidRPr="00260C70">
        <w:rPr>
          <w:lang w:val="sr-Latn-CS"/>
        </w:rPr>
        <w:t>_________________</w:t>
      </w:r>
      <w:r w:rsidRPr="00260C70">
        <w:rPr>
          <w:lang w:val="sr-Cyrl-CS"/>
        </w:rPr>
        <w:t xml:space="preserve">  (у даљем тексту: Извршилац услуга).</w:t>
      </w:r>
    </w:p>
    <w:p w:rsidR="00890CE0" w:rsidRPr="00260C70" w:rsidRDefault="00890CE0" w:rsidP="00890CE0">
      <w:pPr>
        <w:jc w:val="both"/>
        <w:rPr>
          <w:b/>
          <w:lang w:val="sr-Cyrl-CS"/>
        </w:rPr>
      </w:pPr>
    </w:p>
    <w:p w:rsidR="00890CE0" w:rsidRPr="00260C70" w:rsidRDefault="00890CE0" w:rsidP="00890CE0">
      <w:pPr>
        <w:jc w:val="both"/>
        <w:rPr>
          <w:lang w:val="sr-Cyrl-CS"/>
        </w:rPr>
      </w:pPr>
      <w:r w:rsidRPr="00260C70">
        <w:rPr>
          <w:lang w:val="sr-Cyrl-CS"/>
        </w:rPr>
        <w:t>Заједнички назив за потписнике овог Уговара је ,,Уговорне стране”.</w:t>
      </w:r>
    </w:p>
    <w:p w:rsidR="00890CE0" w:rsidRPr="00890CE0" w:rsidRDefault="00890CE0" w:rsidP="00890CE0">
      <w:pPr>
        <w:jc w:val="both"/>
        <w:rPr>
          <w:sz w:val="28"/>
          <w:lang w:val="sr-Cyrl-CS"/>
        </w:rPr>
      </w:pPr>
    </w:p>
    <w:p w:rsidR="00890CE0" w:rsidRPr="009B6DC9" w:rsidRDefault="00890CE0" w:rsidP="00890CE0">
      <w:pPr>
        <w:jc w:val="center"/>
        <w:rPr>
          <w:b/>
          <w:lang w:val="sr-Cyrl-CS"/>
        </w:rPr>
      </w:pPr>
      <w:r w:rsidRPr="009B6DC9">
        <w:rPr>
          <w:b/>
          <w:lang w:val="sr-Cyrl-CS"/>
        </w:rPr>
        <w:t>Члан 1.</w:t>
      </w:r>
    </w:p>
    <w:p w:rsidR="00260C70" w:rsidRPr="00260C70" w:rsidRDefault="00260C70" w:rsidP="00260C70">
      <w:pPr>
        <w:jc w:val="both"/>
        <w:rPr>
          <w:lang w:val="sr-Cyrl-CS"/>
        </w:rPr>
      </w:pPr>
      <w:r w:rsidRPr="00260C70">
        <w:rPr>
          <w:lang w:val="sr-Cyrl-CS"/>
        </w:rPr>
        <w:t>Уговорне стране сагласно констатују:</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 xml:space="preserve">да је Наручилац на основу члана 39. и члана 61. Закона о јавним набавкама (,,Сл.гласник РС“, бр. 124/12, 14/15 и 68/15), и позива за подношење понуда за јавну набавку </w:t>
      </w:r>
      <w:r>
        <w:rPr>
          <w:rFonts w:ascii="Times New Roman" w:hAnsi="Times New Roman"/>
          <w:lang w:val="sr-Cyrl-CS"/>
        </w:rPr>
        <w:t>услуге</w:t>
      </w:r>
      <w:r w:rsidRPr="00260C70">
        <w:rPr>
          <w:rFonts w:ascii="Times New Roman" w:hAnsi="Times New Roman"/>
          <w:lang w:val="sr-Cyrl-CS"/>
        </w:rPr>
        <w:t xml:space="preserve"> - </w:t>
      </w:r>
      <w:r w:rsidRPr="00260C70">
        <w:rPr>
          <w:rFonts w:ascii="Times New Roman" w:hAnsi="Times New Roman"/>
          <w:b/>
          <w:bCs/>
          <w:lang w:val="sr-Cyrl-CS"/>
        </w:rPr>
        <w:t xml:space="preserve">УСЛУГА ОСИГУРАЊА ИМОВИНЕ И  ЗАПОСЛЕНИХ ЛИЦА </w:t>
      </w:r>
      <w:r w:rsidRPr="00260C70">
        <w:rPr>
          <w:rFonts w:ascii="Times New Roman" w:hAnsi="Times New Roman"/>
          <w:lang w:val="sr-Cyrl-CS"/>
        </w:rPr>
        <w:t>,спровео поступак јавне набавке мале вредности,</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да је Наручилац у складу са чланом 108. Закона о јавним набавкама донео Одлуку о додели уговора, број: _______________ од ________ 201</w:t>
      </w:r>
      <w:r w:rsidR="004C33F2">
        <w:rPr>
          <w:rFonts w:ascii="Times New Roman" w:hAnsi="Times New Roman"/>
          <w:lang w:val="sr-Cyrl-CS"/>
        </w:rPr>
        <w:t>9</w:t>
      </w:r>
      <w:r w:rsidRPr="00260C70">
        <w:rPr>
          <w:rFonts w:ascii="Times New Roman" w:hAnsi="Times New Roman"/>
          <w:lang w:val="sr-Cyrl-CS"/>
        </w:rPr>
        <w:t>.   године (попуњава наручилац).</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 xml:space="preserve">да је Испоручилац </w:t>
      </w:r>
      <w:r>
        <w:rPr>
          <w:rFonts w:ascii="Times New Roman" w:hAnsi="Times New Roman"/>
          <w:lang w:val="sr-Cyrl-CS"/>
        </w:rPr>
        <w:t>услуге</w:t>
      </w:r>
      <w:r w:rsidRPr="00260C70">
        <w:rPr>
          <w:rFonts w:ascii="Times New Roman" w:hAnsi="Times New Roman"/>
          <w:lang w:val="sr-Cyrl-CS"/>
        </w:rPr>
        <w:t xml:space="preserve"> носилац заједничке понуде групе понуђача број_________, чији су чланови групе следећи:</w:t>
      </w:r>
    </w:p>
    <w:p w:rsidR="00260C70" w:rsidRDefault="00260C70" w:rsidP="00260C70">
      <w:pPr>
        <w:jc w:val="both"/>
        <w:rPr>
          <w:lang w:val="sr-Cyrl-CS"/>
        </w:rPr>
      </w:pPr>
      <w:r>
        <w:rPr>
          <w:lang w:val="sr-Cyrl-CS"/>
        </w:rPr>
        <w:t>1.)_____________________________из _____________________ул.__________________</w:t>
      </w:r>
    </w:p>
    <w:p w:rsidR="004C33F2" w:rsidRDefault="004C33F2" w:rsidP="00260C70">
      <w:pPr>
        <w:jc w:val="both"/>
        <w:rPr>
          <w:lang w:val="sr-Cyrl-CS"/>
        </w:rPr>
      </w:pPr>
    </w:p>
    <w:p w:rsidR="00260C70" w:rsidRDefault="00260C70" w:rsidP="00260C70">
      <w:pPr>
        <w:jc w:val="both"/>
        <w:rPr>
          <w:lang w:val="sr-Cyrl-CS"/>
        </w:rPr>
      </w:pPr>
      <w:r>
        <w:rPr>
          <w:lang w:val="sr-Cyrl-CS"/>
        </w:rPr>
        <w:t xml:space="preserve">ПИБ:___________________________,матични број:____________________коју заступа </w:t>
      </w:r>
    </w:p>
    <w:p w:rsidR="00260C70" w:rsidRDefault="00260C70" w:rsidP="00260C70">
      <w:pPr>
        <w:jc w:val="both"/>
        <w:rPr>
          <w:lang w:val="sr-Cyrl-CS"/>
        </w:rPr>
      </w:pPr>
      <w:r>
        <w:rPr>
          <w:lang w:val="sr-Cyrl-CS"/>
        </w:rPr>
        <w:t>директор________________________________________________</w:t>
      </w:r>
    </w:p>
    <w:p w:rsidR="004C33F2" w:rsidRPr="00F91444" w:rsidRDefault="004C33F2" w:rsidP="00260C70">
      <w:pPr>
        <w:jc w:val="both"/>
        <w:rPr>
          <w:lang w:val="sr-Cyrl-CS"/>
        </w:rPr>
      </w:pPr>
    </w:p>
    <w:p w:rsidR="00260C70" w:rsidRDefault="00260C70" w:rsidP="00260C70">
      <w:pPr>
        <w:jc w:val="both"/>
        <w:rPr>
          <w:lang w:val="sr-Cyrl-CS"/>
        </w:rPr>
      </w:pPr>
      <w:r>
        <w:rPr>
          <w:lang w:val="sr-Cyrl-CS"/>
        </w:rPr>
        <w:t>2</w:t>
      </w:r>
      <w:r w:rsidRPr="00296311">
        <w:rPr>
          <w:lang w:val="sr-Cyrl-CS"/>
        </w:rPr>
        <w:t>.)_____________________________из _____________________ул.__________________</w:t>
      </w:r>
    </w:p>
    <w:p w:rsidR="004C33F2" w:rsidRPr="00296311" w:rsidRDefault="004C33F2" w:rsidP="00260C70">
      <w:pPr>
        <w:jc w:val="both"/>
        <w:rPr>
          <w:lang w:val="sr-Cyrl-CS"/>
        </w:rPr>
      </w:pP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Default="00260C70" w:rsidP="00260C70">
      <w:pPr>
        <w:jc w:val="both"/>
        <w:rPr>
          <w:lang w:val="sr-Cyrl-CS"/>
        </w:rPr>
      </w:pPr>
      <w:r w:rsidRPr="00296311">
        <w:rPr>
          <w:lang w:val="sr-Cyrl-CS"/>
        </w:rPr>
        <w:t>директор________________________________________________</w:t>
      </w:r>
    </w:p>
    <w:p w:rsidR="004C33F2" w:rsidRDefault="004C33F2" w:rsidP="00260C70">
      <w:pPr>
        <w:jc w:val="both"/>
        <w:rPr>
          <w:lang w:val="sr-Cyrl-CS"/>
        </w:rPr>
      </w:pPr>
    </w:p>
    <w:p w:rsidR="00260C70" w:rsidRDefault="00260C70" w:rsidP="00260C70">
      <w:pPr>
        <w:jc w:val="both"/>
        <w:rPr>
          <w:lang w:val="sr-Cyrl-CS"/>
        </w:rPr>
      </w:pPr>
      <w:r>
        <w:rPr>
          <w:lang w:val="sr-Cyrl-CS"/>
        </w:rPr>
        <w:t>3</w:t>
      </w:r>
      <w:r w:rsidRPr="00296311">
        <w:rPr>
          <w:lang w:val="sr-Cyrl-CS"/>
        </w:rPr>
        <w:t>.)_____________________________из _____________________ул.__________________</w:t>
      </w:r>
    </w:p>
    <w:p w:rsidR="004C33F2" w:rsidRPr="00296311" w:rsidRDefault="004C33F2" w:rsidP="00260C70">
      <w:pPr>
        <w:jc w:val="both"/>
        <w:rPr>
          <w:lang w:val="sr-Cyrl-CS"/>
        </w:rPr>
      </w:pPr>
    </w:p>
    <w:p w:rsidR="00260C70" w:rsidRDefault="00260C70" w:rsidP="00260C70">
      <w:pPr>
        <w:jc w:val="both"/>
        <w:rPr>
          <w:lang w:val="sr-Cyrl-CS"/>
        </w:rPr>
      </w:pPr>
      <w:r w:rsidRPr="00296311">
        <w:rPr>
          <w:lang w:val="sr-Cyrl-CS"/>
        </w:rPr>
        <w:t xml:space="preserve">ПИБ:___________________________,матични број:____________________коју заступа </w:t>
      </w:r>
    </w:p>
    <w:p w:rsidR="004C33F2" w:rsidRPr="00296311" w:rsidRDefault="004C33F2" w:rsidP="00260C70">
      <w:pPr>
        <w:jc w:val="both"/>
        <w:rPr>
          <w:lang w:val="sr-Cyrl-CS"/>
        </w:rPr>
      </w:pPr>
    </w:p>
    <w:p w:rsidR="00260C70" w:rsidRDefault="00260C70" w:rsidP="00260C70">
      <w:pPr>
        <w:jc w:val="both"/>
        <w:rPr>
          <w:lang w:val="sr-Cyrl-CS"/>
        </w:rPr>
      </w:pPr>
      <w:r w:rsidRPr="00296311">
        <w:rPr>
          <w:lang w:val="sr-Cyrl-CS"/>
        </w:rPr>
        <w:t>директор________________________________________________</w:t>
      </w:r>
    </w:p>
    <w:p w:rsidR="004C33F2" w:rsidRDefault="004C33F2" w:rsidP="00260C70">
      <w:pPr>
        <w:jc w:val="both"/>
        <w:rPr>
          <w:lang w:val="sr-Cyrl-CS"/>
        </w:rPr>
      </w:pPr>
    </w:p>
    <w:p w:rsidR="004C33F2" w:rsidRPr="00F91444" w:rsidRDefault="004C33F2" w:rsidP="00260C70">
      <w:pPr>
        <w:jc w:val="both"/>
        <w:rPr>
          <w:lang w:val="sr-Cyrl-CS"/>
        </w:rPr>
      </w:pPr>
    </w:p>
    <w:p w:rsidR="00260C70" w:rsidRDefault="00260C70" w:rsidP="00260C70">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260C70" w:rsidRDefault="00260C70" w:rsidP="001059C0">
      <w:pPr>
        <w:pStyle w:val="ListParagraph"/>
        <w:numPr>
          <w:ilvl w:val="0"/>
          <w:numId w:val="16"/>
        </w:numPr>
        <w:jc w:val="both"/>
        <w:rPr>
          <w:rFonts w:ascii="Times New Roman" w:hAnsi="Times New Roman"/>
          <w:lang w:val="sr-Cyrl-CS"/>
        </w:rPr>
      </w:pPr>
      <w:r w:rsidRPr="00260C70">
        <w:rPr>
          <w:rFonts w:ascii="Times New Roman" w:hAnsi="Times New Roman"/>
          <w:lang w:val="sr-Cyrl-CS"/>
        </w:rPr>
        <w:t>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60C70" w:rsidRPr="00260C70" w:rsidRDefault="00260C70" w:rsidP="001059C0">
      <w:pPr>
        <w:pStyle w:val="ListParagraph"/>
        <w:numPr>
          <w:ilvl w:val="0"/>
          <w:numId w:val="16"/>
        </w:numPr>
        <w:jc w:val="both"/>
        <w:rPr>
          <w:rFonts w:ascii="Times New Roman" w:hAnsi="Times New Roman"/>
          <w:lang w:val="sr-Cyrl-CS"/>
        </w:rPr>
      </w:pPr>
      <w:r w:rsidRPr="00260C70">
        <w:rPr>
          <w:rFonts w:ascii="Times New Roman" w:hAnsi="Times New Roman"/>
          <w:lang w:val="sr-Cyrl-CS"/>
        </w:rPr>
        <w:t xml:space="preserve">да је </w:t>
      </w:r>
      <w:r>
        <w:rPr>
          <w:rFonts w:ascii="Times New Roman" w:hAnsi="Times New Roman"/>
          <w:lang w:val="sr-Cyrl-CS"/>
        </w:rPr>
        <w:t>Извршилац услуге</w:t>
      </w:r>
      <w:r w:rsidRPr="00260C70">
        <w:rPr>
          <w:rFonts w:ascii="Times New Roman" w:hAnsi="Times New Roman"/>
          <w:lang w:val="sr-Cyrl-CS"/>
        </w:rPr>
        <w:t xml:space="preserve">  делимично извршење набавке поверио подизвођачу/има:</w:t>
      </w:r>
    </w:p>
    <w:p w:rsidR="00260C70" w:rsidRDefault="00260C70" w:rsidP="00260C70">
      <w:pPr>
        <w:jc w:val="both"/>
        <w:rPr>
          <w:lang w:val="sr-Cyrl-CS"/>
        </w:rPr>
      </w:pPr>
      <w:r w:rsidRPr="00296311">
        <w:rPr>
          <w:lang w:val="sr-Cyrl-CS"/>
        </w:rPr>
        <w:t>1.)_____________________________из _____________________ул.__________________</w:t>
      </w:r>
    </w:p>
    <w:p w:rsidR="004C33F2" w:rsidRPr="00296311" w:rsidRDefault="004C33F2" w:rsidP="00260C70">
      <w:pPr>
        <w:jc w:val="both"/>
        <w:rPr>
          <w:lang w:val="sr-Cyrl-CS"/>
        </w:rPr>
      </w:pPr>
    </w:p>
    <w:p w:rsidR="00260C70" w:rsidRDefault="00260C70" w:rsidP="00260C70">
      <w:pPr>
        <w:jc w:val="both"/>
        <w:rPr>
          <w:lang w:val="sr-Cyrl-CS"/>
        </w:rPr>
      </w:pPr>
      <w:r w:rsidRPr="00296311">
        <w:rPr>
          <w:lang w:val="sr-Cyrl-CS"/>
        </w:rPr>
        <w:t xml:space="preserve">ПИБ:___________________________,матични број:____________________коју заступа </w:t>
      </w:r>
    </w:p>
    <w:p w:rsidR="004C33F2" w:rsidRPr="00296311" w:rsidRDefault="004C33F2" w:rsidP="00260C70">
      <w:pPr>
        <w:jc w:val="both"/>
        <w:rPr>
          <w:lang w:val="sr-Cyrl-CS"/>
        </w:rPr>
      </w:pPr>
    </w:p>
    <w:p w:rsidR="00260C70" w:rsidRDefault="00260C70" w:rsidP="00260C70">
      <w:pPr>
        <w:jc w:val="both"/>
        <w:rPr>
          <w:lang w:val="sr-Cyrl-CS"/>
        </w:rPr>
      </w:pPr>
      <w:r w:rsidRPr="00296311">
        <w:rPr>
          <w:lang w:val="sr-Cyrl-CS"/>
        </w:rPr>
        <w:t>директор________________________________________________</w:t>
      </w:r>
      <w:r w:rsidRPr="00F91444">
        <w:rPr>
          <w:lang w:val="sr-Cyrl-CS"/>
        </w:rPr>
        <w:t xml:space="preserve">активнсоти из набавке </w:t>
      </w:r>
    </w:p>
    <w:p w:rsidR="004C33F2" w:rsidRDefault="004C33F2" w:rsidP="00260C70">
      <w:pPr>
        <w:jc w:val="both"/>
        <w:rPr>
          <w:lang w:val="sr-Cyrl-CS"/>
        </w:rPr>
      </w:pPr>
    </w:p>
    <w:p w:rsidR="00260C70" w:rsidRDefault="00260C70" w:rsidP="00260C70">
      <w:pPr>
        <w:jc w:val="both"/>
        <w:rPr>
          <w:lang w:val="sr-Cyrl-CS"/>
        </w:rPr>
      </w:pPr>
      <w:r w:rsidRPr="00F91444">
        <w:rPr>
          <w:lang w:val="sr-Cyrl-CS"/>
        </w:rPr>
        <w:t xml:space="preserve">који ће извршити ______________________________________ и _______% од укупне </w:t>
      </w:r>
    </w:p>
    <w:p w:rsidR="00260C70" w:rsidRPr="00F91444" w:rsidRDefault="00260C70" w:rsidP="00260C70">
      <w:pPr>
        <w:jc w:val="both"/>
        <w:rPr>
          <w:lang w:val="sr-Cyrl-CS"/>
        </w:rPr>
      </w:pPr>
      <w:r w:rsidRPr="00F91444">
        <w:rPr>
          <w:lang w:val="sr-Cyrl-CS"/>
        </w:rPr>
        <w:t>вредности понуде.</w:t>
      </w:r>
    </w:p>
    <w:p w:rsidR="00260C70" w:rsidRDefault="00260C70" w:rsidP="00260C70">
      <w:pPr>
        <w:jc w:val="both"/>
      </w:pPr>
      <w:r>
        <w:rPr>
          <w:lang w:val="sr-Cyrl-CS"/>
        </w:rPr>
        <w:t>2</w:t>
      </w:r>
      <w:r w:rsidRPr="00296311">
        <w:rPr>
          <w:lang w:val="sr-Cyrl-CS"/>
        </w:rPr>
        <w:t>.)_____________________________из _____________________ул.__________________</w:t>
      </w:r>
    </w:p>
    <w:p w:rsidR="00800DE2" w:rsidRPr="00800DE2" w:rsidRDefault="00800DE2" w:rsidP="00260C70">
      <w:pPr>
        <w:jc w:val="both"/>
      </w:pPr>
    </w:p>
    <w:p w:rsidR="004C33F2" w:rsidRDefault="00260C70" w:rsidP="00260C70">
      <w:pPr>
        <w:jc w:val="both"/>
        <w:rPr>
          <w:lang w:val="sr-Cyrl-CS"/>
        </w:rPr>
      </w:pPr>
      <w:r w:rsidRPr="00296311">
        <w:rPr>
          <w:lang w:val="sr-Cyrl-CS"/>
        </w:rPr>
        <w:t>ПИБ:___________________________,матични број:____________________коју заступа</w:t>
      </w:r>
    </w:p>
    <w:p w:rsidR="00260C70" w:rsidRPr="00296311" w:rsidRDefault="00260C70" w:rsidP="00260C70">
      <w:pPr>
        <w:jc w:val="both"/>
        <w:rPr>
          <w:lang w:val="sr-Cyrl-CS"/>
        </w:rPr>
      </w:pPr>
      <w:r w:rsidRPr="00296311">
        <w:rPr>
          <w:lang w:val="sr-Cyrl-CS"/>
        </w:rPr>
        <w:t xml:space="preserve"> </w:t>
      </w:r>
    </w:p>
    <w:p w:rsidR="00260C70" w:rsidRDefault="00260C70" w:rsidP="00260C70">
      <w:pPr>
        <w:jc w:val="both"/>
        <w:rPr>
          <w:lang w:val="sr-Cyrl-CS"/>
        </w:rPr>
      </w:pPr>
      <w:r w:rsidRPr="00296311">
        <w:rPr>
          <w:lang w:val="sr-Cyrl-CS"/>
        </w:rPr>
        <w:t xml:space="preserve">директор________________________________________________активнсоти из набавке </w:t>
      </w:r>
    </w:p>
    <w:p w:rsidR="004C33F2" w:rsidRPr="00296311" w:rsidRDefault="004C33F2" w:rsidP="00260C70">
      <w:pPr>
        <w:jc w:val="both"/>
        <w:rPr>
          <w:lang w:val="sr-Cyrl-CS"/>
        </w:rPr>
      </w:pPr>
    </w:p>
    <w:p w:rsidR="00260C70" w:rsidRPr="00296311" w:rsidRDefault="00260C70" w:rsidP="00260C70">
      <w:pPr>
        <w:jc w:val="both"/>
        <w:rPr>
          <w:lang w:val="sr-Cyrl-CS"/>
        </w:rPr>
      </w:pPr>
      <w:r w:rsidRPr="00296311">
        <w:rPr>
          <w:lang w:val="sr-Cyrl-CS"/>
        </w:rPr>
        <w:t xml:space="preserve">који ће извршити ______________________________________ и _______% од укупне </w:t>
      </w:r>
    </w:p>
    <w:p w:rsidR="00260C70" w:rsidRDefault="00260C70" w:rsidP="00260C70">
      <w:pPr>
        <w:jc w:val="both"/>
        <w:rPr>
          <w:lang w:val="sr-Cyrl-CS"/>
        </w:rPr>
      </w:pPr>
      <w:r w:rsidRPr="00296311">
        <w:rPr>
          <w:lang w:val="sr-Cyrl-CS"/>
        </w:rPr>
        <w:t xml:space="preserve">вредности </w:t>
      </w:r>
      <w:r>
        <w:rPr>
          <w:lang w:val="sr-Cyrl-CS"/>
        </w:rPr>
        <w:t>понуде.</w:t>
      </w:r>
    </w:p>
    <w:p w:rsidR="00260C70" w:rsidRDefault="00260C70" w:rsidP="00260C70">
      <w:pPr>
        <w:jc w:val="both"/>
        <w:rPr>
          <w:lang w:val="sr-Cyrl-CS"/>
        </w:rPr>
      </w:pPr>
      <w:r>
        <w:rPr>
          <w:lang w:val="sr-Cyrl-CS"/>
        </w:rPr>
        <w:t>3</w:t>
      </w:r>
      <w:r w:rsidRPr="00296311">
        <w:rPr>
          <w:lang w:val="sr-Cyrl-CS"/>
        </w:rPr>
        <w:t>.)_____________________________из _____________________ул.__________________</w:t>
      </w:r>
    </w:p>
    <w:p w:rsidR="004C33F2" w:rsidRPr="00296311" w:rsidRDefault="004C33F2" w:rsidP="00260C70">
      <w:pPr>
        <w:jc w:val="both"/>
        <w:rPr>
          <w:lang w:val="sr-Cyrl-CS"/>
        </w:rPr>
      </w:pPr>
    </w:p>
    <w:p w:rsidR="00260C70" w:rsidRDefault="00260C70" w:rsidP="00260C70">
      <w:pPr>
        <w:jc w:val="both"/>
        <w:rPr>
          <w:lang w:val="sr-Cyrl-CS"/>
        </w:rPr>
      </w:pPr>
      <w:r w:rsidRPr="00296311">
        <w:rPr>
          <w:lang w:val="sr-Cyrl-CS"/>
        </w:rPr>
        <w:t xml:space="preserve">ПИБ:___________________________,матични број:____________________коју заступа </w:t>
      </w:r>
    </w:p>
    <w:p w:rsidR="004C33F2" w:rsidRPr="00296311" w:rsidRDefault="004C33F2" w:rsidP="00260C70">
      <w:pPr>
        <w:jc w:val="both"/>
        <w:rPr>
          <w:lang w:val="sr-Cyrl-CS"/>
        </w:rPr>
      </w:pPr>
    </w:p>
    <w:p w:rsidR="004C33F2" w:rsidRDefault="00260C70" w:rsidP="00260C70">
      <w:pPr>
        <w:jc w:val="both"/>
        <w:rPr>
          <w:lang w:val="sr-Cyrl-CS"/>
        </w:rPr>
      </w:pPr>
      <w:r w:rsidRPr="00296311">
        <w:rPr>
          <w:lang w:val="sr-Cyrl-CS"/>
        </w:rPr>
        <w:t>директор________________________________________________активнсоти из набавке</w:t>
      </w:r>
    </w:p>
    <w:p w:rsidR="00260C70" w:rsidRPr="00296311" w:rsidRDefault="00260C70" w:rsidP="00260C70">
      <w:pPr>
        <w:jc w:val="both"/>
        <w:rPr>
          <w:lang w:val="sr-Cyrl-CS"/>
        </w:rPr>
      </w:pPr>
      <w:r w:rsidRPr="00296311">
        <w:rPr>
          <w:lang w:val="sr-Cyrl-CS"/>
        </w:rPr>
        <w:t xml:space="preserve"> </w:t>
      </w:r>
    </w:p>
    <w:p w:rsidR="00260C70" w:rsidRPr="00296311" w:rsidRDefault="00260C70" w:rsidP="00260C70">
      <w:pPr>
        <w:jc w:val="both"/>
        <w:rPr>
          <w:lang w:val="sr-Cyrl-CS"/>
        </w:rPr>
      </w:pPr>
      <w:r w:rsidRPr="00296311">
        <w:rPr>
          <w:lang w:val="sr-Cyrl-CS"/>
        </w:rPr>
        <w:t xml:space="preserve">који ће извршити ______________________________________ и _______% од укупне </w:t>
      </w:r>
    </w:p>
    <w:p w:rsidR="00260C70" w:rsidRPr="00F91444" w:rsidRDefault="00260C70" w:rsidP="00260C70">
      <w:pPr>
        <w:jc w:val="both"/>
        <w:rPr>
          <w:lang w:val="sr-Cyrl-CS"/>
        </w:rPr>
      </w:pPr>
      <w:r w:rsidRPr="00296311">
        <w:rPr>
          <w:lang w:val="sr-Cyrl-CS"/>
        </w:rPr>
        <w:t>вредности понуде.</w:t>
      </w:r>
    </w:p>
    <w:p w:rsidR="00260C70" w:rsidRPr="00F91444" w:rsidRDefault="00260C70" w:rsidP="00260C70">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260C70" w:rsidRDefault="00260C70" w:rsidP="00260C70">
      <w:pPr>
        <w:jc w:val="both"/>
        <w:rPr>
          <w:b/>
          <w:lang w:val="ru-RU"/>
        </w:rPr>
      </w:pPr>
    </w:p>
    <w:p w:rsidR="00890CE0" w:rsidRPr="00260C70" w:rsidRDefault="00890CE0" w:rsidP="00890CE0">
      <w:pPr>
        <w:jc w:val="center"/>
        <w:rPr>
          <w:b/>
          <w:sz w:val="20"/>
          <w:szCs w:val="20"/>
          <w:lang w:val="ru-RU"/>
        </w:rPr>
      </w:pPr>
    </w:p>
    <w:p w:rsidR="00890CE0" w:rsidRPr="00260C70" w:rsidRDefault="00890CE0" w:rsidP="00890CE0">
      <w:pPr>
        <w:jc w:val="center"/>
        <w:rPr>
          <w:b/>
          <w:lang w:val="sr-Cyrl-CS"/>
        </w:rPr>
      </w:pPr>
      <w:r w:rsidRPr="00260C70">
        <w:rPr>
          <w:b/>
          <w:lang w:val="sr-Cyrl-CS"/>
        </w:rPr>
        <w:t>Члан 2.</w:t>
      </w:r>
    </w:p>
    <w:p w:rsidR="00890CE0" w:rsidRPr="00890CE0" w:rsidRDefault="00890CE0" w:rsidP="00890CE0">
      <w:pPr>
        <w:jc w:val="center"/>
        <w:rPr>
          <w:b/>
          <w:sz w:val="20"/>
          <w:szCs w:val="20"/>
          <w:lang w:val="sr-Cyrl-CS"/>
        </w:rPr>
      </w:pPr>
    </w:p>
    <w:p w:rsidR="00890CE0" w:rsidRPr="00260C70" w:rsidRDefault="00260C70" w:rsidP="00890CE0">
      <w:pPr>
        <w:jc w:val="both"/>
        <w:rPr>
          <w:lang w:val="sr-Cyrl-CS"/>
        </w:rPr>
      </w:pPr>
      <w:r>
        <w:rPr>
          <w:lang w:val="sr-Cyrl-CS"/>
        </w:rPr>
        <w:tab/>
      </w:r>
      <w:r w:rsidR="00890CE0" w:rsidRPr="00260C70">
        <w:rPr>
          <w:lang w:val="sr-Cyrl-CS"/>
        </w:rPr>
        <w:t>Предмет овог уговора је</w:t>
      </w:r>
      <w:r>
        <w:rPr>
          <w:lang w:val="sr-Cyrl-CS"/>
        </w:rPr>
        <w:t xml:space="preserve"> вршење услуге:</w:t>
      </w:r>
      <w:r w:rsidR="00890CE0" w:rsidRPr="00260C70">
        <w:rPr>
          <w:lang w:val="sr-Cyrl-CS"/>
        </w:rPr>
        <w:t xml:space="preserve"> </w:t>
      </w:r>
      <w:r w:rsidRPr="00260C70">
        <w:rPr>
          <w:b/>
          <w:bCs/>
          <w:lang w:val="sr-Cyrl-CS"/>
        </w:rPr>
        <w:t>УСЛУГА ОСИГУРАЊА ИМОВИНЕ И  ЗАПОСЛЕНИХ ЛИЦА</w:t>
      </w:r>
      <w:r w:rsidR="00890CE0" w:rsidRPr="00260C70">
        <w:rPr>
          <w:b/>
          <w:lang w:val="sr-Cyrl-CS"/>
        </w:rPr>
        <w:t xml:space="preserve"> </w:t>
      </w:r>
      <w:r w:rsidR="00890CE0" w:rsidRPr="00260C70">
        <w:rPr>
          <w:lang w:val="sr-Cyrl-CS"/>
        </w:rPr>
        <w:t>а  по спроведеном поступку јавне набавке мале вредности број 404-1-</w:t>
      </w:r>
      <w:r w:rsidR="004C33F2">
        <w:rPr>
          <w:lang w:val="sr-Cyrl-CS"/>
        </w:rPr>
        <w:t>34</w:t>
      </w:r>
      <w:r w:rsidR="00890CE0" w:rsidRPr="00260C70">
        <w:rPr>
          <w:lang w:val="sr-Cyrl-CS"/>
        </w:rPr>
        <w:t>/201</w:t>
      </w:r>
      <w:r w:rsidR="004C33F2">
        <w:rPr>
          <w:lang w:val="sr-Cyrl-CS"/>
        </w:rPr>
        <w:t>9</w:t>
      </w:r>
      <w:r w:rsidR="00890CE0" w:rsidRPr="00260C70">
        <w:rPr>
          <w:lang w:val="sr-Cyrl-CS"/>
        </w:rPr>
        <w:t>, на основу</w:t>
      </w:r>
      <w:r w:rsidR="00890CE0" w:rsidRPr="00260C70">
        <w:rPr>
          <w:b/>
          <w:lang w:val="sr-Cyrl-CS"/>
        </w:rPr>
        <w:t xml:space="preserve"> </w:t>
      </w:r>
      <w:r w:rsidR="00890CE0" w:rsidRPr="00260C70">
        <w:rPr>
          <w:lang w:val="sr-Cyrl-CS"/>
        </w:rPr>
        <w:t xml:space="preserve">позива за подношење понуда објављеном на Порталу управе за јавне набавке, а у свему према понуди </w:t>
      </w:r>
      <w:r>
        <w:rPr>
          <w:lang w:val="sr-Cyrl-CS"/>
        </w:rPr>
        <w:t xml:space="preserve">Извршиоца услуге </w:t>
      </w:r>
      <w:r w:rsidR="00890CE0" w:rsidRPr="00260C70">
        <w:rPr>
          <w:lang w:val="sr-Cyrl-CS"/>
        </w:rPr>
        <w:t>број: ____________ од _________201</w:t>
      </w:r>
      <w:r w:rsidR="004C33F2">
        <w:rPr>
          <w:lang w:val="sr-Cyrl-CS"/>
        </w:rPr>
        <w:t>9</w:t>
      </w:r>
      <w:r w:rsidR="00890CE0" w:rsidRPr="00260C70">
        <w:rPr>
          <w:lang w:val="sr-Cyrl-CS"/>
        </w:rPr>
        <w:t>.године, која чини саставни  део овог уговора</w:t>
      </w:r>
      <w:r>
        <w:rPr>
          <w:lang w:val="sr-Cyrl-CS"/>
        </w:rPr>
        <w:t xml:space="preserve"> и чува се код Наручиоца</w:t>
      </w:r>
      <w:r w:rsidR="00890CE0" w:rsidRPr="00260C70">
        <w:rPr>
          <w:lang w:val="sr-Cyrl-CS"/>
        </w:rPr>
        <w:t>.</w:t>
      </w:r>
    </w:p>
    <w:p w:rsidR="00890CE0" w:rsidRPr="00890CE0" w:rsidRDefault="00890CE0" w:rsidP="00890CE0">
      <w:pPr>
        <w:jc w:val="both"/>
        <w:rPr>
          <w:sz w:val="28"/>
          <w:szCs w:val="28"/>
          <w:lang w:val="sl-SI"/>
        </w:rPr>
      </w:pPr>
    </w:p>
    <w:p w:rsidR="00890CE0" w:rsidRPr="009B6DC9" w:rsidRDefault="00890CE0" w:rsidP="00890CE0">
      <w:pPr>
        <w:jc w:val="center"/>
        <w:rPr>
          <w:b/>
          <w:lang w:val="sr-Cyrl-CS"/>
        </w:rPr>
      </w:pPr>
      <w:r w:rsidRPr="009B6DC9">
        <w:rPr>
          <w:b/>
          <w:lang w:val="sr-Cyrl-CS"/>
        </w:rPr>
        <w:t xml:space="preserve">Члан </w:t>
      </w:r>
      <w:r w:rsidR="00260C70" w:rsidRPr="009B6DC9">
        <w:rPr>
          <w:b/>
          <w:lang w:val="sr-Cyrl-CS"/>
        </w:rPr>
        <w:t>3</w:t>
      </w:r>
      <w:r w:rsidRPr="009B6DC9">
        <w:rPr>
          <w:b/>
          <w:lang w:val="sr-Cyrl-CS"/>
        </w:rPr>
        <w:t>.</w:t>
      </w:r>
    </w:p>
    <w:p w:rsidR="00890CE0" w:rsidRPr="00890CE0" w:rsidRDefault="00890CE0" w:rsidP="00890CE0">
      <w:pPr>
        <w:jc w:val="both"/>
        <w:rPr>
          <w:sz w:val="28"/>
          <w:szCs w:val="28"/>
          <w:lang w:val="sr-Cyrl-CS"/>
        </w:rPr>
      </w:pPr>
    </w:p>
    <w:p w:rsidR="00890CE0" w:rsidRPr="00C2195D" w:rsidRDefault="00890CE0" w:rsidP="00890CE0">
      <w:pPr>
        <w:widowControl w:val="0"/>
        <w:autoSpaceDE w:val="0"/>
        <w:autoSpaceDN w:val="0"/>
        <w:adjustRightInd w:val="0"/>
        <w:ind w:right="-143"/>
        <w:jc w:val="both"/>
        <w:rPr>
          <w:lang w:val="sl-SI"/>
        </w:rPr>
      </w:pPr>
      <w:r w:rsidRPr="00890CE0">
        <w:rPr>
          <w:sz w:val="28"/>
          <w:szCs w:val="28"/>
          <w:lang w:val="sr-Cyrl-CS"/>
        </w:rPr>
        <w:tab/>
      </w:r>
      <w:r w:rsidRPr="00260C70">
        <w:rPr>
          <w:lang w:val="sr-Cyrl-CS"/>
        </w:rPr>
        <w:t>Уговорна вредност премије  за услугу која су предмет овог уговора је дата у понуди Извршиоца услуге број____________од _______________ године, у укупно</w:t>
      </w:r>
      <w:r w:rsidR="00260C70">
        <w:rPr>
          <w:lang w:val="sr-Cyrl-CS"/>
        </w:rPr>
        <w:t xml:space="preserve">м </w:t>
      </w:r>
      <w:r w:rsidR="00260C70">
        <w:rPr>
          <w:lang w:val="sr-Cyrl-CS"/>
        </w:rPr>
        <w:lastRenderedPageBreak/>
        <w:t xml:space="preserve">износу _______________динара без пореза на неживотно осигурање односно____________________са порезом на </w:t>
      </w:r>
      <w:r w:rsidR="00C2195D">
        <w:rPr>
          <w:lang w:val="sr-Cyrl-CS"/>
        </w:rPr>
        <w:t>не</w:t>
      </w:r>
      <w:r w:rsidR="00260C70">
        <w:rPr>
          <w:lang w:val="sr-Cyrl-CS"/>
        </w:rPr>
        <w:t>животно осигурање.</w:t>
      </w:r>
    </w:p>
    <w:p w:rsidR="00890CE0" w:rsidRPr="00260C70" w:rsidRDefault="00890CE0" w:rsidP="00890CE0">
      <w:pPr>
        <w:widowControl w:val="0"/>
        <w:autoSpaceDE w:val="0"/>
        <w:autoSpaceDN w:val="0"/>
        <w:adjustRightInd w:val="0"/>
        <w:ind w:right="-143"/>
        <w:rPr>
          <w:lang w:val="sr-Cyrl-CS"/>
        </w:rPr>
      </w:pPr>
      <w:r w:rsidRPr="00260C70">
        <w:rPr>
          <w:lang w:val="sr-Cyrl-CS"/>
        </w:rPr>
        <w:tab/>
        <w:t>Уговорна вредност</w:t>
      </w:r>
      <w:r w:rsidR="009B6DC9" w:rsidRPr="009B6DC9">
        <w:rPr>
          <w:lang w:val="sr-Cyrl-CS"/>
        </w:rPr>
        <w:t xml:space="preserve"> премије </w:t>
      </w:r>
      <w:r w:rsidRPr="00260C70">
        <w:rPr>
          <w:lang w:val="sr-Cyrl-CS"/>
        </w:rPr>
        <w:t xml:space="preserve"> (цена) је фиксна и не обухвата додатне  трошкове које би евентуално Извршилац услуге мога да има.</w:t>
      </w:r>
    </w:p>
    <w:p w:rsidR="00890CE0" w:rsidRPr="00260C70" w:rsidRDefault="00890CE0" w:rsidP="00890CE0">
      <w:pPr>
        <w:widowControl w:val="0"/>
        <w:tabs>
          <w:tab w:val="left" w:pos="9630"/>
        </w:tabs>
        <w:autoSpaceDE w:val="0"/>
        <w:autoSpaceDN w:val="0"/>
        <w:adjustRightInd w:val="0"/>
        <w:ind w:right="-143" w:firstLine="720"/>
        <w:jc w:val="both"/>
        <w:rPr>
          <w:lang w:val="sr-Cyrl-CS"/>
        </w:rPr>
      </w:pPr>
      <w:r w:rsidRPr="00260C70">
        <w:rPr>
          <w:lang w:val="sr-Cyrl-CS"/>
        </w:rPr>
        <w:t>Вредност имовине која је предмет осигурања представља основицу за обрачун премије осигурања за период до 12 месеци од дана потписивања полисе (од 00,00 часова до 24,00 часа).</w:t>
      </w:r>
    </w:p>
    <w:p w:rsidR="00890CE0" w:rsidRPr="00890CE0" w:rsidRDefault="00890CE0" w:rsidP="00890CE0">
      <w:pPr>
        <w:jc w:val="center"/>
        <w:rPr>
          <w:b/>
          <w:sz w:val="28"/>
          <w:lang w:val="sr-Cyrl-CS"/>
        </w:rPr>
      </w:pPr>
    </w:p>
    <w:p w:rsidR="00890CE0" w:rsidRPr="009B6DC9" w:rsidRDefault="00890CE0" w:rsidP="00890CE0">
      <w:pPr>
        <w:jc w:val="center"/>
        <w:rPr>
          <w:b/>
          <w:lang w:val="sr-Latn-CS"/>
        </w:rPr>
      </w:pPr>
      <w:r w:rsidRPr="009B6DC9">
        <w:rPr>
          <w:b/>
          <w:lang w:val="sr-Cyrl-CS"/>
        </w:rPr>
        <w:t xml:space="preserve">Члан </w:t>
      </w:r>
      <w:r w:rsidR="009B6DC9">
        <w:rPr>
          <w:b/>
          <w:lang w:val="sr-Cyrl-CS"/>
        </w:rPr>
        <w:t>4</w:t>
      </w:r>
      <w:r w:rsidRPr="009B6DC9">
        <w:rPr>
          <w:b/>
          <w:lang w:val="sr-Cyrl-CS"/>
        </w:rPr>
        <w:t>.</w:t>
      </w:r>
    </w:p>
    <w:p w:rsidR="00890CE0" w:rsidRPr="00890CE0" w:rsidRDefault="00890CE0" w:rsidP="00890CE0">
      <w:pPr>
        <w:jc w:val="center"/>
        <w:rPr>
          <w:b/>
          <w:sz w:val="28"/>
          <w:lang w:val="sr-Latn-CS"/>
        </w:rPr>
      </w:pPr>
    </w:p>
    <w:p w:rsidR="00227056" w:rsidRDefault="00890CE0" w:rsidP="00227056">
      <w:pPr>
        <w:tabs>
          <w:tab w:val="left" w:pos="720"/>
        </w:tabs>
        <w:jc w:val="both"/>
        <w:rPr>
          <w:lang w:val="sr-Cyrl-CS"/>
        </w:rPr>
      </w:pPr>
      <w:r w:rsidRPr="00890CE0">
        <w:rPr>
          <w:sz w:val="28"/>
          <w:lang w:val="sr-Cyrl-CS"/>
        </w:rPr>
        <w:tab/>
      </w:r>
      <w:r w:rsidRPr="00C2195D">
        <w:rPr>
          <w:lang w:val="sr-Cyrl-CS"/>
        </w:rPr>
        <w:t>Наручилац</w:t>
      </w:r>
      <w:r w:rsidR="00C2195D">
        <w:rPr>
          <w:lang w:val="sr-Cyrl-CS"/>
        </w:rPr>
        <w:t xml:space="preserve"> услуге</w:t>
      </w:r>
      <w:r w:rsidRPr="00C2195D">
        <w:rPr>
          <w:lang w:val="sr-Latn-CS"/>
        </w:rPr>
        <w:t xml:space="preserve"> </w:t>
      </w:r>
      <w:r w:rsidRPr="00C2195D">
        <w:rPr>
          <w:lang w:val="sr-Cyrl-CS"/>
        </w:rPr>
        <w:t>ће</w:t>
      </w:r>
      <w:r w:rsidRPr="00C2195D">
        <w:rPr>
          <w:lang w:val="sr-Latn-CS"/>
        </w:rPr>
        <w:t xml:space="preserve"> </w:t>
      </w:r>
      <w:r w:rsidRPr="00C2195D">
        <w:rPr>
          <w:lang w:val="sr-Cyrl-CS"/>
        </w:rPr>
        <w:t>услугу</w:t>
      </w:r>
      <w:r w:rsidRPr="00C2195D">
        <w:rPr>
          <w:lang w:val="sr-Latn-CS"/>
        </w:rPr>
        <w:t xml:space="preserve"> </w:t>
      </w:r>
      <w:r w:rsidRPr="00C2195D">
        <w:rPr>
          <w:lang w:val="sr-Cyrl-CS"/>
        </w:rPr>
        <w:t>која</w:t>
      </w:r>
      <w:r w:rsidRPr="00C2195D">
        <w:rPr>
          <w:lang w:val="sr-Latn-CS"/>
        </w:rPr>
        <w:t xml:space="preserve"> </w:t>
      </w:r>
      <w:r w:rsidRPr="00C2195D">
        <w:rPr>
          <w:lang w:val="sr-Cyrl-CS"/>
        </w:rPr>
        <w:t>је</w:t>
      </w:r>
      <w:r w:rsidRPr="00C2195D">
        <w:rPr>
          <w:lang w:val="sr-Latn-CS"/>
        </w:rPr>
        <w:t xml:space="preserve"> </w:t>
      </w:r>
      <w:r w:rsidRPr="00C2195D">
        <w:rPr>
          <w:lang w:val="sr-Cyrl-CS"/>
        </w:rPr>
        <w:t>предмет</w:t>
      </w:r>
      <w:r w:rsidRPr="00C2195D">
        <w:rPr>
          <w:lang w:val="sr-Latn-CS"/>
        </w:rPr>
        <w:t xml:space="preserve"> </w:t>
      </w:r>
      <w:r w:rsidRPr="00C2195D">
        <w:rPr>
          <w:lang w:val="sr-Cyrl-CS"/>
        </w:rPr>
        <w:t>овог</w:t>
      </w:r>
      <w:r w:rsidRPr="00C2195D">
        <w:rPr>
          <w:lang w:val="sr-Latn-CS"/>
        </w:rPr>
        <w:t xml:space="preserve"> </w:t>
      </w:r>
      <w:r w:rsidRPr="00C2195D">
        <w:rPr>
          <w:lang w:val="sr-Cyrl-CS"/>
        </w:rPr>
        <w:t>Уговора</w:t>
      </w:r>
      <w:r w:rsidRPr="00C2195D">
        <w:rPr>
          <w:lang w:val="sr-Latn-CS"/>
        </w:rPr>
        <w:t xml:space="preserve"> </w:t>
      </w:r>
      <w:r w:rsidRPr="00C2195D">
        <w:rPr>
          <w:lang w:val="sr-Cyrl-CS"/>
        </w:rPr>
        <w:t>платити</w:t>
      </w:r>
      <w:r w:rsidRPr="00C2195D">
        <w:rPr>
          <w:lang w:val="sr-Latn-CS"/>
        </w:rPr>
        <w:t xml:space="preserve"> </w:t>
      </w:r>
      <w:r w:rsidRPr="00C2195D">
        <w:rPr>
          <w:lang w:val="sr-Cyrl-CS"/>
        </w:rPr>
        <w:t>Извршиоцу услуге</w:t>
      </w:r>
      <w:r w:rsidRPr="00C2195D">
        <w:rPr>
          <w:lang w:val="sr-Latn-CS"/>
        </w:rPr>
        <w:t xml:space="preserve"> </w:t>
      </w:r>
      <w:r w:rsidRPr="00C2195D">
        <w:rPr>
          <w:lang w:val="sr-Cyrl-CS"/>
        </w:rPr>
        <w:t>на</w:t>
      </w:r>
      <w:r w:rsidRPr="00C2195D">
        <w:rPr>
          <w:lang w:val="sr-Latn-CS"/>
        </w:rPr>
        <w:t xml:space="preserve"> </w:t>
      </w:r>
      <w:r w:rsidRPr="00C2195D">
        <w:rPr>
          <w:lang w:val="sr-Cyrl-CS"/>
        </w:rPr>
        <w:t>рачун</w:t>
      </w:r>
      <w:r w:rsidRPr="00C2195D">
        <w:rPr>
          <w:lang w:val="sr-Latn-CS"/>
        </w:rPr>
        <w:t xml:space="preserve"> </w:t>
      </w:r>
      <w:r w:rsidRPr="00C2195D">
        <w:rPr>
          <w:lang w:val="sr-Cyrl-CS"/>
        </w:rPr>
        <w:t>број</w:t>
      </w:r>
      <w:r w:rsidRPr="00C2195D">
        <w:rPr>
          <w:lang w:val="sr-Latn-CS"/>
        </w:rPr>
        <w:t>__________________________</w:t>
      </w:r>
      <w:r w:rsidRPr="00C2195D">
        <w:rPr>
          <w:lang w:val="sr-Cyrl-CS"/>
        </w:rPr>
        <w:t>код</w:t>
      </w:r>
      <w:r w:rsidRPr="00C2195D">
        <w:rPr>
          <w:lang w:val="sr-Latn-CS"/>
        </w:rPr>
        <w:t xml:space="preserve"> </w:t>
      </w:r>
      <w:r w:rsidRPr="00C2195D">
        <w:rPr>
          <w:lang w:val="sr-Cyrl-CS"/>
        </w:rPr>
        <w:t>банке</w:t>
      </w:r>
      <w:r w:rsidRPr="00C2195D">
        <w:rPr>
          <w:lang w:val="sr-Latn-CS"/>
        </w:rPr>
        <w:t>__________________</w:t>
      </w:r>
      <w:r w:rsidR="009B6DC9" w:rsidRPr="00C5488D">
        <w:rPr>
          <w:lang w:val="sr-Cyrl-CS"/>
        </w:rPr>
        <w:t xml:space="preserve">, </w:t>
      </w:r>
      <w:r w:rsidR="009B6DC9">
        <w:rPr>
          <w:lang w:val="sr-Cyrl-CS"/>
        </w:rPr>
        <w:t>у</w:t>
      </w:r>
      <w:r w:rsidRPr="00C2195D">
        <w:rPr>
          <w:lang w:val="sr-Cyrl-CS"/>
        </w:rPr>
        <w:t xml:space="preserve"> </w:t>
      </w:r>
      <w:r w:rsidR="00227056" w:rsidRPr="00227056">
        <w:rPr>
          <w:lang w:val="sr-Cyrl-CS"/>
        </w:rPr>
        <w:t xml:space="preserve">12 </w:t>
      </w:r>
      <w:r w:rsidR="00227056">
        <w:rPr>
          <w:lang w:val="sr-Cyrl-CS"/>
        </w:rPr>
        <w:t xml:space="preserve">једнаких </w:t>
      </w:r>
      <w:r w:rsidR="00227056" w:rsidRPr="00227056">
        <w:rPr>
          <w:lang w:val="sr-Cyrl-CS"/>
        </w:rPr>
        <w:t xml:space="preserve">месечних рата, у року од </w:t>
      </w:r>
      <w:r w:rsidR="00227056">
        <w:rPr>
          <w:lang w:val="sr-Cyrl-CS"/>
        </w:rPr>
        <w:t>___________________</w:t>
      </w:r>
      <w:r w:rsidR="00227056" w:rsidRPr="00227056">
        <w:rPr>
          <w:lang w:val="sr-Cyrl-CS"/>
        </w:rPr>
        <w:t xml:space="preserve"> </w:t>
      </w:r>
      <w:r w:rsidR="00227056">
        <w:rPr>
          <w:lang w:val="sr-Cyrl-CS"/>
        </w:rPr>
        <w:t xml:space="preserve">(не краћем од 15 дана  најкасније у року од 45 дана ) </w:t>
      </w:r>
      <w:r w:rsidR="00227056" w:rsidRPr="00C2195D">
        <w:rPr>
          <w:lang w:val="sr-Cyrl-CS"/>
        </w:rPr>
        <w:t xml:space="preserve">од дана пријема исправно сачињеног месечног рачуна за премију </w:t>
      </w:r>
      <w:r w:rsidR="009B6DC9">
        <w:rPr>
          <w:lang w:val="sr-Cyrl-CS"/>
        </w:rPr>
        <w:t>од стране Извршиоца услуге</w:t>
      </w:r>
      <w:r w:rsidR="00227056" w:rsidRPr="00C2195D">
        <w:rPr>
          <w:lang w:val="sr-Cyrl-CS"/>
        </w:rPr>
        <w:t>.</w:t>
      </w:r>
    </w:p>
    <w:p w:rsidR="009B6DC9" w:rsidRDefault="009B6DC9" w:rsidP="009B6DC9">
      <w:pPr>
        <w:tabs>
          <w:tab w:val="left" w:pos="720"/>
        </w:tabs>
        <w:jc w:val="center"/>
        <w:rPr>
          <w:b/>
          <w:sz w:val="28"/>
          <w:lang w:val="sr-Cyrl-CS"/>
        </w:rPr>
      </w:pPr>
    </w:p>
    <w:p w:rsidR="00890CE0" w:rsidRPr="009B6DC9" w:rsidRDefault="00890CE0" w:rsidP="009B6DC9">
      <w:pPr>
        <w:tabs>
          <w:tab w:val="left" w:pos="720"/>
        </w:tabs>
        <w:jc w:val="center"/>
        <w:rPr>
          <w:b/>
          <w:lang w:val="sr-Cyrl-CS"/>
        </w:rPr>
      </w:pPr>
      <w:r w:rsidRPr="009B6DC9">
        <w:rPr>
          <w:b/>
          <w:lang w:val="sr-Cyrl-CS"/>
        </w:rPr>
        <w:t>Члан</w:t>
      </w:r>
      <w:r w:rsidRPr="009B6DC9">
        <w:rPr>
          <w:b/>
          <w:lang w:val="sr-Latn-CS"/>
        </w:rPr>
        <w:t xml:space="preserve"> </w:t>
      </w:r>
      <w:r w:rsidR="009B6DC9" w:rsidRPr="009B6DC9">
        <w:rPr>
          <w:b/>
          <w:lang w:val="sr-Cyrl-CS"/>
        </w:rPr>
        <w:t>5</w:t>
      </w:r>
      <w:r w:rsidRPr="009B6DC9">
        <w:rPr>
          <w:b/>
          <w:lang w:val="sr-Latn-CS"/>
        </w:rPr>
        <w:t>.</w:t>
      </w:r>
    </w:p>
    <w:p w:rsidR="00890CE0" w:rsidRPr="00890CE0" w:rsidRDefault="00890CE0" w:rsidP="00890CE0">
      <w:pPr>
        <w:jc w:val="center"/>
        <w:rPr>
          <w:b/>
          <w:sz w:val="28"/>
          <w:lang w:val="sr-Cyrl-CS"/>
        </w:rPr>
      </w:pPr>
    </w:p>
    <w:p w:rsidR="00890CE0" w:rsidRPr="00357FDB" w:rsidRDefault="00890CE0" w:rsidP="00890CE0">
      <w:pPr>
        <w:widowControl w:val="0"/>
        <w:autoSpaceDE w:val="0"/>
        <w:autoSpaceDN w:val="0"/>
        <w:adjustRightInd w:val="0"/>
        <w:spacing w:after="120"/>
        <w:ind w:right="-20"/>
        <w:jc w:val="both"/>
        <w:rPr>
          <w:lang w:val="sr-Cyrl-CS"/>
        </w:rPr>
      </w:pPr>
      <w:r w:rsidRPr="00890CE0">
        <w:rPr>
          <w:sz w:val="28"/>
          <w:lang w:val="sr-Cyrl-CS"/>
        </w:rPr>
        <w:tab/>
      </w:r>
      <w:r w:rsidRPr="00357FDB">
        <w:rPr>
          <w:lang w:val="sr-Cyrl-CS"/>
        </w:rPr>
        <w:t>Обрачун премије и издавање полисе о осигурању извршиће се на основу података из понуде који су усаглашени са релавантним аналитичким подацима о вредности имовине из финансијског извештаја 201</w:t>
      </w:r>
      <w:r w:rsidR="004C33F2">
        <w:rPr>
          <w:lang w:val="sr-Cyrl-CS"/>
        </w:rPr>
        <w:t>8</w:t>
      </w:r>
      <w:r w:rsidRPr="00357FDB">
        <w:rPr>
          <w:lang w:val="sr-Cyrl-CS"/>
        </w:rPr>
        <w:t>. године.</w:t>
      </w:r>
    </w:p>
    <w:p w:rsidR="00890CE0" w:rsidRPr="00357FDB" w:rsidRDefault="00890CE0" w:rsidP="00890CE0">
      <w:pPr>
        <w:jc w:val="center"/>
        <w:rPr>
          <w:b/>
          <w:lang w:val="sr-Cyrl-CS"/>
        </w:rPr>
      </w:pPr>
    </w:p>
    <w:p w:rsidR="00890CE0" w:rsidRPr="00357FDB" w:rsidRDefault="00890CE0" w:rsidP="00890CE0">
      <w:pPr>
        <w:jc w:val="center"/>
        <w:rPr>
          <w:b/>
          <w:lang w:val="sr-Cyrl-CS"/>
        </w:rPr>
      </w:pPr>
      <w:r w:rsidRPr="00357FDB">
        <w:rPr>
          <w:b/>
          <w:lang w:val="sr-Cyrl-CS"/>
        </w:rPr>
        <w:t>Члан 7.</w:t>
      </w:r>
    </w:p>
    <w:p w:rsidR="00890CE0" w:rsidRPr="00357FDB" w:rsidRDefault="00890CE0" w:rsidP="00890CE0">
      <w:pPr>
        <w:widowControl w:val="0"/>
        <w:autoSpaceDE w:val="0"/>
        <w:autoSpaceDN w:val="0"/>
        <w:adjustRightInd w:val="0"/>
        <w:spacing w:after="120"/>
        <w:ind w:right="-20"/>
        <w:jc w:val="both"/>
        <w:rPr>
          <w:lang w:val="sr-Cyrl-CS"/>
        </w:rPr>
      </w:pPr>
    </w:p>
    <w:p w:rsidR="00890CE0" w:rsidRPr="00357FDB" w:rsidRDefault="00890CE0" w:rsidP="00890CE0">
      <w:pPr>
        <w:ind w:firstLine="720"/>
        <w:jc w:val="both"/>
        <w:rPr>
          <w:lang w:val="sr-Cyrl-CS"/>
        </w:rPr>
      </w:pPr>
      <w:r w:rsidRPr="00357FDB">
        <w:rPr>
          <w:lang w:val="sr-Cyrl-CS"/>
        </w:rPr>
        <w:t>Извршилац услуга се обавезује да под истим условима и на исти начин осигура и новостечену имовину (зграде, опрему) Наручиоца</w:t>
      </w:r>
      <w:r w:rsidR="00357FDB" w:rsidRPr="00357FDB">
        <w:rPr>
          <w:lang w:val="sr-Cyrl-CS"/>
        </w:rPr>
        <w:t xml:space="preserve"> </w:t>
      </w:r>
      <w:r w:rsidR="00357FDB">
        <w:rPr>
          <w:lang w:val="sr-Cyrl-CS"/>
        </w:rPr>
        <w:t>услуге</w:t>
      </w:r>
      <w:r w:rsidRPr="00357FDB">
        <w:rPr>
          <w:lang w:val="sr-Cyrl-CS"/>
        </w:rPr>
        <w:t xml:space="preserve">, као и запослене који заснују радни однос код Наручиоца </w:t>
      </w:r>
      <w:r w:rsidR="00357FDB">
        <w:rPr>
          <w:lang w:val="sr-Cyrl-CS"/>
        </w:rPr>
        <w:t xml:space="preserve">услуге </w:t>
      </w:r>
      <w:r w:rsidRPr="00357FDB">
        <w:rPr>
          <w:lang w:val="sr-Cyrl-CS"/>
        </w:rPr>
        <w:t>у време трајања овог уговора, за које ће се потписати полиса у сваком конкретном случају.</w:t>
      </w:r>
    </w:p>
    <w:p w:rsidR="00890CE0" w:rsidRPr="00357FDB" w:rsidRDefault="00890CE0" w:rsidP="00890CE0">
      <w:pPr>
        <w:rPr>
          <w:b/>
          <w:lang w:val="sr-Cyrl-CS"/>
        </w:rPr>
      </w:pPr>
    </w:p>
    <w:p w:rsidR="00890CE0" w:rsidRPr="00357FDB" w:rsidRDefault="00890CE0" w:rsidP="00890CE0">
      <w:pPr>
        <w:jc w:val="center"/>
        <w:rPr>
          <w:b/>
          <w:lang w:val="sr-Latn-CS"/>
        </w:rPr>
      </w:pPr>
      <w:r w:rsidRPr="00357FDB">
        <w:rPr>
          <w:b/>
          <w:lang w:val="sr-Cyrl-CS"/>
        </w:rPr>
        <w:t>Члан</w:t>
      </w:r>
      <w:r w:rsidRPr="00357FDB">
        <w:rPr>
          <w:b/>
          <w:lang w:val="sr-Latn-CS"/>
        </w:rPr>
        <w:t xml:space="preserve"> </w:t>
      </w:r>
      <w:r w:rsidRPr="00357FDB">
        <w:rPr>
          <w:b/>
          <w:lang w:val="sr-Cyrl-CS"/>
        </w:rPr>
        <w:t>8</w:t>
      </w:r>
      <w:r w:rsidRPr="00357FDB">
        <w:rPr>
          <w:b/>
          <w:lang w:val="sr-Latn-CS"/>
        </w:rPr>
        <w:t>.</w:t>
      </w:r>
    </w:p>
    <w:p w:rsidR="00890CE0" w:rsidRPr="00357FDB" w:rsidRDefault="00890CE0" w:rsidP="00890CE0">
      <w:pPr>
        <w:jc w:val="center"/>
        <w:rPr>
          <w:b/>
          <w:lang w:val="sr-Latn-CS"/>
        </w:rPr>
      </w:pPr>
    </w:p>
    <w:p w:rsidR="00890CE0" w:rsidRPr="00357FDB" w:rsidRDefault="00890CE0" w:rsidP="00890CE0">
      <w:pPr>
        <w:widowControl w:val="0"/>
        <w:autoSpaceDE w:val="0"/>
        <w:autoSpaceDN w:val="0"/>
        <w:adjustRightInd w:val="0"/>
        <w:spacing w:after="120"/>
        <w:ind w:right="-20"/>
        <w:jc w:val="both"/>
        <w:rPr>
          <w:lang w:val="sr-Cyrl-CS"/>
        </w:rPr>
      </w:pPr>
      <w:r w:rsidRPr="00357FDB">
        <w:rPr>
          <w:lang w:val="sr-Cyrl-CS"/>
        </w:rPr>
        <w:tab/>
        <w:t>Извршилац услуга је дужан да у случају настанка осигураног случаја који је предмет Уговора, услугу пружи благовремено, квалитетно у складу са правилима струке из области осигурања, добрим пословним обичајима и пословном етиком.</w:t>
      </w:r>
    </w:p>
    <w:p w:rsidR="00890CE0" w:rsidRDefault="00890CE0" w:rsidP="00890CE0">
      <w:pPr>
        <w:jc w:val="both"/>
        <w:rPr>
          <w:lang w:val="sr-Cyrl-CS"/>
        </w:rPr>
      </w:pPr>
      <w:r w:rsidRPr="00357FDB">
        <w:rPr>
          <w:lang w:val="sr-Cyrl-CS"/>
        </w:rPr>
        <w:t>Извршилац услуге има следеће обавезе:</w:t>
      </w:r>
    </w:p>
    <w:p w:rsidR="009145DE" w:rsidRPr="009145DE" w:rsidRDefault="009145DE" w:rsidP="009145DE">
      <w:pPr>
        <w:pStyle w:val="ListParagraph"/>
        <w:numPr>
          <w:ilvl w:val="0"/>
          <w:numId w:val="17"/>
        </w:numPr>
        <w:jc w:val="both"/>
        <w:rPr>
          <w:rFonts w:ascii="Times New Roman" w:hAnsi="Times New Roman"/>
          <w:lang w:val="sr-Cyrl-CS"/>
        </w:rPr>
      </w:pPr>
      <w:r>
        <w:rPr>
          <w:rFonts w:ascii="Times New Roman" w:hAnsi="Times New Roman"/>
          <w:lang w:val="sr-Cyrl-CS"/>
        </w:rPr>
        <w:t>Наручилац услуге</w:t>
      </w:r>
      <w:r w:rsidR="00357FDB" w:rsidRPr="00357FDB">
        <w:rPr>
          <w:rFonts w:ascii="Times New Roman" w:hAnsi="Times New Roman"/>
          <w:lang w:val="sr-Cyrl-CS"/>
        </w:rPr>
        <w:t xml:space="preserve"> се обавезује да у случају настанка уговореног осигураног случаја поступа у свему у складу са Општим и Посебним условима осигурања, који чине саставни део усвојене понуде </w:t>
      </w:r>
      <w:r>
        <w:rPr>
          <w:rFonts w:ascii="Times New Roman" w:hAnsi="Times New Roman"/>
          <w:lang w:val="sr-Cyrl-CS"/>
        </w:rPr>
        <w:t>Извршиоца услуге</w:t>
      </w:r>
      <w:r w:rsidR="00357FDB" w:rsidRPr="00357FDB">
        <w:rPr>
          <w:rFonts w:ascii="Times New Roman" w:hAnsi="Times New Roman"/>
          <w:lang w:val="sr-Cyrl-CS"/>
        </w:rPr>
        <w:t>.</w:t>
      </w:r>
      <w:r w:rsidRPr="009145DE">
        <w:rPr>
          <w:lang w:val="sr-Cyrl-CS"/>
        </w:rPr>
        <w:t xml:space="preserve"> </w:t>
      </w:r>
    </w:p>
    <w:p w:rsidR="009145DE" w:rsidRPr="009145DE" w:rsidRDefault="009145DE" w:rsidP="009145DE">
      <w:pPr>
        <w:pStyle w:val="ListParagraph"/>
        <w:numPr>
          <w:ilvl w:val="0"/>
          <w:numId w:val="17"/>
        </w:numPr>
        <w:jc w:val="both"/>
        <w:rPr>
          <w:rFonts w:ascii="Times New Roman" w:hAnsi="Times New Roman"/>
          <w:lang w:val="sr-Cyrl-CS"/>
        </w:rPr>
      </w:pPr>
      <w:r>
        <w:rPr>
          <w:rFonts w:ascii="Times New Roman" w:hAnsi="Times New Roman"/>
          <w:lang w:val="sr-Cyrl-CS"/>
        </w:rPr>
        <w:t>Извршиоца услуге</w:t>
      </w:r>
      <w:r w:rsidRPr="009145DE">
        <w:rPr>
          <w:rFonts w:ascii="Times New Roman" w:hAnsi="Times New Roman"/>
          <w:lang w:val="sr-Cyrl-CS"/>
        </w:rPr>
        <w:t xml:space="preserve"> се обавезује да ликвидацију и исплату пријављене штете врши након достављања комплетне документације од стране </w:t>
      </w:r>
      <w:r>
        <w:rPr>
          <w:rFonts w:ascii="Times New Roman" w:hAnsi="Times New Roman"/>
          <w:lang w:val="sr-Cyrl-CS"/>
        </w:rPr>
        <w:t>Наручиоца услуге</w:t>
      </w:r>
      <w:r w:rsidRPr="009145DE">
        <w:rPr>
          <w:rFonts w:ascii="Times New Roman" w:hAnsi="Times New Roman"/>
          <w:lang w:val="sr-Cyrl-CS"/>
        </w:rPr>
        <w:t xml:space="preserve">. </w:t>
      </w:r>
    </w:p>
    <w:p w:rsidR="009145DE" w:rsidRDefault="009145DE" w:rsidP="009145DE">
      <w:pPr>
        <w:pStyle w:val="ListParagraph"/>
        <w:numPr>
          <w:ilvl w:val="0"/>
          <w:numId w:val="17"/>
        </w:numPr>
        <w:jc w:val="both"/>
        <w:rPr>
          <w:rFonts w:ascii="Times New Roman" w:hAnsi="Times New Roman"/>
          <w:szCs w:val="24"/>
          <w:lang w:val="sr-Cyrl-CS"/>
        </w:rPr>
      </w:pPr>
      <w:r>
        <w:rPr>
          <w:rFonts w:ascii="Times New Roman" w:hAnsi="Times New Roman"/>
          <w:lang w:val="sr-Cyrl-CS"/>
        </w:rPr>
        <w:t>Наручилац услуге</w:t>
      </w:r>
      <w:r w:rsidRPr="00357FDB">
        <w:rPr>
          <w:rFonts w:ascii="Times New Roman" w:hAnsi="Times New Roman"/>
          <w:lang w:val="sr-Cyrl-CS"/>
        </w:rPr>
        <w:t xml:space="preserve"> </w:t>
      </w:r>
      <w:r w:rsidRPr="009145DE">
        <w:rPr>
          <w:rFonts w:ascii="Times New Roman" w:hAnsi="Times New Roman"/>
          <w:lang w:val="sr-Cyrl-CS"/>
        </w:rPr>
        <w:t xml:space="preserve">је дужан да током трајања осигурања обавештава </w:t>
      </w:r>
      <w:r>
        <w:rPr>
          <w:rFonts w:ascii="Times New Roman" w:hAnsi="Times New Roman"/>
          <w:lang w:val="sr-Cyrl-CS"/>
        </w:rPr>
        <w:t>Извршиоца услуге</w:t>
      </w:r>
      <w:r w:rsidRPr="009145DE">
        <w:rPr>
          <w:rFonts w:ascii="Times New Roman" w:hAnsi="Times New Roman"/>
          <w:lang w:val="sr-Cyrl-CS"/>
        </w:rPr>
        <w:t xml:space="preserve"> о свим околностима које утичу на промену ризика који је обухваћен осигурањем и да га обавести о наступању осигураног случаја   </w:t>
      </w:r>
      <w:r w:rsidR="00357FDB" w:rsidRPr="00357FDB">
        <w:rPr>
          <w:rFonts w:ascii="Times New Roman" w:hAnsi="Times New Roman"/>
          <w:lang w:val="sr-Cyrl-CS"/>
        </w:rPr>
        <w:t xml:space="preserve">   </w:t>
      </w:r>
    </w:p>
    <w:p w:rsidR="009145DE" w:rsidRDefault="009145DE" w:rsidP="009145DE">
      <w:pPr>
        <w:pStyle w:val="ListParagraph"/>
        <w:numPr>
          <w:ilvl w:val="0"/>
          <w:numId w:val="17"/>
        </w:numPr>
        <w:jc w:val="both"/>
        <w:rPr>
          <w:rFonts w:ascii="Times New Roman" w:hAnsi="Times New Roman"/>
          <w:szCs w:val="24"/>
          <w:lang w:val="sr-Cyrl-CS"/>
        </w:rPr>
      </w:pPr>
      <w:r>
        <w:rPr>
          <w:rFonts w:ascii="Times New Roman" w:hAnsi="Times New Roman"/>
          <w:lang w:val="sr-Cyrl-CS"/>
        </w:rPr>
        <w:t>Д</w:t>
      </w:r>
      <w:r w:rsidR="00890CE0" w:rsidRPr="009145DE">
        <w:rPr>
          <w:rFonts w:ascii="Times New Roman" w:hAnsi="Times New Roman"/>
          <w:lang w:val="sr-Cyrl-CS"/>
        </w:rPr>
        <w:t>а обезбеди осигурање запослених, имовине, возила у складу са понудом, Условима осигурања за осигурани период и овим Уговором,</w:t>
      </w:r>
    </w:p>
    <w:p w:rsidR="00890CE0" w:rsidRPr="009145DE" w:rsidRDefault="00890CE0" w:rsidP="009145DE">
      <w:pPr>
        <w:pStyle w:val="ListParagraph"/>
        <w:numPr>
          <w:ilvl w:val="0"/>
          <w:numId w:val="17"/>
        </w:numPr>
        <w:jc w:val="both"/>
        <w:rPr>
          <w:rFonts w:ascii="Times New Roman" w:hAnsi="Times New Roman"/>
          <w:szCs w:val="24"/>
          <w:lang w:val="sr-Cyrl-CS"/>
        </w:rPr>
      </w:pPr>
      <w:r w:rsidRPr="009145DE">
        <w:rPr>
          <w:rFonts w:ascii="Times New Roman" w:hAnsi="Times New Roman"/>
          <w:lang w:val="sr-Cyrl-CS"/>
        </w:rPr>
        <w:t>да изда Полисе осигурања за сваки вид осигурања са обрачунском премијом која прати сваку полису и уручи Наручиоцу</w:t>
      </w:r>
      <w:r w:rsidR="009145DE">
        <w:rPr>
          <w:rFonts w:ascii="Times New Roman" w:hAnsi="Times New Roman"/>
          <w:lang w:val="sr-Cyrl-CS"/>
        </w:rPr>
        <w:t xml:space="preserve"> услуге</w:t>
      </w:r>
      <w:r w:rsidRPr="009145DE">
        <w:rPr>
          <w:rFonts w:ascii="Times New Roman" w:hAnsi="Times New Roman"/>
          <w:lang w:val="sr-Cyrl-CS"/>
        </w:rPr>
        <w:t xml:space="preserve"> Услове осигурања по ризицима који су предмет Уговора.</w:t>
      </w:r>
    </w:p>
    <w:p w:rsidR="004C33F2" w:rsidRDefault="004C33F2" w:rsidP="00890CE0">
      <w:pPr>
        <w:shd w:val="clear" w:color="auto" w:fill="FFFFFF"/>
        <w:tabs>
          <w:tab w:val="left" w:leader="underscore" w:pos="0"/>
          <w:tab w:val="left" w:leader="underscore" w:pos="8789"/>
        </w:tabs>
        <w:spacing w:after="120"/>
        <w:jc w:val="center"/>
        <w:rPr>
          <w:b/>
          <w:lang w:val="sr-Cyrl-CS"/>
        </w:rPr>
      </w:pPr>
    </w:p>
    <w:p w:rsidR="00890CE0" w:rsidRPr="00357FDB" w:rsidRDefault="00890CE0" w:rsidP="00890CE0">
      <w:pPr>
        <w:shd w:val="clear" w:color="auto" w:fill="FFFFFF"/>
        <w:tabs>
          <w:tab w:val="left" w:leader="underscore" w:pos="0"/>
          <w:tab w:val="left" w:leader="underscore" w:pos="8789"/>
        </w:tabs>
        <w:spacing w:after="120"/>
        <w:jc w:val="center"/>
        <w:rPr>
          <w:lang w:val="sr-Cyrl-CS"/>
        </w:rPr>
      </w:pPr>
      <w:r w:rsidRPr="00357FDB">
        <w:rPr>
          <w:b/>
          <w:lang w:val="sr-Cyrl-CS"/>
        </w:rPr>
        <w:t>Члан 9.</w:t>
      </w:r>
    </w:p>
    <w:p w:rsidR="00890CE0" w:rsidRPr="00357FDB" w:rsidRDefault="00890CE0" w:rsidP="00890CE0">
      <w:pPr>
        <w:shd w:val="clear" w:color="auto" w:fill="FFFFFF"/>
        <w:tabs>
          <w:tab w:val="left" w:leader="underscore" w:pos="0"/>
          <w:tab w:val="left" w:leader="underscore" w:pos="8789"/>
        </w:tabs>
        <w:spacing w:line="269" w:lineRule="exact"/>
        <w:jc w:val="both"/>
        <w:rPr>
          <w:lang w:val="sr-Cyrl-CS"/>
        </w:rPr>
      </w:pPr>
    </w:p>
    <w:p w:rsidR="009145DE" w:rsidRPr="001145C3" w:rsidRDefault="009145DE" w:rsidP="009145DE">
      <w:pPr>
        <w:autoSpaceDE w:val="0"/>
        <w:autoSpaceDN w:val="0"/>
        <w:adjustRightInd w:val="0"/>
        <w:spacing w:after="160" w:line="259" w:lineRule="auto"/>
        <w:jc w:val="both"/>
        <w:rPr>
          <w:b/>
          <w:color w:val="000000"/>
          <w:lang w:val="sr-Cyrl-CS"/>
        </w:rPr>
      </w:pPr>
      <w:r>
        <w:rPr>
          <w:color w:val="000000"/>
          <w:lang w:val="sr-Cyrl-CS"/>
        </w:rPr>
        <w:tab/>
      </w:r>
      <w:r w:rsidRPr="001145C3">
        <w:rPr>
          <w:color w:val="000000"/>
          <w:lang w:val="sr-Cyrl-CS"/>
        </w:rPr>
        <w:t xml:space="preserve">Извшилац  услуге се обавезује да у тренутку закључења уговора, Наручиоцу услуге преда: </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 Нaручилaц услуге ће уновчити поднету Бланко меницу за добро извршење посла уколико Извршилац услуге не буде извршaвaо своје уговорене обaвезе у роковимa и нa нaчин предвиђен уговором о јaвној нaбaвци. </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Наручилац услуге ће вратити Бланко меницу за добро извршење посла Извршиоцу услуге у року од 30 дана од дана испуњења уговорних обавеза. </w:t>
      </w:r>
      <w:r>
        <w:rPr>
          <w:color w:val="000000"/>
          <w:lang w:val="sr-Cyrl-CS"/>
        </w:rPr>
        <w:t xml:space="preserve">Средство </w:t>
      </w:r>
      <w:r w:rsidR="004F4FE8" w:rsidRPr="00C5488D">
        <w:rPr>
          <w:color w:val="000000"/>
          <w:lang w:val="sr-Cyrl-CS"/>
        </w:rPr>
        <w:t>ф</w:t>
      </w:r>
      <w:r w:rsidRPr="001145C3">
        <w:rPr>
          <w:color w:val="000000"/>
          <w:lang w:val="sr-Cyrl-CS"/>
        </w:rPr>
        <w:t>инансијск</w:t>
      </w:r>
      <w:r>
        <w:rPr>
          <w:color w:val="000000"/>
          <w:lang w:val="sr-Cyrl-CS"/>
        </w:rPr>
        <w:t>ог</w:t>
      </w:r>
      <w:r w:rsidRPr="001145C3">
        <w:rPr>
          <w:color w:val="000000"/>
          <w:lang w:val="sr-Cyrl-CS"/>
        </w:rPr>
        <w:t xml:space="preserve"> </w:t>
      </w:r>
      <w:r>
        <w:rPr>
          <w:color w:val="000000"/>
          <w:lang w:val="sr-Cyrl-CS"/>
        </w:rPr>
        <w:t>обезбеђења</w:t>
      </w:r>
      <w:r w:rsidRPr="001145C3">
        <w:rPr>
          <w:color w:val="000000"/>
          <w:lang w:val="sr-Cyrl-CS"/>
        </w:rPr>
        <w:t xml:space="preserve"> коју Извршилац услуге подноси Наручиоцу услуге састоји се од:</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2. Захтев за регистрацију менице оверен од стране пословне банке </w:t>
      </w:r>
      <w:r w:rsidR="004F4FE8">
        <w:rPr>
          <w:color w:val="000000"/>
          <w:lang w:val="sr-Cyrl-CS"/>
        </w:rPr>
        <w:t>Извршиоца услуге</w:t>
      </w:r>
      <w:r w:rsidRPr="001145C3">
        <w:rPr>
          <w:color w:val="000000"/>
          <w:lang w:val="sr-Cyrl-CS"/>
        </w:rPr>
        <w:t>, наведене у Обрасцу-1 из предметне документације,</w:t>
      </w:r>
    </w:p>
    <w:p w:rsidR="009145DE" w:rsidRPr="001145C3" w:rsidRDefault="009145DE" w:rsidP="009145DE">
      <w:pPr>
        <w:spacing w:line="259" w:lineRule="auto"/>
        <w:ind w:left="90" w:firstLine="630"/>
        <w:jc w:val="both"/>
        <w:rPr>
          <w:color w:val="000000"/>
          <w:lang w:val="sr-Cyrl-CS"/>
        </w:rPr>
      </w:pPr>
      <w:r w:rsidRPr="001145C3">
        <w:rPr>
          <w:color w:val="000000"/>
          <w:lang w:val="sr-Cyrl-CS"/>
        </w:rPr>
        <w:t>3. Попуњено и оверено менично овлашћење – писмо, са назначеним износом од 10% од укупне вредности уговора без ПДВ-а.</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4. Копије картона депонованих потписа лица овлашћених за заступање Средства обезбеђења не могу бити враћена </w:t>
      </w:r>
      <w:r w:rsidR="004F4FE8">
        <w:rPr>
          <w:color w:val="000000"/>
          <w:lang w:val="sr-Cyrl-CS"/>
        </w:rPr>
        <w:t>Извршиоцу услуге</w:t>
      </w:r>
      <w:r w:rsidRPr="001145C3">
        <w:rPr>
          <w:color w:val="000000"/>
          <w:lang w:val="sr-Cyrl-CS"/>
        </w:rPr>
        <w:t xml:space="preserve"> пре истека рока трајања за који су поднета.  </w:t>
      </w:r>
    </w:p>
    <w:p w:rsidR="00890CE0" w:rsidRPr="00357FDB" w:rsidRDefault="009145DE" w:rsidP="009145DE">
      <w:pPr>
        <w:ind w:left="90" w:firstLine="630"/>
        <w:jc w:val="both"/>
        <w:rPr>
          <w:lang w:val="sr-Cyrl-CS"/>
        </w:rPr>
      </w:pPr>
      <w:r w:rsidRPr="001145C3">
        <w:rPr>
          <w:color w:val="000000"/>
          <w:lang w:val="sr-Cyrl-CS"/>
        </w:rPr>
        <w:t xml:space="preserve">Наручилац услуге ће вратити </w:t>
      </w:r>
      <w:r w:rsidR="004F4FE8">
        <w:rPr>
          <w:color w:val="000000"/>
          <w:lang w:val="sr-Cyrl-CS"/>
        </w:rPr>
        <w:t>средство финансојдког обезбеђења</w:t>
      </w:r>
      <w:r w:rsidRPr="001145C3">
        <w:rPr>
          <w:color w:val="000000"/>
          <w:lang w:val="sr-Cyrl-CS"/>
        </w:rPr>
        <w:t xml:space="preserve"> за добро извршење посла. Извршиоцу услуге у року од 30 дана од дана испуњења уговорних обавеза</w:t>
      </w:r>
      <w:r w:rsidR="00890CE0" w:rsidRPr="00357FDB">
        <w:rPr>
          <w:lang w:val="sr-Cyrl-CS"/>
        </w:rPr>
        <w:t xml:space="preserve">ре истека рока трајања за који су поднета. </w:t>
      </w:r>
    </w:p>
    <w:p w:rsidR="00890CE0" w:rsidRPr="00357FDB" w:rsidRDefault="00890CE0" w:rsidP="00890CE0">
      <w:pPr>
        <w:pStyle w:val="ListParagraph"/>
        <w:tabs>
          <w:tab w:val="left" w:pos="0"/>
        </w:tabs>
        <w:ind w:left="0"/>
        <w:jc w:val="both"/>
        <w:rPr>
          <w:rFonts w:ascii="Times New Roman" w:hAnsi="Times New Roman"/>
          <w:szCs w:val="24"/>
          <w:lang w:val="sr-Cyrl-CS"/>
        </w:rPr>
      </w:pPr>
      <w:r w:rsidRPr="00357FDB">
        <w:rPr>
          <w:rFonts w:ascii="Times New Roman" w:hAnsi="Times New Roman"/>
          <w:szCs w:val="24"/>
          <w:lang w:val="sr-Cyrl-CS"/>
        </w:rPr>
        <w:tab/>
        <w:t>Ако Извршилац услуге не достави Наручиоцу услуге тражен</w:t>
      </w:r>
      <w:r w:rsidR="004F4FE8">
        <w:rPr>
          <w:rFonts w:ascii="Times New Roman" w:hAnsi="Times New Roman"/>
          <w:szCs w:val="24"/>
          <w:lang w:val="sr-Cyrl-CS"/>
        </w:rPr>
        <w:t>о</w:t>
      </w:r>
      <w:r w:rsidRPr="00357FDB">
        <w:rPr>
          <w:rFonts w:ascii="Times New Roman" w:hAnsi="Times New Roman"/>
          <w:szCs w:val="24"/>
          <w:lang w:val="sr-Cyrl-CS"/>
        </w:rPr>
        <w:t xml:space="preserve"> </w:t>
      </w:r>
      <w:r w:rsidR="004F4FE8">
        <w:rPr>
          <w:rFonts w:ascii="Times New Roman" w:hAnsi="Times New Roman"/>
          <w:szCs w:val="24"/>
          <w:lang w:val="sr-Cyrl-CS"/>
        </w:rPr>
        <w:t xml:space="preserve">средство обезбеђења </w:t>
      </w:r>
      <w:r w:rsidRPr="00357FDB">
        <w:rPr>
          <w:rFonts w:ascii="Times New Roman" w:hAnsi="Times New Roman"/>
          <w:szCs w:val="24"/>
          <w:lang w:val="sr-Cyrl-CS"/>
        </w:rPr>
        <w:t xml:space="preserve"> у утврђеном року, Наручилац</w:t>
      </w:r>
      <w:r w:rsidR="004F4FE8">
        <w:rPr>
          <w:rFonts w:ascii="Times New Roman" w:hAnsi="Times New Roman"/>
          <w:szCs w:val="24"/>
          <w:lang w:val="sr-Cyrl-CS"/>
        </w:rPr>
        <w:t xml:space="preserve"> услуге</w:t>
      </w:r>
      <w:r w:rsidRPr="00357FDB">
        <w:rPr>
          <w:rFonts w:ascii="Times New Roman" w:hAnsi="Times New Roman"/>
          <w:szCs w:val="24"/>
          <w:lang w:val="sr-Cyrl-CS"/>
        </w:rPr>
        <w:t xml:space="preserve"> ће одустати од уговора и закључити уговор са првим следећим најповољнијим понуђачем.</w:t>
      </w:r>
      <w:r w:rsidRPr="00357FDB">
        <w:rPr>
          <w:rFonts w:ascii="Times New Roman" w:hAnsi="Times New Roman"/>
          <w:szCs w:val="24"/>
          <w:lang w:val="sr-Cyrl-CS"/>
        </w:rPr>
        <w:tab/>
      </w:r>
    </w:p>
    <w:p w:rsidR="00890CE0" w:rsidRPr="00357FDB" w:rsidRDefault="00890CE0" w:rsidP="00890CE0">
      <w:pPr>
        <w:pStyle w:val="Bodytext1"/>
        <w:shd w:val="clear" w:color="auto" w:fill="auto"/>
        <w:spacing w:before="0" w:line="240" w:lineRule="auto"/>
        <w:ind w:right="20" w:firstLine="0"/>
        <w:rPr>
          <w:spacing w:val="0"/>
          <w:sz w:val="24"/>
          <w:szCs w:val="24"/>
          <w:lang w:val="sr-Cyrl-CS"/>
        </w:rPr>
      </w:pPr>
      <w:r w:rsidRPr="00357FDB">
        <w:rPr>
          <w:spacing w:val="0"/>
          <w:sz w:val="24"/>
          <w:szCs w:val="24"/>
          <w:lang w:val="sr-Cyrl-CS"/>
        </w:rPr>
        <w:tab/>
      </w:r>
    </w:p>
    <w:p w:rsidR="00890CE0" w:rsidRPr="00357FDB" w:rsidRDefault="00890CE0" w:rsidP="00890CE0">
      <w:pPr>
        <w:jc w:val="both"/>
        <w:rPr>
          <w:b/>
          <w:lang w:val="sr-Cyrl-CS"/>
        </w:rPr>
      </w:pPr>
    </w:p>
    <w:p w:rsidR="00890CE0" w:rsidRPr="00357FDB" w:rsidRDefault="00890CE0" w:rsidP="00890CE0">
      <w:pPr>
        <w:jc w:val="center"/>
        <w:rPr>
          <w:b/>
          <w:lang w:val="sr-Cyrl-CS"/>
        </w:rPr>
      </w:pPr>
      <w:r w:rsidRPr="00357FDB">
        <w:rPr>
          <w:b/>
          <w:lang w:val="sr-Cyrl-CS"/>
        </w:rPr>
        <w:t xml:space="preserve">Члан </w:t>
      </w:r>
      <w:r w:rsidRPr="00357FDB">
        <w:rPr>
          <w:b/>
          <w:lang w:val="sr-Latn-CS"/>
        </w:rPr>
        <w:t>10</w:t>
      </w:r>
      <w:r w:rsidRPr="00357FDB">
        <w:rPr>
          <w:b/>
          <w:lang w:val="sr-Cyrl-CS"/>
        </w:rPr>
        <w:t>.</w:t>
      </w:r>
    </w:p>
    <w:p w:rsidR="00890CE0" w:rsidRPr="00357FDB" w:rsidRDefault="00890CE0" w:rsidP="00890CE0">
      <w:pPr>
        <w:ind w:left="3600" w:firstLine="720"/>
        <w:jc w:val="both"/>
        <w:rPr>
          <w:b/>
          <w:lang w:val="sr-Cyrl-CS"/>
        </w:rPr>
      </w:pPr>
    </w:p>
    <w:p w:rsidR="00771850" w:rsidRDefault="00890CE0" w:rsidP="00771850">
      <w:pPr>
        <w:jc w:val="both"/>
        <w:rPr>
          <w:bCs/>
          <w:color w:val="000000"/>
          <w:kern w:val="2"/>
          <w:lang w:val="sr-Cyrl-CS" w:eastAsia="ar-SA"/>
        </w:rPr>
      </w:pPr>
      <w:r w:rsidRPr="00357FDB">
        <w:rPr>
          <w:bCs/>
          <w:color w:val="000000"/>
          <w:kern w:val="2"/>
          <w:lang w:val="sr-Cyrl-CS" w:eastAsia="ar-SA"/>
        </w:rPr>
        <w:tab/>
        <w:t>Уговор се закључује за  период од годину дана од дана закључења уговора (од 00,00 часова до 24,00 часа).</w:t>
      </w:r>
    </w:p>
    <w:p w:rsidR="00771850" w:rsidRDefault="00771850" w:rsidP="00771850">
      <w:pPr>
        <w:jc w:val="both"/>
        <w:rPr>
          <w:bCs/>
          <w:color w:val="000000"/>
          <w:kern w:val="2"/>
          <w:lang w:val="sr-Cyrl-CS" w:eastAsia="ar-SA"/>
        </w:rPr>
      </w:pPr>
      <w:r>
        <w:rPr>
          <w:bCs/>
          <w:color w:val="000000"/>
          <w:kern w:val="2"/>
          <w:lang w:val="sr-Cyrl-CS" w:eastAsia="ar-SA"/>
        </w:rPr>
        <w:tab/>
      </w:r>
      <w:r w:rsidR="00890CE0" w:rsidRPr="00357FDB">
        <w:rPr>
          <w:bCs/>
          <w:color w:val="000000"/>
          <w:kern w:val="2"/>
          <w:lang w:val="sr-Cyrl-CS" w:eastAsia="ar-SA"/>
        </w:rPr>
        <w:t xml:space="preserve"> </w:t>
      </w:r>
      <w:r w:rsidRPr="00771850">
        <w:rPr>
          <w:bCs/>
          <w:color w:val="000000"/>
          <w:kern w:val="2"/>
          <w:lang w:val="sr-Cyrl-CS" w:eastAsia="ar-SA"/>
        </w:rPr>
        <w:t>Средства за предметну набавку услуга које ће се извршити у 201</w:t>
      </w:r>
      <w:r w:rsidR="00800DE2" w:rsidRPr="00800DE2">
        <w:rPr>
          <w:bCs/>
          <w:color w:val="000000"/>
          <w:kern w:val="2"/>
          <w:lang w:val="sr-Cyrl-CS" w:eastAsia="ar-SA"/>
        </w:rPr>
        <w:t>9</w:t>
      </w:r>
      <w:r w:rsidRPr="00771850">
        <w:rPr>
          <w:bCs/>
          <w:color w:val="000000"/>
          <w:kern w:val="2"/>
          <w:lang w:val="sr-Cyrl-CS" w:eastAsia="ar-SA"/>
        </w:rPr>
        <w:t>.години су обезбеђена у буџету за 201</w:t>
      </w:r>
      <w:r w:rsidR="00800DE2" w:rsidRPr="00800DE2">
        <w:rPr>
          <w:bCs/>
          <w:color w:val="000000"/>
          <w:kern w:val="2"/>
          <w:lang w:val="sr-Cyrl-CS" w:eastAsia="ar-SA"/>
        </w:rPr>
        <w:t>9</w:t>
      </w:r>
      <w:r w:rsidRPr="00771850">
        <w:rPr>
          <w:bCs/>
          <w:color w:val="000000"/>
          <w:kern w:val="2"/>
          <w:lang w:val="sr-Cyrl-CS" w:eastAsia="ar-SA"/>
        </w:rPr>
        <w:t xml:space="preserve"> годину, а за набавку услуга којае ће се извршити у 201</w:t>
      </w:r>
      <w:r w:rsidR="00800DE2" w:rsidRPr="00800DE2">
        <w:rPr>
          <w:bCs/>
          <w:color w:val="000000"/>
          <w:kern w:val="2"/>
          <w:lang w:val="sr-Cyrl-CS" w:eastAsia="ar-SA"/>
        </w:rPr>
        <w:t>9</w:t>
      </w:r>
      <w:r w:rsidRPr="00771850">
        <w:rPr>
          <w:bCs/>
          <w:color w:val="000000"/>
          <w:kern w:val="2"/>
          <w:lang w:val="sr-Cyrl-CS" w:eastAsia="ar-SA"/>
        </w:rPr>
        <w:t xml:space="preserve">. </w:t>
      </w:r>
      <w:r w:rsidRPr="00771850">
        <w:rPr>
          <w:bCs/>
          <w:color w:val="000000"/>
          <w:kern w:val="2"/>
          <w:lang w:val="sr-Cyrl-CS" w:eastAsia="ar-SA"/>
        </w:rPr>
        <w:lastRenderedPageBreak/>
        <w:t>(до истека рока важења уговора од 12 календарских месеци) биће обезбеђена у буџету за 2019 годину.</w:t>
      </w:r>
    </w:p>
    <w:p w:rsidR="00771850" w:rsidRPr="00771850" w:rsidRDefault="00771850" w:rsidP="00771850">
      <w:pPr>
        <w:jc w:val="both"/>
        <w:rPr>
          <w:bCs/>
          <w:color w:val="000000"/>
          <w:kern w:val="2"/>
          <w:lang w:val="sr-Cyrl-CS" w:eastAsia="ar-SA"/>
        </w:rPr>
      </w:pPr>
      <w:r w:rsidRPr="00771850">
        <w:rPr>
          <w:bCs/>
          <w:color w:val="000000"/>
          <w:kern w:val="2"/>
          <w:lang w:val="sr-Cyrl-CS" w:eastAsia="ar-SA"/>
        </w:rPr>
        <w:t xml:space="preserve">             Обавезе које доспевају у 20</w:t>
      </w:r>
      <w:r w:rsidR="004C33F2">
        <w:rPr>
          <w:bCs/>
          <w:color w:val="000000"/>
          <w:kern w:val="2"/>
          <w:lang w:val="sr-Cyrl-CS" w:eastAsia="ar-SA"/>
        </w:rPr>
        <w:t>20</w:t>
      </w:r>
      <w:r w:rsidRPr="00771850">
        <w:rPr>
          <w:bCs/>
          <w:color w:val="000000"/>
          <w:kern w:val="2"/>
          <w:lang w:val="sr-Cyrl-CS" w:eastAsia="ar-SA"/>
        </w:rPr>
        <w:t xml:space="preserve">.години  могу бити реализоване највише до износа који ће за ту намену бити одобрене у тој буџетској години. </w:t>
      </w:r>
    </w:p>
    <w:p w:rsidR="00771850" w:rsidRPr="00771850" w:rsidRDefault="00771850" w:rsidP="00771850">
      <w:pPr>
        <w:jc w:val="both"/>
        <w:rPr>
          <w:bCs/>
          <w:color w:val="000000"/>
          <w:kern w:val="2"/>
          <w:lang w:val="sr-Cyrl-CS" w:eastAsia="ar-SA"/>
        </w:rPr>
      </w:pPr>
      <w:r w:rsidRPr="00771850">
        <w:rPr>
          <w:bCs/>
          <w:color w:val="000000"/>
          <w:kern w:val="2"/>
          <w:lang w:val="sr-Cyrl-CS" w:eastAsia="ar-SA"/>
        </w:rPr>
        <w:t xml:space="preserve"> </w:t>
      </w:r>
    </w:p>
    <w:p w:rsidR="00771850" w:rsidRPr="00357FDB" w:rsidRDefault="00771850" w:rsidP="00771850">
      <w:pPr>
        <w:jc w:val="center"/>
        <w:rPr>
          <w:b/>
          <w:lang w:val="sr-Cyrl-CS"/>
        </w:rPr>
      </w:pPr>
      <w:r w:rsidRPr="00771850">
        <w:rPr>
          <w:bCs/>
          <w:color w:val="000000"/>
          <w:kern w:val="2"/>
          <w:lang w:val="sr-Cyrl-CS" w:eastAsia="ar-SA"/>
        </w:rPr>
        <w:t xml:space="preserve"> </w:t>
      </w:r>
      <w:r w:rsidRPr="00357FDB">
        <w:rPr>
          <w:b/>
          <w:lang w:val="sr-Cyrl-CS"/>
        </w:rPr>
        <w:t xml:space="preserve">Члан </w:t>
      </w:r>
      <w:r w:rsidRPr="00357FDB">
        <w:rPr>
          <w:b/>
          <w:lang w:val="sr-Latn-CS"/>
        </w:rPr>
        <w:t>1</w:t>
      </w:r>
      <w:r w:rsidRPr="00C5488D">
        <w:rPr>
          <w:b/>
          <w:lang w:val="sr-Cyrl-CS"/>
        </w:rPr>
        <w:t>1</w:t>
      </w:r>
      <w:r w:rsidRPr="00357FDB">
        <w:rPr>
          <w:b/>
          <w:lang w:val="sr-Cyrl-CS"/>
        </w:rPr>
        <w:t>.</w:t>
      </w:r>
    </w:p>
    <w:p w:rsidR="00890CE0" w:rsidRPr="00357FDB" w:rsidRDefault="00890CE0" w:rsidP="00771850">
      <w:pPr>
        <w:jc w:val="both"/>
        <w:rPr>
          <w:bCs/>
          <w:color w:val="000000"/>
          <w:kern w:val="2"/>
          <w:lang w:val="sr-Cyrl-CS" w:eastAsia="ar-SA"/>
        </w:rPr>
      </w:pPr>
    </w:p>
    <w:p w:rsidR="00771850" w:rsidRDefault="00890CE0" w:rsidP="00890CE0">
      <w:pPr>
        <w:jc w:val="both"/>
        <w:rPr>
          <w:lang w:val="sr-Cyrl-CS"/>
        </w:rPr>
      </w:pPr>
      <w:r w:rsidRPr="00357FDB">
        <w:rPr>
          <w:lang w:val="sr-Cyrl-CS"/>
        </w:rPr>
        <w:tab/>
        <w:t>Овај уговор ће се сматрати закљученим када овлашћена лица уговорених страна потпишу полису осигурања за осигурање:</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грађевинских објеката и опреме од ризика п</w:t>
      </w:r>
      <w:r w:rsidR="00771850">
        <w:rPr>
          <w:rFonts w:ascii="Times New Roman" w:hAnsi="Times New Roman"/>
          <w:lang w:val="sr-Cyrl-CS"/>
        </w:rPr>
        <w:t>ожара и неких других опасности,</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механичке опреме грађевинских објеката и оп</w:t>
      </w:r>
      <w:r w:rsidR="00771850">
        <w:rPr>
          <w:rFonts w:ascii="Times New Roman" w:hAnsi="Times New Roman"/>
          <w:lang w:val="sr-Cyrl-CS"/>
        </w:rPr>
        <w:t>реме од ризика лома,</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рачунара и рачунарске опр</w:t>
      </w:r>
      <w:r w:rsidR="00771850">
        <w:rPr>
          <w:rFonts w:ascii="Times New Roman" w:hAnsi="Times New Roman"/>
          <w:lang w:val="sr-Cyrl-CS"/>
        </w:rPr>
        <w:t>еме, осигурање покретне технике</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запослених од последица несрећног случаја – незгоде,</w:t>
      </w:r>
    </w:p>
    <w:p w:rsidR="00771850" w:rsidRDefault="0077185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запослених</w:t>
      </w:r>
      <w:r>
        <w:rPr>
          <w:rFonts w:ascii="Times New Roman" w:hAnsi="Times New Roman"/>
          <w:lang w:val="sr-Cyrl-CS"/>
        </w:rPr>
        <w:t xml:space="preserve"> од</w:t>
      </w:r>
      <w:r w:rsidR="00890CE0" w:rsidRPr="00771850">
        <w:rPr>
          <w:rFonts w:ascii="Times New Roman" w:hAnsi="Times New Roman"/>
          <w:lang w:val="sr-Cyrl-CS"/>
        </w:rPr>
        <w:t xml:space="preserve"> хирушких интервенција и тежих болести</w:t>
      </w:r>
    </w:p>
    <w:p w:rsidR="00771850" w:rsidRPr="00771850" w:rsidRDefault="00771850" w:rsidP="00771850">
      <w:pPr>
        <w:pStyle w:val="ListParagraph"/>
        <w:numPr>
          <w:ilvl w:val="0"/>
          <w:numId w:val="18"/>
        </w:numPr>
        <w:jc w:val="both"/>
        <w:rPr>
          <w:rStyle w:val="Heading1Char"/>
          <w:rFonts w:ascii="Times New Roman" w:hAnsi="Times New Roman"/>
          <w:b w:val="0"/>
          <w:bCs w:val="0"/>
          <w:kern w:val="0"/>
          <w:sz w:val="24"/>
          <w:szCs w:val="20"/>
          <w:lang w:val="sr-Cyrl-CS"/>
        </w:rPr>
      </w:pPr>
      <w:r w:rsidRPr="00F46035">
        <w:rPr>
          <w:rStyle w:val="Heading1Char"/>
          <w:rFonts w:ascii="Times New Roman" w:hAnsi="Times New Roman"/>
          <w:b w:val="0"/>
          <w:sz w:val="24"/>
          <w:szCs w:val="24"/>
          <w:lang w:val="sr-Cyrl-CS"/>
        </w:rPr>
        <w:t>осигурање запослених за случај обо</w:t>
      </w:r>
      <w:r>
        <w:rPr>
          <w:rStyle w:val="Heading1Char"/>
          <w:rFonts w:ascii="Times New Roman" w:hAnsi="Times New Roman"/>
          <w:b w:val="0"/>
          <w:sz w:val="24"/>
          <w:szCs w:val="24"/>
          <w:lang w:val="sr-Cyrl-CS"/>
        </w:rPr>
        <w:t>лелих од рака уз могућност прибављањадругого члекарског мишљења</w:t>
      </w:r>
    </w:p>
    <w:p w:rsidR="00771850" w:rsidRPr="00771850" w:rsidRDefault="00771850" w:rsidP="00771850">
      <w:pPr>
        <w:pStyle w:val="ListParagraph"/>
        <w:numPr>
          <w:ilvl w:val="0"/>
          <w:numId w:val="18"/>
        </w:numPr>
        <w:rPr>
          <w:rStyle w:val="Heading1Char"/>
          <w:rFonts w:ascii="Arial Narrow" w:hAnsi="Arial Narrow"/>
          <w:b w:val="0"/>
          <w:bCs w:val="0"/>
          <w:kern w:val="0"/>
          <w:sz w:val="24"/>
          <w:szCs w:val="20"/>
          <w:lang w:val="sr-Cyrl-CS"/>
        </w:rPr>
      </w:pPr>
      <w:r w:rsidRPr="00771850">
        <w:rPr>
          <w:rStyle w:val="Heading1Char"/>
          <w:rFonts w:ascii="Times New Roman" w:hAnsi="Times New Roman"/>
          <w:b w:val="0"/>
          <w:sz w:val="24"/>
          <w:szCs w:val="24"/>
          <w:lang w:val="sr-Cyrl-CS"/>
        </w:rPr>
        <w:t>комбиновано осигурање моторних возила (ауто-каско)</w:t>
      </w:r>
    </w:p>
    <w:p w:rsidR="00890CE0" w:rsidRP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 xml:space="preserve"> и достављањем средства </w:t>
      </w:r>
      <w:r w:rsidR="00771850">
        <w:rPr>
          <w:rFonts w:ascii="Times New Roman" w:hAnsi="Times New Roman"/>
          <w:lang w:val="sr-Cyrl-CS"/>
        </w:rPr>
        <w:t xml:space="preserve">финансијског </w:t>
      </w:r>
      <w:r w:rsidRPr="00771850">
        <w:rPr>
          <w:rFonts w:ascii="Times New Roman" w:hAnsi="Times New Roman"/>
          <w:lang w:val="sr-Cyrl-CS"/>
        </w:rPr>
        <w:t>обезбеђења за добро извршење посла од стране Извршиоца уговора.</w:t>
      </w:r>
    </w:p>
    <w:p w:rsidR="00890CE0" w:rsidRPr="00357FDB" w:rsidRDefault="00890CE0" w:rsidP="00890CE0">
      <w:pPr>
        <w:jc w:val="center"/>
        <w:rPr>
          <w:b/>
          <w:lang w:val="sr-Cyrl-CS"/>
        </w:rPr>
      </w:pPr>
      <w:r w:rsidRPr="00357FDB">
        <w:rPr>
          <w:b/>
          <w:lang w:val="sr-Cyrl-CS"/>
        </w:rPr>
        <w:t>Члан 1</w:t>
      </w:r>
      <w:r w:rsidR="00771850" w:rsidRPr="00C5488D">
        <w:rPr>
          <w:b/>
          <w:lang w:val="sr-Cyrl-CS"/>
        </w:rPr>
        <w:t>2</w:t>
      </w:r>
      <w:r w:rsidRPr="00357FDB">
        <w:rPr>
          <w:b/>
          <w:lang w:val="sr-Cyrl-CS"/>
        </w:rPr>
        <w:t>.</w:t>
      </w:r>
    </w:p>
    <w:p w:rsidR="00890CE0" w:rsidRPr="00357FDB" w:rsidRDefault="00890CE0" w:rsidP="00890CE0">
      <w:pPr>
        <w:widowControl w:val="0"/>
        <w:autoSpaceDE w:val="0"/>
        <w:autoSpaceDN w:val="0"/>
        <w:adjustRightInd w:val="0"/>
        <w:spacing w:before="5"/>
        <w:ind w:right="43"/>
        <w:jc w:val="both"/>
        <w:rPr>
          <w:lang w:val="sr-Latn-CS"/>
        </w:rPr>
      </w:pPr>
    </w:p>
    <w:p w:rsidR="00890CE0" w:rsidRPr="00357FDB" w:rsidRDefault="00890CE0" w:rsidP="00890CE0">
      <w:pPr>
        <w:pStyle w:val="BodyText"/>
        <w:ind w:firstLine="720"/>
        <w:rPr>
          <w:szCs w:val="24"/>
          <w:lang w:val="sr-Cyrl-CS" w:eastAsia="en-US"/>
        </w:rPr>
      </w:pPr>
      <w:r w:rsidRPr="00357FDB">
        <w:rPr>
          <w:szCs w:val="24"/>
          <w:lang w:val="sr-Cyrl-CS" w:eastAsia="en-US"/>
        </w:rPr>
        <w:t>Уговорна страна незадовољна испуњавањем обавеза друге уговорне стране може отказати овај Уговор.</w:t>
      </w:r>
    </w:p>
    <w:p w:rsidR="00890CE0" w:rsidRPr="00357FDB" w:rsidRDefault="00890CE0" w:rsidP="00890CE0">
      <w:pPr>
        <w:pStyle w:val="BodyText"/>
        <w:ind w:firstLine="720"/>
        <w:rPr>
          <w:szCs w:val="24"/>
          <w:lang w:val="sr-Cyrl-CS" w:eastAsia="en-US"/>
        </w:rPr>
      </w:pPr>
      <w:r w:rsidRPr="00357FDB">
        <w:rPr>
          <w:szCs w:val="24"/>
          <w:lang w:val="sr-Cyrl-CS" w:eastAsia="en-US"/>
        </w:rPr>
        <w:t>Уговорне стране су сагласне да се овај Уговор може отказати писменим путем са отказним роком који истиче задњег дана наредног календарског месеца у односу на месец отказивања.</w:t>
      </w:r>
    </w:p>
    <w:p w:rsidR="00890CE0" w:rsidRPr="00357FDB" w:rsidRDefault="00890CE0" w:rsidP="00890CE0">
      <w:pPr>
        <w:widowControl w:val="0"/>
        <w:autoSpaceDE w:val="0"/>
        <w:autoSpaceDN w:val="0"/>
        <w:adjustRightInd w:val="0"/>
        <w:spacing w:line="271" w:lineRule="exact"/>
        <w:ind w:right="-46"/>
        <w:rPr>
          <w:b/>
          <w:lang w:val="sr-Latn-CS"/>
        </w:rPr>
      </w:pPr>
    </w:p>
    <w:p w:rsidR="00890CE0" w:rsidRPr="00357FDB" w:rsidRDefault="00890CE0" w:rsidP="00890CE0">
      <w:pPr>
        <w:widowControl w:val="0"/>
        <w:autoSpaceDE w:val="0"/>
        <w:autoSpaceDN w:val="0"/>
        <w:adjustRightInd w:val="0"/>
        <w:spacing w:line="271" w:lineRule="exact"/>
        <w:ind w:right="-46"/>
        <w:jc w:val="center"/>
        <w:rPr>
          <w:b/>
          <w:lang w:val="sr-Latn-CS"/>
        </w:rPr>
      </w:pPr>
      <w:proofErr w:type="gramStart"/>
      <w:r w:rsidRPr="00357FDB">
        <w:rPr>
          <w:b/>
        </w:rPr>
        <w:t>Члан</w:t>
      </w:r>
      <w:r w:rsidRPr="00357FDB">
        <w:rPr>
          <w:b/>
          <w:lang w:val="sr-Latn-CS"/>
        </w:rPr>
        <w:t xml:space="preserve"> </w:t>
      </w:r>
      <w:r w:rsidRPr="00357FDB">
        <w:rPr>
          <w:b/>
          <w:lang w:val="sr-Cyrl-CS"/>
        </w:rPr>
        <w:t>1</w:t>
      </w:r>
      <w:r w:rsidR="00771850" w:rsidRPr="00C5488D">
        <w:rPr>
          <w:b/>
          <w:lang w:val="sr-Latn-CS"/>
        </w:rPr>
        <w:t>3</w:t>
      </w:r>
      <w:r w:rsidRPr="00357FDB">
        <w:rPr>
          <w:b/>
          <w:lang w:val="sr-Latn-CS"/>
        </w:rPr>
        <w:t>.</w:t>
      </w:r>
      <w:proofErr w:type="gramEnd"/>
    </w:p>
    <w:p w:rsidR="00890CE0" w:rsidRPr="00357FDB" w:rsidRDefault="00890CE0" w:rsidP="00890CE0">
      <w:pPr>
        <w:widowControl w:val="0"/>
        <w:autoSpaceDE w:val="0"/>
        <w:autoSpaceDN w:val="0"/>
        <w:adjustRightInd w:val="0"/>
        <w:spacing w:line="271" w:lineRule="exact"/>
        <w:ind w:right="-46"/>
        <w:jc w:val="both"/>
        <w:rPr>
          <w:lang w:val="sr-Latn-CS"/>
        </w:rPr>
      </w:pPr>
    </w:p>
    <w:p w:rsidR="00771850" w:rsidRPr="00100386" w:rsidRDefault="00890CE0" w:rsidP="00771850">
      <w:pPr>
        <w:ind w:firstLine="720"/>
        <w:jc w:val="both"/>
        <w:rPr>
          <w:lang w:val="sr-Cyrl-CS"/>
        </w:rPr>
      </w:pPr>
      <w:r w:rsidRPr="00357FDB">
        <w:rPr>
          <w:lang w:val="sr-Cyrl-CS"/>
        </w:rPr>
        <w:tab/>
      </w:r>
      <w:r w:rsidR="00771850" w:rsidRPr="00100386">
        <w:rPr>
          <w:lang w:val="sr-Cyrl-CS"/>
        </w:rPr>
        <w:t>За сва питања која нису регулисана овим уговором примењиваће се одредбе Закона о облигационим односима („Сл.лист СФРЈ“, број 29/78, 39/85, 45/89-Одлука УСЈ и 57/89, „Сл. лист СРЈ“, број 31/93 и „Сл.лист СЦГ“, број 1/2003-Уставна повеља) , као и одредбе других релевантних прописа који регулишу предметну област.</w:t>
      </w:r>
    </w:p>
    <w:p w:rsidR="00890CE0" w:rsidRPr="00357FDB" w:rsidRDefault="00890CE0" w:rsidP="00771850">
      <w:pPr>
        <w:widowControl w:val="0"/>
        <w:autoSpaceDE w:val="0"/>
        <w:autoSpaceDN w:val="0"/>
        <w:adjustRightInd w:val="0"/>
        <w:spacing w:line="271" w:lineRule="exact"/>
        <w:ind w:right="-20"/>
        <w:jc w:val="both"/>
        <w:rPr>
          <w:lang w:val="sr-Latn-CS"/>
        </w:rPr>
      </w:pPr>
      <w:r w:rsidRPr="00771850">
        <w:rPr>
          <w:lang w:val="sr-Cyrl-CS"/>
        </w:rPr>
        <w:t>Уговорне</w:t>
      </w:r>
      <w:r w:rsidRPr="00357FDB">
        <w:rPr>
          <w:lang w:val="sr-Latn-CS"/>
        </w:rPr>
        <w:t xml:space="preserve"> </w:t>
      </w:r>
      <w:r w:rsidRPr="00771850">
        <w:rPr>
          <w:lang w:val="sr-Cyrl-CS"/>
        </w:rPr>
        <w:t>стране</w:t>
      </w:r>
      <w:r w:rsidRPr="00357FDB">
        <w:rPr>
          <w:lang w:val="sr-Latn-CS"/>
        </w:rPr>
        <w:t xml:space="preserve"> </w:t>
      </w:r>
      <w:r w:rsidRPr="00771850">
        <w:rPr>
          <w:lang w:val="sr-Cyrl-CS"/>
        </w:rPr>
        <w:t>ће</w:t>
      </w:r>
      <w:r w:rsidRPr="00357FDB">
        <w:rPr>
          <w:lang w:val="sr-Latn-CS"/>
        </w:rPr>
        <w:t xml:space="preserve"> </w:t>
      </w:r>
      <w:r w:rsidRPr="00771850">
        <w:rPr>
          <w:lang w:val="sr-Cyrl-CS"/>
        </w:rPr>
        <w:t>сва</w:t>
      </w:r>
      <w:r w:rsidRPr="00357FDB">
        <w:rPr>
          <w:lang w:val="sr-Latn-CS"/>
        </w:rPr>
        <w:t xml:space="preserve"> </w:t>
      </w:r>
      <w:r w:rsidRPr="00771850">
        <w:rPr>
          <w:lang w:val="sr-Cyrl-CS"/>
        </w:rPr>
        <w:t>евентуална</w:t>
      </w:r>
      <w:r w:rsidRPr="00357FDB">
        <w:rPr>
          <w:lang w:val="sr-Latn-CS"/>
        </w:rPr>
        <w:t xml:space="preserve"> </w:t>
      </w:r>
      <w:r w:rsidRPr="00771850">
        <w:rPr>
          <w:lang w:val="sr-Cyrl-CS"/>
        </w:rPr>
        <w:t>спорна</w:t>
      </w:r>
      <w:r w:rsidRPr="00357FDB">
        <w:rPr>
          <w:lang w:val="sr-Latn-CS"/>
        </w:rPr>
        <w:t xml:space="preserve"> </w:t>
      </w:r>
      <w:r w:rsidRPr="00771850">
        <w:rPr>
          <w:lang w:val="sr-Cyrl-CS"/>
        </w:rPr>
        <w:t>питања</w:t>
      </w:r>
      <w:r w:rsidRPr="00357FDB">
        <w:rPr>
          <w:lang w:val="sr-Latn-CS"/>
        </w:rPr>
        <w:t xml:space="preserve"> </w:t>
      </w:r>
      <w:r w:rsidRPr="00771850">
        <w:rPr>
          <w:lang w:val="sr-Cyrl-CS"/>
        </w:rPr>
        <w:t>у</w:t>
      </w:r>
      <w:r w:rsidRPr="00357FDB">
        <w:rPr>
          <w:lang w:val="sr-Latn-CS"/>
        </w:rPr>
        <w:t xml:space="preserve"> </w:t>
      </w:r>
      <w:r w:rsidRPr="00771850">
        <w:rPr>
          <w:lang w:val="sr-Cyrl-CS"/>
        </w:rPr>
        <w:t>вези</w:t>
      </w:r>
      <w:r w:rsidRPr="00357FDB">
        <w:rPr>
          <w:lang w:val="sr-Latn-CS"/>
        </w:rPr>
        <w:t xml:space="preserve"> </w:t>
      </w:r>
      <w:r w:rsidRPr="00771850">
        <w:rPr>
          <w:lang w:val="sr-Cyrl-CS"/>
        </w:rPr>
        <w:t>са</w:t>
      </w:r>
      <w:r w:rsidRPr="00357FDB">
        <w:rPr>
          <w:lang w:val="sr-Latn-CS"/>
        </w:rPr>
        <w:t xml:space="preserve"> </w:t>
      </w:r>
      <w:r w:rsidRPr="00771850">
        <w:rPr>
          <w:lang w:val="sr-Cyrl-CS"/>
        </w:rPr>
        <w:t>овим</w:t>
      </w:r>
      <w:r w:rsidRPr="00357FDB">
        <w:rPr>
          <w:lang w:val="sr-Latn-CS"/>
        </w:rPr>
        <w:t xml:space="preserve"> </w:t>
      </w:r>
      <w:r w:rsidRPr="00771850">
        <w:rPr>
          <w:lang w:val="sr-Cyrl-CS"/>
        </w:rPr>
        <w:t>уговором</w:t>
      </w:r>
      <w:r w:rsidRPr="00357FDB">
        <w:rPr>
          <w:lang w:val="sr-Latn-CS"/>
        </w:rPr>
        <w:t xml:space="preserve"> </w:t>
      </w:r>
      <w:r w:rsidRPr="00771850">
        <w:rPr>
          <w:lang w:val="sr-Cyrl-CS"/>
        </w:rPr>
        <w:t>решавати</w:t>
      </w:r>
      <w:r w:rsidRPr="00357FDB">
        <w:rPr>
          <w:lang w:val="sr-Latn-CS"/>
        </w:rPr>
        <w:t xml:space="preserve"> </w:t>
      </w:r>
      <w:r w:rsidRPr="00771850">
        <w:rPr>
          <w:lang w:val="sr-Cyrl-CS"/>
        </w:rPr>
        <w:t>споразумно</w:t>
      </w:r>
      <w:r w:rsidRPr="00357FDB">
        <w:rPr>
          <w:lang w:val="sr-Latn-CS"/>
        </w:rPr>
        <w:t xml:space="preserve">, </w:t>
      </w:r>
      <w:r w:rsidRPr="00771850">
        <w:rPr>
          <w:lang w:val="sr-Cyrl-CS"/>
        </w:rPr>
        <w:t>а</w:t>
      </w:r>
      <w:r w:rsidRPr="00357FDB">
        <w:rPr>
          <w:lang w:val="sr-Latn-CS"/>
        </w:rPr>
        <w:t xml:space="preserve"> </w:t>
      </w:r>
      <w:r w:rsidRPr="00771850">
        <w:rPr>
          <w:lang w:val="sr-Cyrl-CS"/>
        </w:rPr>
        <w:t>за</w:t>
      </w:r>
      <w:r w:rsidRPr="00357FDB">
        <w:rPr>
          <w:lang w:val="sr-Latn-CS"/>
        </w:rPr>
        <w:t xml:space="preserve"> </w:t>
      </w:r>
      <w:r w:rsidRPr="00771850">
        <w:rPr>
          <w:lang w:val="sr-Cyrl-CS"/>
        </w:rPr>
        <w:t>случај</w:t>
      </w:r>
      <w:r w:rsidRPr="00357FDB">
        <w:rPr>
          <w:lang w:val="sr-Latn-CS"/>
        </w:rPr>
        <w:t xml:space="preserve"> </w:t>
      </w:r>
      <w:r w:rsidRPr="00771850">
        <w:rPr>
          <w:lang w:val="sr-Cyrl-CS"/>
        </w:rPr>
        <w:t>да</w:t>
      </w:r>
      <w:r w:rsidRPr="00357FDB">
        <w:rPr>
          <w:lang w:val="sr-Latn-CS"/>
        </w:rPr>
        <w:t xml:space="preserve"> </w:t>
      </w:r>
      <w:r w:rsidRPr="00771850">
        <w:rPr>
          <w:lang w:val="sr-Cyrl-CS"/>
        </w:rPr>
        <w:t>то</w:t>
      </w:r>
      <w:r w:rsidRPr="00357FDB">
        <w:rPr>
          <w:lang w:val="sr-Latn-CS"/>
        </w:rPr>
        <w:t xml:space="preserve"> </w:t>
      </w:r>
      <w:r w:rsidRPr="00771850">
        <w:rPr>
          <w:lang w:val="sr-Cyrl-CS"/>
        </w:rPr>
        <w:t>није</w:t>
      </w:r>
      <w:r w:rsidRPr="00357FDB">
        <w:rPr>
          <w:lang w:val="sr-Latn-CS"/>
        </w:rPr>
        <w:t xml:space="preserve"> </w:t>
      </w:r>
      <w:r w:rsidRPr="00771850">
        <w:rPr>
          <w:lang w:val="sr-Cyrl-CS"/>
        </w:rPr>
        <w:t>могуће</w:t>
      </w:r>
      <w:r w:rsidRPr="00357FDB">
        <w:rPr>
          <w:lang w:val="sr-Latn-CS"/>
        </w:rPr>
        <w:t xml:space="preserve"> </w:t>
      </w:r>
      <w:r w:rsidRPr="00771850">
        <w:rPr>
          <w:lang w:val="sr-Cyrl-CS"/>
        </w:rPr>
        <w:t>спор</w:t>
      </w:r>
      <w:r w:rsidRPr="00357FDB">
        <w:rPr>
          <w:lang w:val="sr-Latn-CS"/>
        </w:rPr>
        <w:t xml:space="preserve"> </w:t>
      </w:r>
      <w:r w:rsidRPr="00771850">
        <w:rPr>
          <w:lang w:val="sr-Cyrl-CS"/>
        </w:rPr>
        <w:t>ће</w:t>
      </w:r>
      <w:r w:rsidRPr="00357FDB">
        <w:rPr>
          <w:lang w:val="sr-Latn-CS"/>
        </w:rPr>
        <w:t xml:space="preserve"> </w:t>
      </w:r>
      <w:r w:rsidRPr="00771850">
        <w:rPr>
          <w:lang w:val="sr-Cyrl-CS"/>
        </w:rPr>
        <w:t>се</w:t>
      </w:r>
      <w:r w:rsidRPr="00357FDB">
        <w:rPr>
          <w:lang w:val="sr-Latn-CS"/>
        </w:rPr>
        <w:t xml:space="preserve"> </w:t>
      </w:r>
      <w:r w:rsidRPr="00771850">
        <w:rPr>
          <w:lang w:val="sr-Cyrl-CS"/>
        </w:rPr>
        <w:t>решавати</w:t>
      </w:r>
      <w:r w:rsidRPr="00357FDB">
        <w:rPr>
          <w:lang w:val="sr-Latn-CS"/>
        </w:rPr>
        <w:t xml:space="preserve"> </w:t>
      </w:r>
      <w:r w:rsidRPr="00771850">
        <w:rPr>
          <w:lang w:val="sr-Cyrl-CS"/>
        </w:rPr>
        <w:t>пред</w:t>
      </w:r>
      <w:r w:rsidRPr="00357FDB">
        <w:rPr>
          <w:lang w:val="sr-Latn-CS"/>
        </w:rPr>
        <w:t xml:space="preserve"> </w:t>
      </w:r>
      <w:r w:rsidRPr="00771850">
        <w:rPr>
          <w:lang w:val="sr-Cyrl-CS"/>
        </w:rPr>
        <w:t>стварно</w:t>
      </w:r>
      <w:r w:rsidRPr="00357FDB">
        <w:rPr>
          <w:lang w:val="sr-Latn-CS"/>
        </w:rPr>
        <w:t xml:space="preserve"> </w:t>
      </w:r>
      <w:r w:rsidRPr="00771850">
        <w:rPr>
          <w:lang w:val="sr-Cyrl-CS"/>
        </w:rPr>
        <w:t>надлежним</w:t>
      </w:r>
      <w:r w:rsidRPr="00357FDB">
        <w:rPr>
          <w:lang w:val="sr-Latn-CS"/>
        </w:rPr>
        <w:t xml:space="preserve"> </w:t>
      </w:r>
      <w:r w:rsidRPr="00771850">
        <w:rPr>
          <w:lang w:val="sr-Cyrl-CS"/>
        </w:rPr>
        <w:t>судом</w:t>
      </w:r>
      <w:r w:rsidRPr="00357FDB">
        <w:rPr>
          <w:lang w:val="sr-Latn-CS"/>
        </w:rPr>
        <w:t>.</w:t>
      </w:r>
    </w:p>
    <w:p w:rsidR="00890CE0" w:rsidRPr="00357FDB" w:rsidRDefault="00890CE0" w:rsidP="00890CE0">
      <w:pPr>
        <w:widowControl w:val="0"/>
        <w:autoSpaceDE w:val="0"/>
        <w:autoSpaceDN w:val="0"/>
        <w:adjustRightInd w:val="0"/>
        <w:ind w:right="41"/>
        <w:jc w:val="center"/>
        <w:rPr>
          <w:b/>
          <w:lang w:val="ru-RU"/>
        </w:rPr>
      </w:pPr>
    </w:p>
    <w:p w:rsidR="00890CE0" w:rsidRPr="00357FDB" w:rsidRDefault="00890CE0" w:rsidP="00890CE0">
      <w:pPr>
        <w:widowControl w:val="0"/>
        <w:autoSpaceDE w:val="0"/>
        <w:autoSpaceDN w:val="0"/>
        <w:adjustRightInd w:val="0"/>
        <w:spacing w:line="271" w:lineRule="exact"/>
        <w:ind w:right="-46"/>
        <w:jc w:val="center"/>
        <w:rPr>
          <w:b/>
          <w:lang w:val="ru-RU"/>
        </w:rPr>
      </w:pPr>
    </w:p>
    <w:p w:rsidR="00890CE0" w:rsidRPr="00357FDB" w:rsidRDefault="00890CE0" w:rsidP="00890CE0">
      <w:pPr>
        <w:widowControl w:val="0"/>
        <w:autoSpaceDE w:val="0"/>
        <w:autoSpaceDN w:val="0"/>
        <w:adjustRightInd w:val="0"/>
        <w:spacing w:line="271" w:lineRule="exact"/>
        <w:ind w:right="-46"/>
        <w:jc w:val="center"/>
        <w:rPr>
          <w:b/>
          <w:lang w:val="ru-RU"/>
        </w:rPr>
      </w:pPr>
      <w:r w:rsidRPr="00357FDB">
        <w:rPr>
          <w:b/>
          <w:lang w:val="ru-RU"/>
        </w:rPr>
        <w:t xml:space="preserve">Члан </w:t>
      </w:r>
      <w:r w:rsidRPr="00357FDB">
        <w:rPr>
          <w:b/>
          <w:lang w:val="sr-Cyrl-CS"/>
        </w:rPr>
        <w:t>1</w:t>
      </w:r>
      <w:r w:rsidR="00771850" w:rsidRPr="00C5488D">
        <w:rPr>
          <w:b/>
          <w:lang w:val="ru-RU"/>
        </w:rPr>
        <w:t>4</w:t>
      </w:r>
      <w:r w:rsidRPr="00357FDB">
        <w:rPr>
          <w:b/>
          <w:lang w:val="ru-RU"/>
        </w:rPr>
        <w:t>.</w:t>
      </w:r>
    </w:p>
    <w:p w:rsidR="00890CE0" w:rsidRPr="00357FDB" w:rsidRDefault="00890CE0" w:rsidP="00890CE0">
      <w:pPr>
        <w:widowControl w:val="0"/>
        <w:autoSpaceDE w:val="0"/>
        <w:autoSpaceDN w:val="0"/>
        <w:adjustRightInd w:val="0"/>
        <w:spacing w:line="271" w:lineRule="exact"/>
        <w:ind w:right="-46"/>
        <w:jc w:val="both"/>
        <w:rPr>
          <w:lang w:val="sr-Cyrl-CS"/>
        </w:rPr>
      </w:pPr>
    </w:p>
    <w:p w:rsidR="00771850" w:rsidRPr="00100386" w:rsidRDefault="00890CE0" w:rsidP="00771850">
      <w:pPr>
        <w:ind w:firstLine="720"/>
        <w:contextualSpacing/>
        <w:jc w:val="both"/>
        <w:rPr>
          <w:lang w:val="sr-Cyrl-CS"/>
        </w:rPr>
      </w:pPr>
      <w:r w:rsidRPr="00357FDB">
        <w:rPr>
          <w:lang w:val="sr-Cyrl-CS"/>
        </w:rPr>
        <w:tab/>
      </w:r>
      <w:r w:rsidR="00771850" w:rsidRPr="00100386">
        <w:rPr>
          <w:lang w:val="sr-Cyrl-CS"/>
        </w:rPr>
        <w:t>Уговор је сачињен у 4 (четири) истоветна примерка од којих ће по 2 (два) задржати свака уговорна страна, а ступа на снагу даном потписивања од стране овлашћених представника уговорних страна. Датумом закључења уговора сматраће се каснији датум потписа друге  уговорне стране уколико га не потпишу истовремено.</w:t>
      </w:r>
    </w:p>
    <w:p w:rsidR="00771850" w:rsidRPr="00100386" w:rsidRDefault="00771850" w:rsidP="00771850">
      <w:pPr>
        <w:ind w:firstLine="720"/>
        <w:contextualSpacing/>
        <w:jc w:val="both"/>
        <w:rPr>
          <w:lang w:val="sr-Cyrl-CS"/>
        </w:rPr>
      </w:pPr>
      <w:r w:rsidRPr="00100386">
        <w:rPr>
          <w:lang w:val="sr-Cyrl-CS"/>
        </w:rPr>
        <w:t>Стране су сагласне и у потпуности прихватају одредбе овог Уговора те га у знак одобравања потписују.</w:t>
      </w:r>
    </w:p>
    <w:p w:rsidR="00890CE0" w:rsidRPr="00357FDB" w:rsidRDefault="00890CE0" w:rsidP="00890CE0">
      <w:pPr>
        <w:widowControl w:val="0"/>
        <w:autoSpaceDE w:val="0"/>
        <w:autoSpaceDN w:val="0"/>
        <w:adjustRightInd w:val="0"/>
        <w:spacing w:line="271" w:lineRule="exact"/>
        <w:ind w:right="-46"/>
        <w:jc w:val="both"/>
        <w:rPr>
          <w:position w:val="-1"/>
          <w:lang w:val="sr-Cyrl-CS"/>
        </w:rPr>
      </w:pPr>
    </w:p>
    <w:p w:rsidR="00890CE0" w:rsidRPr="00357FDB" w:rsidRDefault="00890CE0" w:rsidP="00890CE0">
      <w:pPr>
        <w:widowControl w:val="0"/>
        <w:autoSpaceDE w:val="0"/>
        <w:autoSpaceDN w:val="0"/>
        <w:adjustRightInd w:val="0"/>
        <w:jc w:val="both"/>
        <w:rPr>
          <w:lang w:val="sr-Cyrl-CS"/>
        </w:rPr>
      </w:pPr>
    </w:p>
    <w:p w:rsidR="00890CE0" w:rsidRPr="00357FDB" w:rsidRDefault="00890CE0" w:rsidP="00890CE0">
      <w:pPr>
        <w:jc w:val="both"/>
        <w:rPr>
          <w:lang w:val="sr-Cyrl-CS"/>
        </w:rPr>
      </w:pPr>
      <w:r w:rsidRPr="00357FDB">
        <w:rPr>
          <w:lang w:val="sr-Cyrl-CS"/>
        </w:rPr>
        <w:t xml:space="preserve">     </w:t>
      </w:r>
      <w:r w:rsidRPr="00357FDB">
        <w:rPr>
          <w:lang w:val="ru-RU"/>
        </w:rPr>
        <w:t xml:space="preserve">         </w:t>
      </w:r>
      <w:r w:rsidRPr="00357FDB">
        <w:rPr>
          <w:lang w:val="sr-Cyrl-CS"/>
        </w:rPr>
        <w:t xml:space="preserve">За </w:t>
      </w:r>
      <w:r w:rsidR="004C33F2">
        <w:rPr>
          <w:lang w:val="sr-Cyrl-CS"/>
        </w:rPr>
        <w:t>Извршиоца услуге</w:t>
      </w:r>
      <w:r w:rsidRPr="00357FDB">
        <w:rPr>
          <w:lang w:val="sr-Cyrl-CS"/>
        </w:rPr>
        <w:tab/>
        <w:t xml:space="preserve">                                              </w:t>
      </w:r>
      <w:r w:rsidR="004C33F2">
        <w:rPr>
          <w:lang w:val="sr-Cyrl-CS"/>
        </w:rPr>
        <w:t xml:space="preserve">        </w:t>
      </w:r>
      <w:r w:rsidRPr="00357FDB">
        <w:rPr>
          <w:lang w:val="sr-Cyrl-CS"/>
        </w:rPr>
        <w:t xml:space="preserve">За </w:t>
      </w:r>
      <w:r w:rsidR="004C33F2">
        <w:rPr>
          <w:lang w:val="sr-Cyrl-CS"/>
        </w:rPr>
        <w:t>Наручиоца</w:t>
      </w:r>
      <w:r w:rsidRPr="00357FDB">
        <w:rPr>
          <w:lang w:val="sr-Cyrl-CS"/>
        </w:rPr>
        <w:t xml:space="preserve"> услуге</w:t>
      </w:r>
    </w:p>
    <w:p w:rsidR="00890CE0" w:rsidRPr="00357FDB" w:rsidRDefault="00890CE0" w:rsidP="00890CE0">
      <w:pPr>
        <w:jc w:val="both"/>
        <w:rPr>
          <w:lang w:val="sr-Cyrl-CS"/>
        </w:rPr>
      </w:pPr>
      <w:r w:rsidRPr="00357FDB">
        <w:rPr>
          <w:lang w:val="sr-Cyrl-CS"/>
        </w:rPr>
        <w:tab/>
        <w:t xml:space="preserve">                                  </w:t>
      </w:r>
    </w:p>
    <w:p w:rsidR="00890CE0" w:rsidRPr="00357FDB" w:rsidRDefault="00890CE0" w:rsidP="00890CE0">
      <w:pPr>
        <w:jc w:val="both"/>
        <w:rPr>
          <w:lang w:val="ru-RU"/>
        </w:rPr>
      </w:pPr>
      <w:r w:rsidRPr="00357FDB">
        <w:rPr>
          <w:lang w:val="ru-RU"/>
        </w:rPr>
        <w:lastRenderedPageBreak/>
        <w:t>______________________</w:t>
      </w:r>
      <w:r w:rsidRPr="00357FDB">
        <w:rPr>
          <w:lang w:val="ru-RU"/>
        </w:rPr>
        <w:tab/>
      </w:r>
      <w:r w:rsidRPr="00357FDB">
        <w:rPr>
          <w:lang w:val="ru-RU"/>
        </w:rPr>
        <w:tab/>
        <w:t xml:space="preserve">                       </w:t>
      </w:r>
      <w:r w:rsidR="004C33F2">
        <w:rPr>
          <w:lang w:val="ru-RU"/>
        </w:rPr>
        <w:t xml:space="preserve">              </w:t>
      </w:r>
      <w:r w:rsidRPr="00357FDB">
        <w:rPr>
          <w:lang w:val="ru-RU"/>
        </w:rPr>
        <w:t xml:space="preserve"> _______________________</w:t>
      </w:r>
    </w:p>
    <w:p w:rsidR="00890CE0" w:rsidRPr="00357FDB" w:rsidRDefault="004C33F2" w:rsidP="004C33F2">
      <w:pPr>
        <w:jc w:val="right"/>
        <w:rPr>
          <w:lang w:val="ru-RU"/>
        </w:rPr>
      </w:pPr>
      <w:r>
        <w:rPr>
          <w:lang w:val="ru-RU"/>
        </w:rPr>
        <w:t>Дип.прав.Недељко Вученовић</w:t>
      </w:r>
    </w:p>
    <w:p w:rsidR="00890CE0" w:rsidRPr="00357FDB" w:rsidRDefault="00890CE0" w:rsidP="00890CE0">
      <w:pPr>
        <w:jc w:val="both"/>
        <w:rPr>
          <w:lang w:val="ru-RU"/>
        </w:rPr>
      </w:pPr>
    </w:p>
    <w:p w:rsidR="00771850" w:rsidRPr="00805648" w:rsidRDefault="00771850" w:rsidP="00771850">
      <w:pPr>
        <w:ind w:firstLine="708"/>
        <w:jc w:val="both"/>
        <w:rPr>
          <w:b/>
          <w:u w:val="single"/>
          <w:lang w:val="sr-Cyrl-CS"/>
        </w:rPr>
      </w:pPr>
      <w:r w:rsidRPr="00100386">
        <w:rPr>
          <w:b/>
          <w:u w:val="single"/>
          <w:lang w:val="sr-Cyrl-CS"/>
        </w:rPr>
        <w:t>8.</w:t>
      </w:r>
      <w:r w:rsidRPr="00805648">
        <w:rPr>
          <w:b/>
          <w:u w:val="single"/>
          <w:lang w:val="sr-Cyrl-CS"/>
        </w:rPr>
        <w:t>УПУТСТВО ПОНУЂАЧИМА КАКО ДА САЧИНЕ ПОНУДУ</w:t>
      </w:r>
    </w:p>
    <w:p w:rsidR="00771850" w:rsidRPr="00805648" w:rsidRDefault="00771850" w:rsidP="00771850">
      <w:pPr>
        <w:suppressAutoHyphens/>
        <w:spacing w:line="100" w:lineRule="atLeast"/>
        <w:ind w:firstLine="708"/>
        <w:jc w:val="both"/>
        <w:rPr>
          <w:lang w:val="sr-Cyrl-CS"/>
        </w:rPr>
      </w:pPr>
      <w:r w:rsidRPr="00805648">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71850" w:rsidRPr="00805648" w:rsidRDefault="00771850" w:rsidP="00771850">
      <w:pPr>
        <w:pStyle w:val="ListParagraph"/>
        <w:numPr>
          <w:ilvl w:val="0"/>
          <w:numId w:val="14"/>
        </w:numPr>
        <w:rPr>
          <w:rFonts w:ascii="Times New Roman" w:hAnsi="Times New Roman"/>
          <w:b/>
          <w:bCs/>
          <w:i/>
          <w:iCs/>
          <w:lang w:val="sr-Cyrl-CS"/>
        </w:rPr>
      </w:pPr>
      <w:r w:rsidRPr="00805648">
        <w:rPr>
          <w:rFonts w:ascii="Times New Roman" w:hAnsi="Times New Roman"/>
          <w:b/>
          <w:bCs/>
          <w:i/>
          <w:iCs/>
          <w:lang w:val="sr-Cyrl-CS"/>
        </w:rPr>
        <w:t>ПОДАЦИ О ЈЕЗИКУ НА КОЈЕМ ПОНУДА МОРА ДА БУДЕ САСТАВЉЕНА</w:t>
      </w:r>
    </w:p>
    <w:p w:rsidR="00771850" w:rsidRPr="00805648" w:rsidRDefault="00771850" w:rsidP="00771850">
      <w:pPr>
        <w:ind w:firstLine="720"/>
        <w:jc w:val="both"/>
        <w:rPr>
          <w:b/>
          <w:bCs/>
          <w:i/>
          <w:iCs/>
          <w:lang w:val="sr-Cyrl-CS"/>
        </w:rPr>
      </w:pPr>
      <w:r w:rsidRPr="00805648">
        <w:rPr>
          <w:lang w:val="sr-Cyrl-CS"/>
        </w:rPr>
        <w:t>Понуђач подноси понуду на српском језику.</w:t>
      </w:r>
    </w:p>
    <w:p w:rsidR="00771850" w:rsidRPr="00E537CE" w:rsidRDefault="00771850" w:rsidP="00E537CE">
      <w:pPr>
        <w:ind w:firstLine="720"/>
        <w:rPr>
          <w:lang w:val="sr-Cyrl-CS"/>
        </w:rPr>
      </w:pPr>
      <w:r w:rsidRPr="00805648">
        <w:rPr>
          <w:lang w:val="sr-Cyrl-CS"/>
        </w:rPr>
        <w:t>У случају да је понуда припремљена на страном језику мора бити преведена на српски језик и оверана од стране судског тумача.</w:t>
      </w:r>
    </w:p>
    <w:p w:rsidR="00771850" w:rsidRPr="00805648" w:rsidRDefault="00771850" w:rsidP="00771850">
      <w:pPr>
        <w:pStyle w:val="ListParagraph"/>
        <w:numPr>
          <w:ilvl w:val="0"/>
          <w:numId w:val="14"/>
        </w:numPr>
        <w:suppressAutoHyphens/>
        <w:spacing w:line="100" w:lineRule="atLeast"/>
        <w:jc w:val="both"/>
        <w:rPr>
          <w:rFonts w:ascii="Times New Roman" w:hAnsi="Times New Roman"/>
          <w:b/>
          <w:bCs/>
          <w:i/>
          <w:iCs/>
        </w:rPr>
      </w:pPr>
      <w:r w:rsidRPr="00805648">
        <w:rPr>
          <w:rFonts w:ascii="Times New Roman" w:hAnsi="Times New Roman"/>
          <w:b/>
          <w:bCs/>
          <w:i/>
          <w:iCs/>
        </w:rPr>
        <w:t>НАЧИН ПОДНОШЕЊА ПОНУДЕ</w:t>
      </w:r>
    </w:p>
    <w:p w:rsidR="00771850" w:rsidRPr="00805648" w:rsidRDefault="00771850" w:rsidP="00771850">
      <w:pPr>
        <w:ind w:firstLine="720"/>
        <w:jc w:val="both"/>
        <w:rPr>
          <w:lang w:val="sr-Cyrl-CS"/>
        </w:rPr>
      </w:pPr>
      <w:proofErr w:type="gramStart"/>
      <w:r w:rsidRPr="00805648">
        <w:t xml:space="preserve">Понудом мора бити доказано испуњење </w:t>
      </w:r>
      <w:r w:rsidRPr="00805648">
        <w:rPr>
          <w:b/>
        </w:rPr>
        <w:t>обавезних и додатних</w:t>
      </w:r>
      <w:r w:rsidRPr="00805648">
        <w:t xml:space="preserve"> услова као и посебних захтева наручиоца у погледу околности од којих зависи прихватљивост понуде.</w:t>
      </w:r>
      <w:proofErr w:type="gramEnd"/>
      <w:r w:rsidRPr="00805648">
        <w:t xml:space="preserve"> </w:t>
      </w:r>
      <w:proofErr w:type="gramStart"/>
      <w:r w:rsidRPr="00805648">
        <w:t>Понуда мора бити сачињена тако да је из ње могуће утврдити њену стварну садржину и да је могуће упоредити је са другим понудама.</w:t>
      </w:r>
      <w:proofErr w:type="gramEnd"/>
      <w:r w:rsidRPr="00805648">
        <w:t xml:space="preserve"> </w:t>
      </w:r>
      <w:proofErr w:type="gramStart"/>
      <w:r w:rsidRPr="00805648">
        <w:t>У супротном, понуда ће бити одбијена због битних недостатака понуде.</w:t>
      </w:r>
      <w:proofErr w:type="gramEnd"/>
      <w:r w:rsidRPr="00805648">
        <w:t xml:space="preserve"> </w:t>
      </w:r>
      <w:proofErr w:type="gramStart"/>
      <w:r w:rsidRPr="00805648">
        <w:t>Понуђач треба да достави понуду у писаном облику.</w:t>
      </w:r>
      <w:proofErr w:type="gramEnd"/>
      <w:r w:rsidRPr="00805648">
        <w:t xml:space="preserve"> </w:t>
      </w:r>
      <w:proofErr w:type="gramStart"/>
      <w:r w:rsidRPr="00805648">
        <w:t>Понуда мора бити јасна и недвосмислена, потписана од стране понуђача на свим за то предвиђеним местима.</w:t>
      </w:r>
      <w:proofErr w:type="gramEnd"/>
      <w:r w:rsidRPr="00805648">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805648">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805648">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71850" w:rsidRPr="00805648" w:rsidRDefault="00771850" w:rsidP="00771850">
      <w:pPr>
        <w:jc w:val="both"/>
        <w:rPr>
          <w:lang w:val="sr-Cyrl-CS"/>
        </w:rPr>
      </w:pPr>
      <w:r w:rsidRPr="00805648">
        <w:rPr>
          <w:lang w:val="sr-Cyrl-CS"/>
        </w:rPr>
        <w:t>Ако понуђач има седиште у другој држави:</w:t>
      </w:r>
    </w:p>
    <w:p w:rsidR="00771850" w:rsidRPr="00805648" w:rsidRDefault="00771850" w:rsidP="00771850">
      <w:pPr>
        <w:numPr>
          <w:ilvl w:val="0"/>
          <w:numId w:val="5"/>
        </w:numPr>
        <w:suppressAutoHyphens/>
        <w:spacing w:line="100" w:lineRule="atLeast"/>
        <w:jc w:val="both"/>
        <w:rPr>
          <w:lang w:val="sr-Cyrl-CS"/>
        </w:rPr>
      </w:pPr>
      <w:r w:rsidRPr="00805648">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71850" w:rsidRPr="00805648" w:rsidRDefault="00771850" w:rsidP="00771850">
      <w:pPr>
        <w:numPr>
          <w:ilvl w:val="0"/>
          <w:numId w:val="5"/>
        </w:numPr>
        <w:suppressAutoHyphens/>
        <w:spacing w:line="100" w:lineRule="atLeast"/>
        <w:jc w:val="both"/>
        <w:rPr>
          <w:lang w:val="sr-Cyrl-CS"/>
        </w:rPr>
      </w:pPr>
      <w:r w:rsidRPr="00805648">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w:t>
      </w:r>
      <w:r w:rsidRPr="00100386">
        <w:rPr>
          <w:lang w:val="sr-Cyrl-CS"/>
        </w:rPr>
        <w:t xml:space="preserve"> уз понуду </w:t>
      </w:r>
      <w:r w:rsidRPr="00805648">
        <w:rPr>
          <w:lang w:val="sr-Cyrl-CS"/>
        </w:rPr>
        <w:t>приложи одговарајући доказ за то, наручилац ће дозволити понуђачу да накнадно достави тражена документа у примереном року.</w:t>
      </w:r>
    </w:p>
    <w:p w:rsidR="00771850" w:rsidRPr="00805648" w:rsidRDefault="00771850" w:rsidP="00771850">
      <w:pPr>
        <w:numPr>
          <w:ilvl w:val="0"/>
          <w:numId w:val="5"/>
        </w:numPr>
        <w:suppressAutoHyphens/>
        <w:spacing w:line="100" w:lineRule="atLeast"/>
        <w:jc w:val="both"/>
        <w:rPr>
          <w:lang w:val="sr-Cyrl-CS"/>
        </w:rPr>
      </w:pPr>
      <w:r w:rsidRPr="00805648">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w:t>
      </w:r>
      <w:r w:rsidRPr="00805648">
        <w:rPr>
          <w:lang w:val="sr-Cyrl-CS"/>
        </w:rPr>
        <w:lastRenderedPageBreak/>
        <w:t>судским или управним органом, јавним бележником или другим надлежним органом те државе.</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b/>
          <w:lang w:val="sr-Cyrl-CS"/>
        </w:rPr>
        <w:t xml:space="preserve">АКО ПОНУЂАЧ ПОДНОСИ ПОНУДУ САМОСТАЛНО </w:t>
      </w:r>
      <w:r w:rsidRPr="00805648">
        <w:rPr>
          <w:rFonts w:ascii="Times New Roman" w:hAnsi="Times New Roman"/>
          <w:lang w:val="sr-Cyrl-CS"/>
        </w:rPr>
        <w:t>овлашћено лице понуђача потписује и оверава печатом све обрасце.</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b/>
          <w:lang w:val="sr-Cyrl-CS"/>
        </w:rPr>
        <w:t>АКО ПОНУЂАЧ ПОДНОСИ ПОНУДУ СА ПОДИЗВОЂАЧЕМ</w:t>
      </w:r>
      <w:r w:rsidRPr="00805648">
        <w:rPr>
          <w:rFonts w:ascii="Times New Roman" w:hAnsi="Times New Roman"/>
          <w:lang w:val="sr-Cyrl-CS"/>
        </w:rPr>
        <w:t xml:space="preserve"> овлашћено лице понуђача потписује и оверава печатом све обрасце.</w:t>
      </w:r>
    </w:p>
    <w:p w:rsidR="00771850" w:rsidRPr="00805648" w:rsidRDefault="00771850" w:rsidP="00771850">
      <w:pPr>
        <w:pStyle w:val="ListParagraph"/>
        <w:numPr>
          <w:ilvl w:val="0"/>
          <w:numId w:val="5"/>
        </w:numPr>
        <w:suppressAutoHyphens/>
        <w:spacing w:line="100" w:lineRule="atLeast"/>
        <w:jc w:val="both"/>
        <w:rPr>
          <w:rFonts w:ascii="Times New Roman" w:hAnsi="Times New Roman"/>
          <w:lang w:val="sr-Cyrl-CS"/>
        </w:rPr>
      </w:pPr>
      <w:r w:rsidRPr="00805648">
        <w:rPr>
          <w:rFonts w:ascii="Times New Roman" w:hAnsi="Times New Roman"/>
          <w:b/>
          <w:lang w:val="sr-Cyrl-CS"/>
        </w:rPr>
        <w:t>АКО ПОНУДУ ПОДНОСИ ГРУПА ПОНУЂАЧА – ЗАЈЕДНИЧКА ПОНУДА</w:t>
      </w:r>
      <w:r w:rsidRPr="00805648">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771850" w:rsidRPr="00805648" w:rsidRDefault="00771850" w:rsidP="00771850">
      <w:pPr>
        <w:pStyle w:val="Style96"/>
        <w:widowControl/>
        <w:spacing w:line="240" w:lineRule="auto"/>
        <w:ind w:firstLine="0"/>
        <w:rPr>
          <w:rFonts w:ascii="Times New Roman" w:hAnsi="Times New Roman"/>
          <w:lang w:val="sr-Cyrl-CS"/>
        </w:rPr>
      </w:pPr>
      <w:r w:rsidRPr="00805648">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71850" w:rsidRPr="00805648" w:rsidRDefault="00771850" w:rsidP="00771850">
      <w:pPr>
        <w:jc w:val="both"/>
        <w:rPr>
          <w:lang w:val="sr-Cyrl-CS"/>
        </w:rPr>
      </w:pPr>
      <w:r w:rsidRPr="00805648">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71850" w:rsidRPr="00805648" w:rsidRDefault="00771850" w:rsidP="00771850">
      <w:pPr>
        <w:ind w:firstLine="720"/>
        <w:jc w:val="both"/>
        <w:rPr>
          <w:lang w:val="sr-Cyrl-CS"/>
        </w:rPr>
      </w:pPr>
      <w:r w:rsidRPr="00805648">
        <w:rPr>
          <w:lang w:val="sr-Cyrl-CS"/>
        </w:rPr>
        <w:t xml:space="preserve">Понуда се даје за све ставке из понуде у назначеним количинама/параметрима. </w:t>
      </w:r>
    </w:p>
    <w:p w:rsidR="00771850" w:rsidRPr="00805648" w:rsidRDefault="00771850" w:rsidP="00771850">
      <w:pPr>
        <w:shd w:val="clear" w:color="auto" w:fill="FFFFFF"/>
        <w:suppressAutoHyphens/>
        <w:ind w:firstLine="720"/>
        <w:jc w:val="both"/>
        <w:rPr>
          <w:lang w:val="sr-Cyrl-CS"/>
        </w:rPr>
      </w:pPr>
      <w:r w:rsidRPr="00805648">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71850" w:rsidRPr="00100386" w:rsidRDefault="00771850" w:rsidP="00771850">
      <w:pPr>
        <w:pStyle w:val="Style29"/>
        <w:widowControl/>
        <w:spacing w:before="77"/>
        <w:jc w:val="both"/>
        <w:rPr>
          <w:rFonts w:ascii="Times New Roman" w:hAnsi="Times New Roman"/>
          <w:b/>
          <w:lang w:val="sr-Cyrl-CS"/>
        </w:rPr>
      </w:pPr>
      <w:r w:rsidRPr="00100386">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100386">
        <w:rPr>
          <w:rFonts w:ascii="Times New Roman" w:hAnsi="Times New Roman"/>
          <w:b/>
          <w:lang w:val="sr-Cyrl-CS"/>
        </w:rPr>
        <w:t xml:space="preserve">ОПШТИНА </w:t>
      </w:r>
      <w:r w:rsidRPr="00AC12A5">
        <w:rPr>
          <w:rFonts w:ascii="Times New Roman" w:hAnsi="Times New Roman"/>
          <w:b/>
          <w:lang w:val="sr-Cyrl-CS"/>
        </w:rPr>
        <w:t xml:space="preserve">ОЏАЦИ – ОПШТИНСКА УПРАВА, Кнез Михајлова 24, 25250 Оџаци. Коверат са понудом мора имати назив </w:t>
      </w:r>
      <w:r w:rsidR="00AC12A5">
        <w:rPr>
          <w:rStyle w:val="FontStyle134"/>
          <w:rFonts w:ascii="Times New Roman" w:hAnsi="Times New Roman"/>
          <w:b/>
          <w:sz w:val="24"/>
          <w:szCs w:val="24"/>
          <w:lang w:val="sr-Cyrl-CS"/>
        </w:rPr>
        <w:t>УСЛУГА ОСИГУРАЊА ИМОВИНЕ И ЗАПОСЛЕНИХ ЛИЦА</w:t>
      </w:r>
      <w:r w:rsidRPr="00AC12A5">
        <w:rPr>
          <w:rFonts w:ascii="Times New Roman" w:hAnsi="Times New Roman"/>
          <w:b/>
          <w:lang w:val="sr-Cyrl-CS"/>
        </w:rPr>
        <w:t>, ЈН бр. 404-1-</w:t>
      </w:r>
      <w:r w:rsidR="004C33F2">
        <w:rPr>
          <w:rFonts w:ascii="Times New Roman" w:hAnsi="Times New Roman"/>
          <w:b/>
          <w:lang w:val="sr-Cyrl-CS"/>
        </w:rPr>
        <w:t>34</w:t>
      </w:r>
      <w:r w:rsidRPr="00AC12A5">
        <w:rPr>
          <w:rFonts w:ascii="Times New Roman" w:hAnsi="Times New Roman"/>
          <w:b/>
          <w:lang w:val="sr-Cyrl-CS"/>
        </w:rPr>
        <w:t>/201</w:t>
      </w:r>
      <w:r w:rsidR="004C33F2">
        <w:rPr>
          <w:rFonts w:ascii="Times New Roman" w:hAnsi="Times New Roman"/>
          <w:b/>
          <w:lang w:val="sr-Cyrl-CS"/>
        </w:rPr>
        <w:t>9</w:t>
      </w:r>
      <w:r w:rsidRPr="00AC12A5">
        <w:rPr>
          <w:rFonts w:ascii="Times New Roman" w:hAnsi="Times New Roman"/>
          <w:b/>
          <w:lang w:val="sr-Cyrl-CS"/>
        </w:rPr>
        <w:t>, НЕ ОТВАРАТИ”</w:t>
      </w:r>
      <w:r w:rsidRPr="00100386">
        <w:rPr>
          <w:rFonts w:ascii="Times New Roman" w:hAnsi="Times New Roman"/>
          <w:b/>
          <w:lang w:val="sr-Cyrl-CS"/>
        </w:rPr>
        <w:t>,</w:t>
      </w:r>
      <w:r w:rsidRPr="00100386">
        <w:rPr>
          <w:rFonts w:ascii="Times New Roman" w:hAnsi="Times New Roman"/>
          <w:lang w:val="sr-Cyrl-CS"/>
        </w:rPr>
        <w:t xml:space="preserve"> </w:t>
      </w:r>
      <w:r w:rsidRPr="00100386">
        <w:rPr>
          <w:rFonts w:ascii="Times New Roman" w:hAnsi="Times New Roman"/>
          <w:b/>
          <w:lang w:val="sr-Cyrl-CS"/>
        </w:rPr>
        <w:t>а на полеђини назив понуђача, адресу и име и телефон лица за контакт.</w:t>
      </w:r>
      <w:r w:rsidRPr="00100386">
        <w:rPr>
          <w:rFonts w:ascii="Times New Roman" w:hAnsi="Times New Roman"/>
          <w:lang w:val="sr-Cyrl-CS"/>
        </w:rPr>
        <w:t xml:space="preserve"> </w:t>
      </w:r>
    </w:p>
    <w:p w:rsidR="00771850" w:rsidRPr="00100386" w:rsidRDefault="00771850" w:rsidP="00771850">
      <w:pPr>
        <w:pStyle w:val="Style29"/>
        <w:widowControl/>
        <w:spacing w:before="77"/>
        <w:jc w:val="both"/>
        <w:rPr>
          <w:rFonts w:ascii="Times New Roman" w:hAnsi="Times New Roman"/>
          <w:highlight w:val="yellow"/>
          <w:lang w:val="sr-Cyrl-CS"/>
        </w:rPr>
      </w:pPr>
      <w:r w:rsidRPr="00100386">
        <w:rPr>
          <w:rFonts w:ascii="Times New Roman" w:hAnsi="Times New Roman"/>
          <w:lang w:val="sr-Cyrl-CS"/>
        </w:rPr>
        <w:t xml:space="preserve">Рок за подношење понуде је </w:t>
      </w:r>
      <w:r w:rsidR="0042661E">
        <w:rPr>
          <w:rFonts w:ascii="Times New Roman" w:hAnsi="Times New Roman"/>
          <w:lang w:val="sr-Cyrl-CS"/>
        </w:rPr>
        <w:t>8</w:t>
      </w:r>
      <w:r w:rsidRPr="00100386">
        <w:rPr>
          <w:rFonts w:ascii="Times New Roman" w:hAnsi="Times New Roman"/>
          <w:lang w:val="sr-Cyrl-CS"/>
        </w:rPr>
        <w:t xml:space="preserve"> дана од дана објављивања позива за подношење понуда на Порталу јавних набавки и интернет страници наручиоца односно до </w:t>
      </w:r>
      <w:r w:rsidR="0042661E">
        <w:rPr>
          <w:rFonts w:ascii="Times New Roman" w:hAnsi="Times New Roman"/>
          <w:lang w:val="sr-Cyrl-CS"/>
        </w:rPr>
        <w:lastRenderedPageBreak/>
        <w:t>1</w:t>
      </w:r>
      <w:r w:rsidR="004C33F2">
        <w:rPr>
          <w:rFonts w:ascii="Times New Roman" w:hAnsi="Times New Roman"/>
          <w:lang w:val="sr-Cyrl-CS"/>
        </w:rPr>
        <w:t>9</w:t>
      </w:r>
      <w:r w:rsidR="0042661E">
        <w:rPr>
          <w:rFonts w:ascii="Times New Roman" w:hAnsi="Times New Roman"/>
          <w:lang w:val="sr-Cyrl-CS"/>
        </w:rPr>
        <w:t>.07.201</w:t>
      </w:r>
      <w:r w:rsidR="004C33F2">
        <w:rPr>
          <w:rFonts w:ascii="Times New Roman" w:hAnsi="Times New Roman"/>
          <w:lang w:val="sr-Cyrl-CS"/>
        </w:rPr>
        <w:t>9</w:t>
      </w:r>
      <w:r w:rsidR="0042661E">
        <w:rPr>
          <w:rFonts w:ascii="Times New Roman" w:hAnsi="Times New Roman"/>
          <w:lang w:val="sr-Cyrl-CS"/>
        </w:rPr>
        <w:t>.</w:t>
      </w:r>
      <w:r w:rsidRPr="00100386">
        <w:rPr>
          <w:rFonts w:ascii="Times New Roman" w:hAnsi="Times New Roman"/>
          <w:lang w:val="sr-Cyrl-CS"/>
        </w:rPr>
        <w:t xml:space="preserve">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100386">
        <w:rPr>
          <w:rFonts w:ascii="Times New Roman" w:hAnsi="Times New Roman"/>
        </w:rPr>
        <w:t>o</w:t>
      </w:r>
      <w:r w:rsidRPr="00100386">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890CE0" w:rsidRPr="00357FDB" w:rsidRDefault="00890CE0" w:rsidP="00890CE0">
      <w:pPr>
        <w:jc w:val="both"/>
        <w:rPr>
          <w:b/>
          <w:i/>
          <w:iCs/>
          <w:lang w:val="sr-Cyrl-CS"/>
        </w:rPr>
      </w:pPr>
      <w:r w:rsidRPr="00357FDB">
        <w:rPr>
          <w:b/>
          <w:i/>
          <w:iCs/>
          <w:lang w:val="sr-Cyrl-CS"/>
        </w:rPr>
        <w:tab/>
      </w:r>
    </w:p>
    <w:p w:rsidR="00890CE0" w:rsidRPr="00357FDB" w:rsidRDefault="00890CE0" w:rsidP="00890CE0">
      <w:pPr>
        <w:ind w:firstLine="720"/>
        <w:jc w:val="both"/>
      </w:pPr>
      <w:r w:rsidRPr="00357FDB">
        <w:t xml:space="preserve">Понуда </w:t>
      </w:r>
      <w:r w:rsidRPr="00357FDB">
        <w:rPr>
          <w:b/>
        </w:rPr>
        <w:t>мора</w:t>
      </w:r>
      <w:r w:rsidRPr="00357FDB">
        <w:t xml:space="preserve"> да садржи:</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печатом оверен </w:t>
      </w:r>
      <w:r w:rsidRPr="00357FDB">
        <w:rPr>
          <w:b/>
        </w:rPr>
        <w:t>ОБРАЗАЦ ПОНУДЕ</w:t>
      </w:r>
      <w:r w:rsidRPr="00357FDB">
        <w:rPr>
          <w:lang w:val="sr-Cyrl-CS"/>
        </w:rPr>
        <w:t>,</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оверен </w:t>
      </w:r>
      <w:r w:rsidRPr="00357FDB">
        <w:rPr>
          <w:b/>
          <w:lang w:val="sr-Cyrl-CS"/>
        </w:rPr>
        <w:t>ОБРАЗАЦ СТРУКТУРЕ ЦЕНЕ са упутством како да се попуни,</w:t>
      </w:r>
    </w:p>
    <w:p w:rsidR="00890CE0" w:rsidRPr="00357FDB" w:rsidRDefault="00890CE0" w:rsidP="001059C0">
      <w:pPr>
        <w:numPr>
          <w:ilvl w:val="0"/>
          <w:numId w:val="4"/>
        </w:numPr>
        <w:jc w:val="both"/>
        <w:rPr>
          <w:lang w:val="sr-Cyrl-CS" w:eastAsia="sr-Cyrl-CS"/>
        </w:rPr>
      </w:pPr>
      <w:r w:rsidRPr="00357FDB">
        <w:rPr>
          <w:lang w:val="sr-Cyrl-CS"/>
        </w:rPr>
        <w:t>Попуњен, потписан и печатом оверен</w:t>
      </w:r>
      <w:r w:rsidRPr="00357FDB">
        <w:rPr>
          <w:b/>
          <w:lang w:val="sr-Cyrl-CS"/>
        </w:rPr>
        <w:t xml:space="preserve"> ОБРАЗАЦ ИЗЈАВЕ ПОНУЂАЧА ДА НЕ НАСТУПА СА ПОДИЗВОЂАЧЕМ (</w:t>
      </w:r>
      <w:r w:rsidRPr="00357FDB">
        <w:rPr>
          <w:lang w:val="sr-Cyrl-CS"/>
        </w:rPr>
        <w:t>предаје се ако понуђач не неступа са подизвођачем</w:t>
      </w:r>
      <w:r w:rsidRPr="00357FDB">
        <w:rPr>
          <w:lang w:val="sr-Cyrl-CS" w:eastAsia="sr-Cyrl-CS"/>
        </w:rPr>
        <w:t>)</w:t>
      </w:r>
    </w:p>
    <w:p w:rsidR="00890CE0" w:rsidRDefault="00890CE0" w:rsidP="001059C0">
      <w:pPr>
        <w:numPr>
          <w:ilvl w:val="0"/>
          <w:numId w:val="4"/>
        </w:numPr>
        <w:jc w:val="both"/>
        <w:rPr>
          <w:lang w:val="sr-Cyrl-CS" w:eastAsia="sr-Cyrl-CS"/>
        </w:rPr>
      </w:pPr>
      <w:r w:rsidRPr="00357FDB">
        <w:rPr>
          <w:lang w:val="sr-Cyrl-CS"/>
        </w:rPr>
        <w:t xml:space="preserve">Попуњен, потписан и оверен </w:t>
      </w:r>
      <w:r w:rsidRPr="00357FDB">
        <w:rPr>
          <w:b/>
          <w:lang w:val="sr-Cyrl-CS"/>
        </w:rPr>
        <w:t xml:space="preserve">ОБРАЗАЦ ИЗЈАВЕ О ЧЛАНОВИМА ГРУПЕ ПОНУЂАЧА КОЈИ У ЗАЈЕДНИЧКОЈ ПОНУДИ </w:t>
      </w:r>
      <w:r w:rsidRPr="00357FDB">
        <w:rPr>
          <w:lang w:val="sr-Cyrl-CS"/>
        </w:rPr>
        <w:t>(предаје се само уколико понуду подноси група понуђача)</w:t>
      </w:r>
    </w:p>
    <w:p w:rsidR="004C33F2" w:rsidRPr="004C33F2" w:rsidRDefault="004C33F2" w:rsidP="001059C0">
      <w:pPr>
        <w:numPr>
          <w:ilvl w:val="0"/>
          <w:numId w:val="4"/>
        </w:numPr>
        <w:jc w:val="both"/>
        <w:rPr>
          <w:lang w:val="sr-Cyrl-CS" w:eastAsia="sr-Cyrl-CS"/>
        </w:rPr>
      </w:pPr>
      <w:r w:rsidRPr="00357FDB">
        <w:rPr>
          <w:lang w:val="sr-Cyrl-CS"/>
        </w:rPr>
        <w:t xml:space="preserve">Попуњен, потписан и печатом оверен </w:t>
      </w:r>
      <w:r w:rsidRPr="00357FDB">
        <w:rPr>
          <w:b/>
          <w:lang w:val="sr-Cyrl-CS"/>
        </w:rPr>
        <w:t>ОБРАЗАЦ ТРОШКОВА</w:t>
      </w:r>
      <w:r>
        <w:rPr>
          <w:b/>
          <w:lang w:val="sr-Cyrl-CS"/>
        </w:rPr>
        <w:t xml:space="preserve"> ПРИПРЕМЕ ПОНУДЕ</w:t>
      </w:r>
    </w:p>
    <w:p w:rsidR="004C33F2" w:rsidRPr="004C33F2" w:rsidRDefault="004C33F2" w:rsidP="004C33F2">
      <w:pPr>
        <w:numPr>
          <w:ilvl w:val="0"/>
          <w:numId w:val="4"/>
        </w:numPr>
        <w:jc w:val="both"/>
        <w:rPr>
          <w:b/>
          <w:lang w:val="sr-Cyrl-CS"/>
        </w:rPr>
      </w:pPr>
      <w:r w:rsidRPr="00357FDB">
        <w:rPr>
          <w:lang w:val="sr-Cyrl-CS"/>
        </w:rPr>
        <w:t xml:space="preserve">Попуњен, потписан и печатом оверен </w:t>
      </w:r>
      <w:r w:rsidRPr="00357FDB">
        <w:rPr>
          <w:b/>
          <w:lang w:val="sr-Cyrl-CS"/>
        </w:rPr>
        <w:t>ОБРАЗАЦ ИЗЈАВЕ О НЕЗАВИСНОЈ ПОНУДИ</w:t>
      </w:r>
    </w:p>
    <w:p w:rsidR="00890CE0" w:rsidRDefault="00890CE0" w:rsidP="004C33F2">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 xml:space="preserve">ОБРАЗАЦ ИЗЈАВЕ О </w:t>
      </w:r>
      <w:r w:rsidR="004C33F2">
        <w:rPr>
          <w:b/>
          <w:lang w:val="sr-Cyrl-CS"/>
        </w:rPr>
        <w:t>ПОШТОВАЊУ ОБАВЕЗА ИЗ ЧЛАНА 75.СТАВ 2. ЗЈН</w:t>
      </w:r>
    </w:p>
    <w:p w:rsidR="009D167F" w:rsidRPr="00AC12A5" w:rsidRDefault="00AC12A5" w:rsidP="001059C0">
      <w:pPr>
        <w:numPr>
          <w:ilvl w:val="0"/>
          <w:numId w:val="4"/>
        </w:numPr>
        <w:jc w:val="both"/>
        <w:rPr>
          <w:b/>
          <w:lang w:val="sr-Cyrl-CS"/>
        </w:rPr>
      </w:pPr>
      <w:r w:rsidRPr="00357FDB">
        <w:rPr>
          <w:lang w:val="sr-Cyrl-CS"/>
        </w:rPr>
        <w:t xml:space="preserve">Попуњен, потписан и печатом оверен </w:t>
      </w:r>
      <w:r w:rsidRPr="00AC12A5">
        <w:rPr>
          <w:b/>
          <w:lang w:val="sr-Cyrl-CS"/>
        </w:rPr>
        <w:t>ОБРАЗАЦ ИЗЈАВЕ ПОНУЂАЧА  О ИСПУЊЕНОСТИ ОБАВЕЗНИХ УСЛОВА ЗА УЧЕШЋЕ У ПОСТУПКУ ЈАВНЕ НАБАВКЕ -  ЧЛ. 75. ЗЈН</w:t>
      </w:r>
    </w:p>
    <w:p w:rsidR="009D167F" w:rsidRDefault="00AC12A5" w:rsidP="009D167F">
      <w:pPr>
        <w:numPr>
          <w:ilvl w:val="0"/>
          <w:numId w:val="4"/>
        </w:numPr>
        <w:tabs>
          <w:tab w:val="clear" w:pos="720"/>
          <w:tab w:val="num" w:pos="630"/>
        </w:tabs>
        <w:ind w:left="630"/>
        <w:jc w:val="both"/>
        <w:rPr>
          <w:b/>
          <w:lang w:val="sr-Cyrl-CS"/>
        </w:rPr>
      </w:pPr>
      <w:r>
        <w:rPr>
          <w:b/>
          <w:lang w:val="sr-Cyrl-CS"/>
        </w:rPr>
        <w:t xml:space="preserve"> </w:t>
      </w:r>
      <w:r w:rsidR="009D167F" w:rsidRPr="00100386">
        <w:rPr>
          <w:b/>
          <w:lang w:val="sr-Cyrl-CS"/>
        </w:rPr>
        <w:t>КОПИЈА ДОКАЗА ИСПУЊЕНОСТИ ДОДАТНИХ УСЛОВА ИЗ ЧЛАНА 76. 3ЈН</w:t>
      </w:r>
    </w:p>
    <w:p w:rsidR="004C33F2" w:rsidRPr="00100386" w:rsidRDefault="004C33F2" w:rsidP="009D167F">
      <w:pPr>
        <w:numPr>
          <w:ilvl w:val="0"/>
          <w:numId w:val="4"/>
        </w:numPr>
        <w:tabs>
          <w:tab w:val="clear" w:pos="720"/>
          <w:tab w:val="num" w:pos="630"/>
        </w:tabs>
        <w:ind w:left="630"/>
        <w:jc w:val="both"/>
        <w:rPr>
          <w:b/>
          <w:lang w:val="sr-Cyrl-CS"/>
        </w:rPr>
      </w:pPr>
      <w:r w:rsidRPr="00357FDB">
        <w:rPr>
          <w:lang w:val="sr-Cyrl-CS"/>
        </w:rPr>
        <w:t xml:space="preserve">Попуњен, потписан и печатом оверен </w:t>
      </w:r>
      <w:r w:rsidRPr="00AC12A5">
        <w:rPr>
          <w:b/>
          <w:lang w:val="sr-Cyrl-CS"/>
        </w:rPr>
        <w:t>ОБРАЗАЦ ИЗЈАВЕ</w:t>
      </w:r>
      <w:r w:rsidR="00E537CE">
        <w:rPr>
          <w:b/>
          <w:lang w:val="sr-Cyrl-CS"/>
        </w:rPr>
        <w:t xml:space="preserve"> НА ОСНОВУ ЧЛАНА 79.10. ЗЈН</w:t>
      </w:r>
    </w:p>
    <w:p w:rsidR="009D167F" w:rsidRPr="00AC12A5" w:rsidRDefault="009D167F" w:rsidP="009D167F">
      <w:pPr>
        <w:numPr>
          <w:ilvl w:val="0"/>
          <w:numId w:val="4"/>
        </w:numPr>
        <w:jc w:val="both"/>
        <w:rPr>
          <w:b/>
          <w:lang w:val="sr-Cyrl-CS"/>
        </w:rPr>
      </w:pPr>
      <w:r w:rsidRPr="00357FDB">
        <w:rPr>
          <w:lang w:val="sr-Cyrl-CS"/>
        </w:rPr>
        <w:t xml:space="preserve">Попуњен, потписан и печатом оверен </w:t>
      </w:r>
      <w:r w:rsidRPr="009D167F">
        <w:rPr>
          <w:b/>
          <w:lang w:val="sr-Cyrl-CS"/>
        </w:rPr>
        <w:t>ОБРАЗАЦ ЗА ИЗРАЧУНАВАЊЕ КОЕФИЦИЈЕНТА АЖУРНОСТИ</w:t>
      </w:r>
    </w:p>
    <w:p w:rsidR="00890CE0" w:rsidRPr="00E537CE" w:rsidRDefault="00890CE0" w:rsidP="00890CE0">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МОДЕЛ УГОВОРА</w:t>
      </w:r>
    </w:p>
    <w:p w:rsidR="00890CE0" w:rsidRPr="00357FDB" w:rsidRDefault="00890CE0" w:rsidP="00890CE0">
      <w:pPr>
        <w:jc w:val="both"/>
        <w:rPr>
          <w:b/>
          <w:bCs/>
          <w:i/>
          <w:iCs/>
          <w:lang w:val="sr-Cyrl-CS"/>
        </w:rPr>
      </w:pPr>
      <w:r w:rsidRPr="00357FDB">
        <w:rPr>
          <w:b/>
          <w:i/>
          <w:iCs/>
          <w:lang w:val="sr-Cyrl-CS"/>
        </w:rPr>
        <w:t>3.</w:t>
      </w:r>
      <w:r w:rsidRPr="00357FDB">
        <w:rPr>
          <w:b/>
          <w:bCs/>
          <w:i/>
          <w:iCs/>
          <w:lang w:val="sr-Cyrl-CS"/>
        </w:rPr>
        <w:t xml:space="preserve"> ПАРТИЈЕ</w:t>
      </w:r>
    </w:p>
    <w:p w:rsidR="00890CE0" w:rsidRPr="00E537CE" w:rsidRDefault="00890CE0" w:rsidP="00E537CE">
      <w:pPr>
        <w:ind w:firstLine="720"/>
        <w:jc w:val="both"/>
        <w:rPr>
          <w:lang w:val="sr-Cyrl-CS"/>
        </w:rPr>
      </w:pPr>
      <w:r w:rsidRPr="00357FDB">
        <w:rPr>
          <w:lang w:val="sr-Cyrl-CS"/>
        </w:rPr>
        <w:t>Јавна набавка није обликована по партијама.</w:t>
      </w:r>
    </w:p>
    <w:p w:rsidR="00890CE0" w:rsidRPr="00357FDB" w:rsidRDefault="00890CE0" w:rsidP="00890CE0">
      <w:pPr>
        <w:jc w:val="both"/>
        <w:rPr>
          <w:bCs/>
          <w:iCs/>
          <w:lang w:val="sr-Cyrl-CS"/>
        </w:rPr>
      </w:pPr>
      <w:r w:rsidRPr="00357FDB">
        <w:rPr>
          <w:b/>
          <w:i/>
          <w:iCs/>
          <w:lang w:val="sr-Cyrl-CS"/>
        </w:rPr>
        <w:t>4.</w:t>
      </w:r>
      <w:r w:rsidRPr="00357FDB">
        <w:rPr>
          <w:b/>
          <w:bCs/>
          <w:i/>
          <w:iCs/>
          <w:lang w:val="sr-Cyrl-CS"/>
        </w:rPr>
        <w:t xml:space="preserve">  ПОНУДА СА ВАРИЈАНТАМА</w:t>
      </w:r>
    </w:p>
    <w:p w:rsidR="00890CE0" w:rsidRPr="00E537CE" w:rsidRDefault="00890CE0" w:rsidP="00890CE0">
      <w:pPr>
        <w:jc w:val="both"/>
        <w:rPr>
          <w:bCs/>
          <w:iCs/>
          <w:lang w:val="sr-Cyrl-CS"/>
        </w:rPr>
      </w:pPr>
      <w:r w:rsidRPr="00357FDB">
        <w:rPr>
          <w:b/>
          <w:bCs/>
          <w:i/>
          <w:iCs/>
          <w:lang w:val="sr-Cyrl-CS"/>
        </w:rPr>
        <w:tab/>
      </w:r>
      <w:r w:rsidRPr="00357FDB">
        <w:rPr>
          <w:bCs/>
          <w:iCs/>
          <w:lang w:val="sr-Cyrl-CS"/>
        </w:rPr>
        <w:t>Понуда са варијантама није дозвољена</w:t>
      </w:r>
    </w:p>
    <w:p w:rsidR="00890CE0" w:rsidRPr="00357FDB" w:rsidRDefault="00890CE0" w:rsidP="00890CE0">
      <w:pPr>
        <w:jc w:val="both"/>
        <w:rPr>
          <w:b/>
          <w:i/>
          <w:iCs/>
          <w:lang w:val="sr-Cyrl-CS"/>
        </w:rPr>
      </w:pPr>
      <w:r w:rsidRPr="00357FDB">
        <w:rPr>
          <w:b/>
          <w:bCs/>
          <w:i/>
          <w:iCs/>
          <w:lang w:val="sr-Cyrl-CS"/>
        </w:rPr>
        <w:t xml:space="preserve">5. </w:t>
      </w:r>
      <w:r w:rsidRPr="00357FDB">
        <w:rPr>
          <w:b/>
          <w:i/>
          <w:iCs/>
          <w:lang w:val="sr-Cyrl-CS"/>
        </w:rPr>
        <w:t>НАЧИН ИЗМЕНЕ, ДОПУНЕ И ОПОЗИВА ПОНУДЕ</w:t>
      </w:r>
    </w:p>
    <w:p w:rsidR="00890CE0" w:rsidRPr="00357FDB" w:rsidRDefault="00890CE0" w:rsidP="00890CE0">
      <w:pPr>
        <w:suppressAutoHyphens/>
        <w:spacing w:line="100" w:lineRule="atLeast"/>
        <w:ind w:firstLine="708"/>
        <w:jc w:val="both"/>
        <w:rPr>
          <w:lang w:val="sr-Cyrl-CS"/>
        </w:rPr>
      </w:pPr>
      <w:r w:rsidRPr="00357FDB">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890CE0" w:rsidRPr="00357FDB" w:rsidRDefault="00890CE0" w:rsidP="00890CE0">
      <w:pPr>
        <w:suppressAutoHyphens/>
        <w:spacing w:line="100" w:lineRule="atLeast"/>
        <w:ind w:firstLine="708"/>
        <w:jc w:val="both"/>
        <w:rPr>
          <w:lang w:val="sr-Cyrl-CS"/>
        </w:rPr>
      </w:pPr>
      <w:r w:rsidRPr="00357FDB">
        <w:rPr>
          <w:lang w:val="sr-Cyrl-CS"/>
        </w:rPr>
        <w:t xml:space="preserve">Понуђач је дужан да јасно назначи који део понуде мења односно која документа накнадно доставља. </w:t>
      </w:r>
    </w:p>
    <w:p w:rsidR="00890CE0" w:rsidRPr="00357FDB" w:rsidRDefault="00890CE0" w:rsidP="00890CE0">
      <w:pPr>
        <w:ind w:firstLine="708"/>
        <w:jc w:val="both"/>
        <w:rPr>
          <w:lang w:val="sr-Cyrl-CS"/>
        </w:rPr>
      </w:pPr>
      <w:r w:rsidRPr="00357FDB">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890CE0" w:rsidRPr="00357FDB" w:rsidRDefault="00890CE0" w:rsidP="00890CE0">
      <w:pPr>
        <w:pStyle w:val="Header"/>
        <w:tabs>
          <w:tab w:val="center" w:pos="4820"/>
        </w:tabs>
        <w:jc w:val="both"/>
        <w:rPr>
          <w:rFonts w:ascii="Times New Roman" w:hAnsi="Times New Roman"/>
          <w:sz w:val="24"/>
          <w:szCs w:val="24"/>
          <w:lang w:val="sr-Cyrl-CS"/>
        </w:rPr>
      </w:pPr>
      <w:r w:rsidRPr="00357FDB">
        <w:rPr>
          <w:rFonts w:ascii="Times New Roman" w:hAnsi="Times New Roman"/>
          <w:sz w:val="24"/>
          <w:szCs w:val="24"/>
          <w:lang w:val="sr-Cyrl-CS"/>
        </w:rPr>
        <w:t xml:space="preserve">Измену, допуну или опозив понуде треба доставити на адресу наручиоца: </w:t>
      </w:r>
    </w:p>
    <w:p w:rsidR="00890CE0" w:rsidRPr="00357FDB" w:rsidRDefault="00890CE0" w:rsidP="00890CE0">
      <w:pPr>
        <w:pStyle w:val="Header"/>
        <w:tabs>
          <w:tab w:val="center" w:pos="4820"/>
        </w:tabs>
        <w:jc w:val="both"/>
        <w:rPr>
          <w:rFonts w:ascii="Times New Roman" w:hAnsi="Times New Roman"/>
          <w:sz w:val="24"/>
          <w:szCs w:val="24"/>
          <w:lang w:val="sr-Cyrl-CS"/>
        </w:rPr>
      </w:pPr>
      <w:r w:rsidRPr="00357FDB">
        <w:rPr>
          <w:rFonts w:ascii="Times New Roman" w:hAnsi="Times New Roman"/>
          <w:sz w:val="24"/>
          <w:szCs w:val="24"/>
          <w:lang w:val="sr-Cyrl-CS"/>
        </w:rPr>
        <w:t>ОПШТИНА ОЏАЦИ-ОПШТИНСКА УПРАВА ОЏАЦИ , СА НАЗНАКОМ:</w:t>
      </w:r>
    </w:p>
    <w:p w:rsidR="00890CE0" w:rsidRPr="00357FDB" w:rsidRDefault="00890CE0" w:rsidP="00890CE0">
      <w:pPr>
        <w:jc w:val="both"/>
        <w:rPr>
          <w:lang w:val="sr-Cyrl-CS"/>
        </w:rPr>
      </w:pPr>
      <w:r w:rsidRPr="00357FDB">
        <w:rPr>
          <w:lang w:val="sr-Cyrl-CS"/>
        </w:rPr>
        <w:t>„</w:t>
      </w:r>
      <w:r w:rsidRPr="00357FDB">
        <w:rPr>
          <w:b/>
          <w:lang w:val="sr-Cyrl-CS"/>
        </w:rPr>
        <w:t xml:space="preserve">ИЗМЕНА ПОНУДЕ ЗА ЈАВНУ НАБАВКУ </w:t>
      </w:r>
      <w:r w:rsidRPr="00357FDB">
        <w:rPr>
          <w:lang w:val="sr-Cyrl-CS"/>
        </w:rPr>
        <w:t xml:space="preserve">– </w:t>
      </w:r>
      <w:r w:rsidR="00AC12A5">
        <w:rPr>
          <w:rStyle w:val="FontStyle134"/>
          <w:rFonts w:ascii="Times New Roman" w:hAnsi="Times New Roman"/>
          <w:b/>
          <w:sz w:val="24"/>
          <w:szCs w:val="24"/>
          <w:lang w:val="sr-Cyrl-CS"/>
        </w:rPr>
        <w:t>ОСИГУРАЊА ИМОВИНЕ И ЗАПОСЛЕНИХ ЛИЦА</w:t>
      </w:r>
      <w:r w:rsidR="00AC12A5" w:rsidRPr="00357FDB">
        <w:rPr>
          <w:b/>
          <w:lang w:val="sr-Cyrl-CS"/>
        </w:rPr>
        <w:t xml:space="preserve"> </w:t>
      </w:r>
      <w:r w:rsidRPr="00357FDB">
        <w:rPr>
          <w:b/>
          <w:lang w:val="sr-Cyrl-CS"/>
        </w:rPr>
        <w:t xml:space="preserve">Е  </w:t>
      </w:r>
      <w:r w:rsidRPr="00357FDB">
        <w:rPr>
          <w:lang w:val="sr-Cyrl-CS"/>
        </w:rPr>
        <w:t>, ЈН БР. 404-</w:t>
      </w:r>
      <w:r w:rsidR="00AC12A5">
        <w:rPr>
          <w:lang w:val="sr-Cyrl-CS"/>
        </w:rPr>
        <w:t>1-</w:t>
      </w:r>
      <w:r w:rsidR="00E537CE">
        <w:rPr>
          <w:lang w:val="sr-Cyrl-CS"/>
        </w:rPr>
        <w:t>34</w:t>
      </w:r>
      <w:r w:rsidRPr="00357FDB">
        <w:rPr>
          <w:lang w:val="sr-Cyrl-CS"/>
        </w:rPr>
        <w:t>/201</w:t>
      </w:r>
      <w:r w:rsidR="00E537CE">
        <w:rPr>
          <w:lang w:val="sr-Cyrl-CS"/>
        </w:rPr>
        <w:t>9</w:t>
      </w:r>
      <w:r w:rsidRPr="00357FDB">
        <w:rPr>
          <w:lang w:val="sr-Cyrl-CS"/>
        </w:rPr>
        <w:t>, - НЕ ОТВАРАТИ” ИЛИ</w:t>
      </w:r>
    </w:p>
    <w:p w:rsidR="00890CE0" w:rsidRPr="00357FDB" w:rsidRDefault="00890CE0" w:rsidP="00890CE0">
      <w:pPr>
        <w:jc w:val="both"/>
        <w:rPr>
          <w:lang w:val="sr-Cyrl-CS"/>
        </w:rPr>
      </w:pPr>
      <w:r w:rsidRPr="00357FDB">
        <w:rPr>
          <w:b/>
          <w:lang w:val="sr-Cyrl-CS"/>
        </w:rPr>
        <w:lastRenderedPageBreak/>
        <w:t xml:space="preserve">„ОПОЗИВ ПОНУДЕ ЗА ЈАВНУ НАБАВКУ </w:t>
      </w:r>
      <w:r w:rsidRPr="00357FDB">
        <w:rPr>
          <w:lang w:val="sr-Cyrl-CS"/>
        </w:rPr>
        <w:t xml:space="preserve">- </w:t>
      </w:r>
      <w:r w:rsidR="00AC12A5">
        <w:rPr>
          <w:rStyle w:val="FontStyle134"/>
          <w:rFonts w:ascii="Times New Roman" w:hAnsi="Times New Roman"/>
          <w:b/>
          <w:sz w:val="24"/>
          <w:szCs w:val="24"/>
          <w:lang w:val="sr-Cyrl-CS"/>
        </w:rPr>
        <w:t>ОСИГУРАЊА ИМОВИНЕ И ЗАПОСЛЕНИХ ЛИЦА</w:t>
      </w:r>
      <w:r w:rsidRPr="00357FDB">
        <w:rPr>
          <w:b/>
          <w:lang w:val="sr-Cyrl-CS"/>
        </w:rPr>
        <w:t xml:space="preserve">  </w:t>
      </w:r>
      <w:r w:rsidRPr="00357FDB">
        <w:rPr>
          <w:lang w:val="sr-Cyrl-CS"/>
        </w:rPr>
        <w:t>, ЈН БР. 404-1-</w:t>
      </w:r>
      <w:r w:rsidR="00E537CE">
        <w:rPr>
          <w:lang w:val="sr-Cyrl-CS"/>
        </w:rPr>
        <w:t>34</w:t>
      </w:r>
      <w:r w:rsidRPr="00357FDB">
        <w:rPr>
          <w:lang w:val="sr-Cyrl-CS"/>
        </w:rPr>
        <w:t>/201</w:t>
      </w:r>
      <w:r w:rsidR="00E537CE">
        <w:rPr>
          <w:lang w:val="sr-Cyrl-CS"/>
        </w:rPr>
        <w:t>9</w:t>
      </w:r>
      <w:r w:rsidRPr="00357FDB">
        <w:rPr>
          <w:lang w:val="sr-Cyrl-CS"/>
        </w:rPr>
        <w:t>, - НЕ ОТВАРАТИ” ИЛИ</w:t>
      </w:r>
    </w:p>
    <w:p w:rsidR="00890CE0" w:rsidRPr="00357FDB" w:rsidRDefault="00890CE0" w:rsidP="00890CE0">
      <w:pPr>
        <w:jc w:val="both"/>
        <w:rPr>
          <w:lang w:val="sr-Cyrl-CS"/>
        </w:rPr>
      </w:pPr>
      <w:r w:rsidRPr="00357FDB">
        <w:rPr>
          <w:lang w:val="sr-Cyrl-CS"/>
        </w:rPr>
        <w:t xml:space="preserve"> „</w:t>
      </w:r>
      <w:r w:rsidRPr="00357FDB">
        <w:rPr>
          <w:b/>
          <w:lang w:val="sr-Cyrl-CS"/>
        </w:rPr>
        <w:t>ИЗМЕНА И ДОПУНА ПОНУДЕ ЗА ЈАВНУ НАБАВКУ</w:t>
      </w:r>
      <w:r w:rsidRPr="00357FDB">
        <w:rPr>
          <w:lang w:val="sr-Cyrl-CS" w:eastAsia="sr-Cyrl-CS"/>
        </w:rPr>
        <w:t xml:space="preserve"> - </w:t>
      </w:r>
      <w:r w:rsidRPr="00357FDB">
        <w:rPr>
          <w:b/>
          <w:lang w:val="sr-Cyrl-CS"/>
        </w:rPr>
        <w:t xml:space="preserve">УСЛУГА ОСИГУРАЊА ВОЗИЛА, РАДНИКА, ЗГРАДА И ОСТАЛЕ  ИМОВИНЕ  </w:t>
      </w:r>
      <w:r w:rsidRPr="00357FDB">
        <w:rPr>
          <w:lang w:val="sr-Cyrl-CS"/>
        </w:rPr>
        <w:t>, ЈН БР. 404-1-</w:t>
      </w:r>
      <w:r w:rsidR="00E537CE">
        <w:rPr>
          <w:lang w:val="sr-Cyrl-CS"/>
        </w:rPr>
        <w:t>34</w:t>
      </w:r>
      <w:r w:rsidR="00AC12A5">
        <w:rPr>
          <w:lang w:val="sr-Cyrl-CS"/>
        </w:rPr>
        <w:t>/</w:t>
      </w:r>
      <w:r w:rsidRPr="00357FDB">
        <w:rPr>
          <w:lang w:val="sr-Cyrl-CS"/>
        </w:rPr>
        <w:t>201</w:t>
      </w:r>
      <w:r w:rsidR="00E537CE">
        <w:rPr>
          <w:lang w:val="sr-Cyrl-CS"/>
        </w:rPr>
        <w:t>9</w:t>
      </w:r>
      <w:r w:rsidRPr="00357FDB">
        <w:rPr>
          <w:lang w:val="sr-Cyrl-CS"/>
        </w:rPr>
        <w:t xml:space="preserve">, - НЕ ОТВАРАТИ” </w:t>
      </w:r>
    </w:p>
    <w:p w:rsidR="00890CE0" w:rsidRPr="00357FDB" w:rsidRDefault="00890CE0" w:rsidP="00890CE0">
      <w:pPr>
        <w:suppressAutoHyphens/>
        <w:spacing w:line="100" w:lineRule="atLeast"/>
        <w:jc w:val="both"/>
        <w:rPr>
          <w:lang w:val="sr-Cyrl-CS"/>
        </w:rPr>
      </w:pPr>
      <w:r w:rsidRPr="00357FDB">
        <w:rPr>
          <w:lang w:val="sr-Cyrl-CS"/>
        </w:rPr>
        <w:t xml:space="preserve">На полеђини коверте или на кутији навести назив и адресу понуђача. </w:t>
      </w:r>
    </w:p>
    <w:p w:rsidR="00890CE0" w:rsidRPr="00357FDB" w:rsidRDefault="00890CE0" w:rsidP="00890CE0">
      <w:pPr>
        <w:suppressAutoHyphens/>
        <w:spacing w:line="100" w:lineRule="atLeast"/>
        <w:ind w:firstLine="708"/>
        <w:jc w:val="both"/>
        <w:rPr>
          <w:lang w:val="sr-Cyrl-CS"/>
        </w:rPr>
      </w:pPr>
      <w:r w:rsidRPr="00357FDB">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90CE0" w:rsidRPr="00357FDB" w:rsidRDefault="00890CE0" w:rsidP="00890CE0">
      <w:pPr>
        <w:suppressAutoHyphens/>
        <w:spacing w:line="100" w:lineRule="atLeast"/>
        <w:ind w:firstLine="708"/>
        <w:jc w:val="both"/>
        <w:rPr>
          <w:lang w:val="sr-Cyrl-CS"/>
        </w:rPr>
      </w:pPr>
      <w:r w:rsidRPr="00357FDB">
        <w:rPr>
          <w:lang w:val="sr-Cyrl-CS"/>
        </w:rPr>
        <w:t>По истеку рока за подношење понуда понуђач не може да повуче нити да мења своју понуду.</w:t>
      </w:r>
    </w:p>
    <w:p w:rsidR="00890CE0" w:rsidRPr="00E537CE" w:rsidRDefault="00890CE0" w:rsidP="00E537CE">
      <w:pPr>
        <w:tabs>
          <w:tab w:val="left" w:pos="720"/>
        </w:tabs>
        <w:jc w:val="both"/>
        <w:rPr>
          <w:lang w:val="sr-Cyrl-CS"/>
        </w:rPr>
      </w:pPr>
      <w:r w:rsidRPr="00357FDB">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AC12A5" w:rsidRPr="00100386" w:rsidRDefault="00AC12A5" w:rsidP="00AC12A5">
      <w:pPr>
        <w:jc w:val="both"/>
        <w:rPr>
          <w:bCs/>
          <w:iCs/>
          <w:lang w:val="sr-Cyrl-CS"/>
        </w:rPr>
      </w:pPr>
      <w:r w:rsidRPr="00100386">
        <w:rPr>
          <w:b/>
          <w:bCs/>
          <w:i/>
          <w:iCs/>
          <w:lang w:val="sr-Cyrl-CS"/>
        </w:rPr>
        <w:t xml:space="preserve">6. УЧЕСТВОВАЊЕ У ЗАЈЕДНИЧКОЈ ПОНУДИ ИЛИ КАО ПОДИЗВОЂАЧ </w:t>
      </w:r>
    </w:p>
    <w:p w:rsidR="00AC12A5" w:rsidRPr="00100386" w:rsidRDefault="00AC12A5" w:rsidP="00AC12A5">
      <w:pPr>
        <w:ind w:firstLine="720"/>
        <w:jc w:val="both"/>
        <w:rPr>
          <w:iCs/>
          <w:lang w:val="sr-Cyrl-CS"/>
        </w:rPr>
      </w:pPr>
      <w:r w:rsidRPr="00100386">
        <w:rPr>
          <w:bCs/>
          <w:iCs/>
          <w:lang w:val="sr-Cyrl-CS"/>
        </w:rPr>
        <w:t>Понуђач може да поднесе само једну понуду.</w:t>
      </w:r>
      <w:r w:rsidRPr="00100386">
        <w:rPr>
          <w:i/>
          <w:iCs/>
          <w:lang w:val="sr-Cyrl-CS"/>
        </w:rPr>
        <w:t xml:space="preserve"> </w:t>
      </w:r>
    </w:p>
    <w:p w:rsidR="00AC12A5" w:rsidRPr="00100386" w:rsidRDefault="00AC12A5" w:rsidP="00AC12A5">
      <w:pPr>
        <w:tabs>
          <w:tab w:val="left" w:pos="450"/>
          <w:tab w:val="left" w:pos="720"/>
        </w:tabs>
        <w:jc w:val="both"/>
        <w:rPr>
          <w:lang w:val="sr-Cyrl-CS"/>
        </w:rPr>
      </w:pPr>
      <w:r w:rsidRPr="00100386">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00386">
        <w:rPr>
          <w:lang w:val="sr-Cyrl-CS"/>
        </w:rPr>
        <w:t xml:space="preserve"> Наручилац је дужан да одбије све понуде које су поднете супротно забрани из претходног става ове подтачке (став 4. члана 87. ЗЈН) .</w:t>
      </w:r>
    </w:p>
    <w:p w:rsidR="00AC12A5" w:rsidRPr="00100386" w:rsidRDefault="00AC12A5" w:rsidP="00AC12A5">
      <w:pPr>
        <w:ind w:firstLine="720"/>
        <w:jc w:val="both"/>
        <w:rPr>
          <w:i/>
          <w:iCs/>
          <w:color w:val="FF0000"/>
          <w:lang w:val="sr-Cyrl-CS"/>
        </w:rPr>
      </w:pPr>
      <w:r w:rsidRPr="00100386">
        <w:rPr>
          <w:iCs/>
          <w:lang w:val="sr-Cyrl-CS"/>
        </w:rPr>
        <w:t>У Обрасцу понуде (Образац 5.1. у поглављу 5</w:t>
      </w:r>
      <w:r w:rsidRPr="00100386">
        <w:rPr>
          <w:iCs/>
          <w:lang w:val="ru-RU"/>
        </w:rPr>
        <w:t>)</w:t>
      </w:r>
      <w:r w:rsidRPr="00100386">
        <w:rPr>
          <w:iCs/>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C12A5" w:rsidRPr="00100386" w:rsidRDefault="00AC12A5" w:rsidP="00AC12A5">
      <w:pPr>
        <w:jc w:val="both"/>
        <w:rPr>
          <w:iCs/>
          <w:lang w:val="sr-Cyrl-CS"/>
        </w:rPr>
      </w:pPr>
      <w:r w:rsidRPr="00100386">
        <w:rPr>
          <w:b/>
          <w:bCs/>
          <w:i/>
          <w:iCs/>
          <w:lang w:val="sr-Cyrl-CS"/>
        </w:rPr>
        <w:t>7. ПОНУДА СА ПОДИЗВОЂАЧЕМ</w:t>
      </w:r>
    </w:p>
    <w:p w:rsidR="00AC12A5" w:rsidRPr="00100386" w:rsidRDefault="00AC12A5" w:rsidP="00AC12A5">
      <w:pPr>
        <w:suppressAutoHyphens/>
        <w:spacing w:line="100" w:lineRule="atLeast"/>
        <w:ind w:firstLine="708"/>
        <w:jc w:val="both"/>
        <w:rPr>
          <w:lang w:val="sr-Cyrl-CS"/>
        </w:rPr>
      </w:pPr>
      <w:r w:rsidRPr="00100386">
        <w:rPr>
          <w:b/>
          <w:i/>
          <w:lang w:val="sr-Cyrl-CS"/>
        </w:rPr>
        <w:tab/>
      </w:r>
      <w:r w:rsidRPr="00100386">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C12A5" w:rsidRPr="00100386" w:rsidRDefault="00AC12A5" w:rsidP="00AC12A5">
      <w:pPr>
        <w:suppressAutoHyphens/>
        <w:spacing w:line="100" w:lineRule="atLeast"/>
        <w:ind w:firstLine="708"/>
        <w:jc w:val="both"/>
        <w:rPr>
          <w:lang w:val="sr-Cyrl-CS"/>
        </w:rPr>
      </w:pPr>
      <w:r w:rsidRPr="00100386">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AC12A5" w:rsidRPr="00100386" w:rsidRDefault="00AC12A5" w:rsidP="00AC12A5">
      <w:pPr>
        <w:suppressAutoHyphens/>
        <w:spacing w:line="100" w:lineRule="atLeast"/>
        <w:ind w:firstLine="708"/>
        <w:jc w:val="both"/>
        <w:rPr>
          <w:lang w:val="sr-Cyrl-CS"/>
        </w:rPr>
      </w:pPr>
      <w:r w:rsidRPr="00100386">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C12A5" w:rsidRPr="00100386" w:rsidRDefault="00AC12A5" w:rsidP="00AC12A5">
      <w:pPr>
        <w:suppressAutoHyphens/>
        <w:spacing w:line="100" w:lineRule="atLeast"/>
        <w:ind w:firstLine="708"/>
        <w:jc w:val="both"/>
        <w:rPr>
          <w:lang w:val="sr-Cyrl-CS"/>
        </w:rPr>
      </w:pPr>
      <w:r w:rsidRPr="00100386">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AC12A5" w:rsidRPr="00100386" w:rsidRDefault="00AC12A5" w:rsidP="00AC12A5">
      <w:pPr>
        <w:suppressAutoHyphens/>
        <w:spacing w:line="100" w:lineRule="atLeast"/>
        <w:ind w:firstLine="708"/>
        <w:jc w:val="both"/>
        <w:rPr>
          <w:lang w:val="sr-Cyrl-CS"/>
        </w:rPr>
      </w:pPr>
      <w:r w:rsidRPr="00100386">
        <w:rPr>
          <w:lang w:val="sr-Cyrl-CS"/>
        </w:rPr>
        <w:t>Додатне услове подизвођач испуњава на исти начин као и понуђач.</w:t>
      </w:r>
    </w:p>
    <w:p w:rsidR="00AC12A5" w:rsidRPr="00100386" w:rsidRDefault="00AC12A5" w:rsidP="00AC12A5">
      <w:pPr>
        <w:suppressAutoHyphens/>
        <w:spacing w:line="100" w:lineRule="atLeast"/>
        <w:ind w:firstLine="708"/>
        <w:jc w:val="both"/>
        <w:rPr>
          <w:lang w:val="sr-Cyrl-CS"/>
        </w:rPr>
      </w:pPr>
      <w:r w:rsidRPr="00100386">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12A5" w:rsidRPr="00100386" w:rsidRDefault="00AC12A5" w:rsidP="00AC12A5">
      <w:pPr>
        <w:suppressAutoHyphens/>
        <w:spacing w:line="100" w:lineRule="atLeast"/>
        <w:ind w:firstLine="708"/>
        <w:jc w:val="both"/>
        <w:rPr>
          <w:lang w:val="sr-Cyrl-CS"/>
        </w:rPr>
      </w:pPr>
      <w:r w:rsidRPr="00100386">
        <w:rPr>
          <w:lang w:val="sr-Cyrl-CS"/>
        </w:rPr>
        <w:t>Понуђач је дужан да наручиоцу, на његов захтев, омогући приступ код подизвођача, ради утврђивања испуњености тражених услова.</w:t>
      </w:r>
    </w:p>
    <w:p w:rsidR="00AC12A5" w:rsidRPr="00100386" w:rsidRDefault="00AC12A5" w:rsidP="00AC12A5">
      <w:pPr>
        <w:ind w:right="-81" w:firstLine="720"/>
        <w:jc w:val="both"/>
        <w:rPr>
          <w:lang w:val="sr-Cyrl-CS"/>
        </w:rPr>
      </w:pPr>
      <w:r w:rsidRPr="0010038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AC12A5" w:rsidRPr="00100386" w:rsidRDefault="00AC12A5" w:rsidP="00AC12A5">
      <w:pPr>
        <w:ind w:right="-81" w:firstLine="720"/>
        <w:jc w:val="both"/>
        <w:rPr>
          <w:lang w:val="sr-Cyrl-CS"/>
        </w:rPr>
      </w:pPr>
      <w:r w:rsidRPr="00100386">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100386">
        <w:rPr>
          <w:lang w:val="sr-Cyrl-CS"/>
        </w:rPr>
        <w:lastRenderedPageBreak/>
        <w:t>плаћања, ако то лице испуњава све услове одређене за подизвођача и уколико добије претходну сагласност Наручиоца.</w:t>
      </w:r>
    </w:p>
    <w:p w:rsidR="00AC12A5" w:rsidRPr="00C5488D" w:rsidRDefault="00AC12A5" w:rsidP="00AC12A5">
      <w:pPr>
        <w:ind w:right="-81" w:firstLine="720"/>
        <w:jc w:val="both"/>
        <w:rPr>
          <w:lang w:val="sr-Cyrl-CS"/>
        </w:rPr>
      </w:pPr>
      <w:r w:rsidRPr="00100386">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100386">
        <w:rPr>
          <w:b/>
          <w:i/>
          <w:lang w:val="sr-Cyrl-CS"/>
        </w:rPr>
        <w:tab/>
      </w:r>
    </w:p>
    <w:p w:rsidR="00AC12A5" w:rsidRPr="00100386" w:rsidRDefault="00AC12A5" w:rsidP="00AC12A5">
      <w:pPr>
        <w:jc w:val="both"/>
        <w:rPr>
          <w:lang w:val="sr-Cyrl-CS"/>
        </w:rPr>
      </w:pPr>
      <w:r w:rsidRPr="00100386">
        <w:rPr>
          <w:b/>
          <w:i/>
          <w:lang w:val="sr-Cyrl-CS"/>
        </w:rPr>
        <w:t>8. ЗАЈЕДНИЧКА ПОНУДА</w:t>
      </w:r>
    </w:p>
    <w:p w:rsidR="00AC12A5" w:rsidRPr="00100386" w:rsidRDefault="00AC12A5" w:rsidP="00AC12A5">
      <w:pPr>
        <w:tabs>
          <w:tab w:val="left" w:pos="709"/>
          <w:tab w:val="left" w:pos="851"/>
        </w:tabs>
        <w:suppressAutoHyphens/>
        <w:spacing w:line="100" w:lineRule="atLeast"/>
        <w:ind w:firstLine="426"/>
        <w:jc w:val="both"/>
        <w:rPr>
          <w:lang w:val="sr-Cyrl-CS"/>
        </w:rPr>
      </w:pPr>
      <w:r w:rsidRPr="00100386">
        <w:rPr>
          <w:b/>
          <w:bCs/>
          <w:i/>
          <w:iCs/>
          <w:lang w:val="sr-Cyrl-CS"/>
        </w:rPr>
        <w:tab/>
      </w:r>
      <w:r w:rsidRPr="00100386">
        <w:rPr>
          <w:lang w:val="sr-Cyrl-CS"/>
        </w:rPr>
        <w:t>Понуду може поднети група понуђача.</w:t>
      </w:r>
    </w:p>
    <w:p w:rsidR="00AC12A5" w:rsidRPr="00100386" w:rsidRDefault="00AC12A5" w:rsidP="00AC12A5">
      <w:pPr>
        <w:tabs>
          <w:tab w:val="left" w:pos="709"/>
        </w:tabs>
        <w:suppressAutoHyphens/>
        <w:spacing w:line="100" w:lineRule="atLeast"/>
        <w:ind w:firstLine="360"/>
        <w:jc w:val="both"/>
        <w:rPr>
          <w:lang w:val="sr-Cyrl-CS"/>
        </w:rPr>
      </w:pPr>
      <w:r w:rsidRPr="00100386">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AC12A5" w:rsidRPr="00100386" w:rsidRDefault="00AC12A5" w:rsidP="00AC12A5">
      <w:pPr>
        <w:tabs>
          <w:tab w:val="left" w:pos="709"/>
        </w:tabs>
        <w:suppressAutoHyphens/>
        <w:spacing w:line="100" w:lineRule="atLeast"/>
        <w:jc w:val="both"/>
        <w:rPr>
          <w:lang w:val="sr-Cyrl-CS"/>
        </w:rPr>
      </w:pPr>
      <w:r w:rsidRPr="00100386">
        <w:rPr>
          <w:lang w:val="sr-Cyrl-CS"/>
        </w:rPr>
        <w:t>1.)члану групе који ће бити носила посла ,односно који ће поднети понуду и који ће заступати групу понуђача пред наручиоцем</w:t>
      </w:r>
    </w:p>
    <w:p w:rsidR="00AC12A5" w:rsidRPr="00100386" w:rsidRDefault="00AC12A5" w:rsidP="00AC12A5">
      <w:pPr>
        <w:tabs>
          <w:tab w:val="left" w:pos="709"/>
        </w:tabs>
        <w:suppressAutoHyphens/>
        <w:spacing w:line="100" w:lineRule="atLeast"/>
        <w:jc w:val="both"/>
        <w:rPr>
          <w:lang w:val="sr-Cyrl-CS"/>
        </w:rPr>
      </w:pPr>
      <w:r w:rsidRPr="00100386">
        <w:rPr>
          <w:lang w:val="sr-Cyrl-CS"/>
        </w:rPr>
        <w:t>2.)опис послова  сваког од понуђача из групе понуђача у извшењу уговора.</w:t>
      </w:r>
    </w:p>
    <w:p w:rsidR="00AC12A5" w:rsidRPr="00100386" w:rsidRDefault="00AC12A5" w:rsidP="00AC12A5">
      <w:pPr>
        <w:suppressAutoHyphens/>
        <w:spacing w:line="100" w:lineRule="atLeast"/>
        <w:jc w:val="both"/>
        <w:rPr>
          <w:lang w:val="sr-Cyrl-CS"/>
        </w:rPr>
      </w:pPr>
      <w:r w:rsidRPr="00100386">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AC12A5" w:rsidRPr="00100386" w:rsidRDefault="00AC12A5" w:rsidP="00AC12A5">
      <w:pPr>
        <w:jc w:val="both"/>
        <w:rPr>
          <w:lang w:val="sr-Cyrl-CS"/>
        </w:rPr>
      </w:pPr>
      <w:r w:rsidRPr="00100386">
        <w:rPr>
          <w:lang w:val="sr-Cyrl-CS"/>
        </w:rPr>
        <w:tab/>
        <w:t>Понуђачи који поднесу заједничку понуду одговарају неограничено солидарно према наручиоцу.</w:t>
      </w:r>
    </w:p>
    <w:p w:rsidR="00890CE0" w:rsidRPr="00E537CE" w:rsidRDefault="00AC12A5" w:rsidP="00E537CE">
      <w:pPr>
        <w:ind w:left="142" w:firstLine="566"/>
        <w:jc w:val="both"/>
        <w:rPr>
          <w:color w:val="FF0000"/>
          <w:lang w:val="sr-Cyrl-CS"/>
        </w:rPr>
      </w:pPr>
      <w:r w:rsidRPr="00100386">
        <w:rPr>
          <w:lang w:val="sr-Cyrl-CS"/>
        </w:rPr>
        <w:t>Чланови групе понуђача дужни су да у понудама наведу имена лица која ће бити одговорна за извршење уговора.</w:t>
      </w:r>
    </w:p>
    <w:p w:rsidR="00890CE0" w:rsidRPr="00357FDB" w:rsidRDefault="00890CE0" w:rsidP="00E537CE">
      <w:pPr>
        <w:jc w:val="both"/>
        <w:rPr>
          <w:b/>
          <w:bCs/>
          <w:i/>
          <w:iCs/>
          <w:lang w:val="sr-Cyrl-CS"/>
        </w:rPr>
      </w:pPr>
      <w:r w:rsidRPr="00357FDB">
        <w:rPr>
          <w:b/>
          <w:bCs/>
          <w:i/>
          <w:iCs/>
          <w:lang w:val="sr-Cyrl-CS"/>
        </w:rPr>
        <w:t>9. НАЧИН И УСЛОВИ ПЛАЋАЊА, ГАРАНТНИ РОК, КАО И ДРУГЕ ОКОЛНОСТИ ОД КОЈИХ ЗАВИСИ ПРИХВАТЉИВОСТ ПОНУДЕ</w:t>
      </w:r>
    </w:p>
    <w:p w:rsidR="00890CE0" w:rsidRPr="00AC12A5" w:rsidRDefault="00AC12A5" w:rsidP="00E537CE">
      <w:pPr>
        <w:pStyle w:val="Normal2"/>
        <w:spacing w:before="0" w:after="0"/>
        <w:ind w:firstLine="708"/>
        <w:jc w:val="both"/>
        <w:rPr>
          <w:rFonts w:ascii="Times New Roman" w:hAnsi="Times New Roman" w:cs="Times New Roman"/>
          <w:b/>
          <w:sz w:val="24"/>
          <w:szCs w:val="24"/>
          <w:u w:val="single"/>
          <w:lang w:val="sr-Cyrl-CS" w:eastAsia="en-US"/>
        </w:rPr>
      </w:pPr>
      <w:r w:rsidRPr="00AC12A5">
        <w:rPr>
          <w:rFonts w:ascii="Times New Roman" w:hAnsi="Times New Roman" w:cs="Times New Roman"/>
          <w:b/>
          <w:sz w:val="24"/>
          <w:szCs w:val="24"/>
          <w:u w:val="single"/>
          <w:lang w:val="sr-Cyrl-CS" w:eastAsia="en-US"/>
        </w:rPr>
        <w:t>9</w:t>
      </w:r>
      <w:r w:rsidR="00890CE0" w:rsidRPr="00AC12A5">
        <w:rPr>
          <w:rFonts w:ascii="Times New Roman" w:hAnsi="Times New Roman" w:cs="Times New Roman"/>
          <w:b/>
          <w:sz w:val="24"/>
          <w:szCs w:val="24"/>
          <w:u w:val="single"/>
          <w:lang w:val="sr-Cyrl-CS" w:eastAsia="en-US"/>
        </w:rPr>
        <w:t xml:space="preserve">.1. Захтеви у погледу начина, рока и услова плаћања </w:t>
      </w:r>
    </w:p>
    <w:p w:rsidR="00AC12A5" w:rsidRPr="00AC12A5" w:rsidRDefault="00AC12A5" w:rsidP="00E537CE">
      <w:pPr>
        <w:pStyle w:val="Normal2"/>
        <w:spacing w:before="0" w:after="0"/>
        <w:ind w:firstLine="709"/>
        <w:jc w:val="both"/>
        <w:rPr>
          <w:rFonts w:ascii="Times New Roman" w:hAnsi="Times New Roman" w:cs="Times New Roman"/>
          <w:sz w:val="24"/>
          <w:szCs w:val="24"/>
          <w:lang w:val="sr-Cyrl-CS"/>
        </w:rPr>
      </w:pPr>
      <w:r w:rsidRPr="00AC12A5">
        <w:rPr>
          <w:rFonts w:ascii="Times New Roman" w:hAnsi="Times New Roman" w:cs="Times New Roman"/>
          <w:sz w:val="24"/>
          <w:szCs w:val="24"/>
          <w:lang w:val="sr-Cyrl-CS"/>
        </w:rPr>
        <w:t xml:space="preserve">Плаћање ће бити извршено на месечном ниву у 12 месечних рата  , на основу уредно испостављеног документа за плаћање у року не краћем од 15 дана  најкасније у року од 45 дана од дана од дана пријема исправно сачињеног месечног рачуна за премију за текући месец. </w:t>
      </w:r>
    </w:p>
    <w:p w:rsidR="00E537CE" w:rsidRDefault="00AC12A5" w:rsidP="00E537CE">
      <w:pPr>
        <w:pStyle w:val="Normal2"/>
        <w:spacing w:before="0" w:after="0"/>
        <w:ind w:firstLine="709"/>
        <w:jc w:val="both"/>
        <w:rPr>
          <w:rFonts w:ascii="Times New Roman" w:hAnsi="Times New Roman" w:cs="Times New Roman"/>
          <w:b/>
          <w:sz w:val="24"/>
          <w:szCs w:val="24"/>
          <w:u w:val="single"/>
          <w:lang w:val="sr-Cyrl-CS" w:eastAsia="en-US"/>
        </w:rPr>
      </w:pPr>
      <w:r w:rsidRPr="00805648">
        <w:rPr>
          <w:rFonts w:ascii="Times New Roman" w:hAnsi="Times New Roman" w:cs="Times New Roman"/>
          <w:b/>
          <w:sz w:val="24"/>
          <w:szCs w:val="24"/>
          <w:u w:val="single"/>
          <w:lang w:val="sr-Cyrl-CS" w:eastAsia="en-US"/>
        </w:rPr>
        <w:t>9</w:t>
      </w:r>
      <w:r w:rsidR="00890CE0" w:rsidRPr="00805648">
        <w:rPr>
          <w:rFonts w:ascii="Times New Roman" w:hAnsi="Times New Roman" w:cs="Times New Roman"/>
          <w:b/>
          <w:sz w:val="24"/>
          <w:szCs w:val="24"/>
          <w:u w:val="single"/>
          <w:lang w:val="sr-Cyrl-CS" w:eastAsia="en-US"/>
        </w:rPr>
        <w:t>.2. Захтеви у погледу рока и места извршења уговорене обавезе</w:t>
      </w:r>
      <w:r w:rsidR="00890CE0" w:rsidRPr="00357FDB">
        <w:rPr>
          <w:rFonts w:ascii="Times New Roman" w:hAnsi="Times New Roman" w:cs="Times New Roman"/>
          <w:sz w:val="24"/>
          <w:szCs w:val="24"/>
          <w:lang w:val="sr-Cyrl-CS" w:eastAsia="en-US"/>
        </w:rPr>
        <w:t xml:space="preserve">Рок извршења је услуге 12 месеци  од дана потписивања уговора. </w:t>
      </w:r>
    </w:p>
    <w:p w:rsidR="00890CE0" w:rsidRPr="00E537CE" w:rsidRDefault="00AC12A5" w:rsidP="00E537CE">
      <w:pPr>
        <w:pStyle w:val="Normal2"/>
        <w:spacing w:before="0" w:after="0"/>
        <w:ind w:firstLine="709"/>
        <w:jc w:val="both"/>
        <w:rPr>
          <w:rFonts w:ascii="Times New Roman" w:hAnsi="Times New Roman" w:cs="Times New Roman"/>
          <w:b/>
          <w:sz w:val="24"/>
          <w:szCs w:val="24"/>
          <w:u w:val="single"/>
          <w:lang w:val="sr-Cyrl-CS" w:eastAsia="en-US"/>
        </w:rPr>
      </w:pPr>
      <w:r w:rsidRPr="00805648">
        <w:rPr>
          <w:rFonts w:ascii="Times New Roman" w:hAnsi="Times New Roman" w:cs="Times New Roman"/>
          <w:b/>
          <w:sz w:val="24"/>
          <w:szCs w:val="24"/>
          <w:u w:val="single"/>
          <w:lang w:val="sr-Cyrl-CS" w:eastAsia="en-US"/>
        </w:rPr>
        <w:t>9</w:t>
      </w:r>
      <w:r w:rsidR="00890CE0" w:rsidRPr="00805648">
        <w:rPr>
          <w:rFonts w:ascii="Times New Roman" w:hAnsi="Times New Roman" w:cs="Times New Roman"/>
          <w:b/>
          <w:sz w:val="24"/>
          <w:szCs w:val="24"/>
          <w:u w:val="single"/>
          <w:lang w:val="sr-Cyrl-CS" w:eastAsia="en-US"/>
        </w:rPr>
        <w:t>.3. Захтеви у погледу рока важења понуде</w:t>
      </w:r>
    </w:p>
    <w:p w:rsidR="00E537CE" w:rsidRPr="00BF5D90" w:rsidRDefault="00890CE0" w:rsidP="00BF5D90">
      <w:pPr>
        <w:pStyle w:val="Normal2"/>
        <w:spacing w:before="0" w:after="0" w:line="240" w:lineRule="exact"/>
        <w:ind w:firstLine="706"/>
        <w:jc w:val="both"/>
        <w:rPr>
          <w:rFonts w:ascii="Times New Roman" w:hAnsi="Times New Roman" w:cs="Times New Roman"/>
          <w:sz w:val="24"/>
          <w:szCs w:val="24"/>
          <w:lang w:val="sr-Cyrl-CS" w:eastAsia="en-US"/>
        </w:rPr>
      </w:pPr>
      <w:r w:rsidRPr="00357FDB">
        <w:rPr>
          <w:rFonts w:ascii="Times New Roman" w:hAnsi="Times New Roman" w:cs="Times New Roman"/>
          <w:sz w:val="24"/>
          <w:szCs w:val="24"/>
          <w:lang w:val="sr-Cyrl-CS" w:eastAsia="en-US"/>
        </w:rPr>
        <w:t>Рок важења понуде не може бити краћи од 30 дана од дана отварања понуда. У случају да понуђач понуди краћи рок опције понуде, понуда ће се сматрати неприхватљивом и неће се разматрати.</w:t>
      </w:r>
    </w:p>
    <w:p w:rsidR="00890CE0" w:rsidRPr="00BF5D90" w:rsidRDefault="00E537CE" w:rsidP="00BF5D90">
      <w:pPr>
        <w:shd w:val="clear" w:color="auto" w:fill="FFFFFF"/>
        <w:tabs>
          <w:tab w:val="left" w:pos="720"/>
          <w:tab w:val="left" w:pos="1020"/>
        </w:tabs>
        <w:suppressAutoHyphens/>
        <w:spacing w:line="240" w:lineRule="exact"/>
        <w:jc w:val="both"/>
        <w:rPr>
          <w:b/>
          <w:u w:val="single"/>
        </w:rPr>
      </w:pPr>
      <w:r>
        <w:rPr>
          <w:lang w:val="sr-Cyrl-CS"/>
        </w:rPr>
        <w:tab/>
      </w:r>
      <w:r w:rsidR="00805648">
        <w:rPr>
          <w:b/>
          <w:lang w:val="sr-Cyrl-CS"/>
        </w:rPr>
        <w:t>9</w:t>
      </w:r>
      <w:r w:rsidR="00890CE0" w:rsidRPr="00357FDB">
        <w:rPr>
          <w:b/>
          <w:lang w:val="sr-Cyrl-CS"/>
        </w:rPr>
        <w:t>.</w:t>
      </w:r>
      <w:r w:rsidR="00890CE0" w:rsidRPr="00805648">
        <w:rPr>
          <w:b/>
          <w:u w:val="single"/>
          <w:lang w:val="sr-Cyrl-CS"/>
        </w:rPr>
        <w:t>4 Захтеви у погледу квалитета услуге</w:t>
      </w:r>
    </w:p>
    <w:p w:rsidR="00890CE0" w:rsidRPr="00357FDB" w:rsidRDefault="00890CE0" w:rsidP="00890CE0">
      <w:pPr>
        <w:shd w:val="clear" w:color="auto" w:fill="FFFFFF"/>
        <w:tabs>
          <w:tab w:val="left" w:pos="720"/>
          <w:tab w:val="left" w:pos="1020"/>
        </w:tabs>
        <w:suppressAutoHyphens/>
        <w:spacing w:line="240" w:lineRule="exact"/>
        <w:jc w:val="both"/>
        <w:rPr>
          <w:lang w:val="sr-Cyrl-CS"/>
        </w:rPr>
      </w:pPr>
      <w:r w:rsidRPr="00357FDB">
        <w:rPr>
          <w:lang w:val="sr-Cyrl-CS"/>
        </w:rPr>
        <w:tab/>
        <w:t>Понуђач је одговоран за квалитет извршене услуга које су предмет јавне набавке.  Услуга мора у свим аспектима задовољавати захтев</w:t>
      </w:r>
      <w:r w:rsidRPr="00357FDB">
        <w:t>e</w:t>
      </w:r>
      <w:r w:rsidRPr="00357FDB">
        <w:rPr>
          <w:lang w:val="sr-Cyrl-CS"/>
        </w:rPr>
        <w:t xml:space="preserve"> Наручиоца из техничке спецификације. </w:t>
      </w:r>
    </w:p>
    <w:p w:rsidR="00805648" w:rsidRPr="00100386" w:rsidRDefault="00805648" w:rsidP="00805648">
      <w:pPr>
        <w:jc w:val="both"/>
        <w:rPr>
          <w:b/>
          <w:bCs/>
          <w:i/>
          <w:iCs/>
          <w:lang w:val="sr-Cyrl-CS"/>
        </w:rPr>
      </w:pPr>
      <w:r w:rsidRPr="00100386">
        <w:rPr>
          <w:b/>
          <w:bCs/>
          <w:i/>
          <w:iCs/>
          <w:lang w:val="sr-Cyrl-CS"/>
        </w:rPr>
        <w:t>10. ВАЛУТА И НАЧИН НА КОЈИ МОРА ДА БУДЕ НАВЕДЕНА И ИЗРАЖЕНА ЦЕНА У ПОНУДИ</w:t>
      </w:r>
    </w:p>
    <w:p w:rsidR="00805648" w:rsidRPr="00100386" w:rsidRDefault="00805648" w:rsidP="00805648">
      <w:pPr>
        <w:autoSpaceDE w:val="0"/>
        <w:autoSpaceDN w:val="0"/>
        <w:adjustRightInd w:val="0"/>
        <w:ind w:firstLine="708"/>
        <w:jc w:val="both"/>
        <w:rPr>
          <w:lang w:val="sr-Cyrl-CS"/>
        </w:rPr>
      </w:pPr>
      <w:r w:rsidRPr="00100386">
        <w:rPr>
          <w:b/>
          <w:i/>
          <w:iCs/>
          <w:lang w:val="sr-Cyrl-CS"/>
        </w:rPr>
        <w:tab/>
      </w:r>
      <w:r w:rsidRPr="00100386">
        <w:rPr>
          <w:lang w:val="sr-Cyrl-CS"/>
        </w:rPr>
        <w:t>Валута: вредност се у поступку јавне набавке исказује у динарима;</w:t>
      </w:r>
    </w:p>
    <w:p w:rsidR="00805648" w:rsidRPr="00100386" w:rsidRDefault="00805648" w:rsidP="00805648">
      <w:pPr>
        <w:autoSpaceDE w:val="0"/>
        <w:autoSpaceDN w:val="0"/>
        <w:adjustRightInd w:val="0"/>
        <w:ind w:firstLine="708"/>
        <w:jc w:val="both"/>
        <w:rPr>
          <w:lang w:val="sr-Cyrl-CS"/>
        </w:rPr>
      </w:pPr>
      <w:r w:rsidRPr="00100386">
        <w:rPr>
          <w:lang w:val="sr-Cyrl-CS"/>
        </w:rPr>
        <w:lastRenderedPageBreak/>
        <w:t>Цена у понуди се исказује у динарима, на начин тражен у образцу понуде;</w:t>
      </w:r>
    </w:p>
    <w:p w:rsidR="00805648" w:rsidRPr="00100386" w:rsidRDefault="00805648" w:rsidP="00805648">
      <w:pPr>
        <w:suppressAutoHyphens/>
        <w:ind w:firstLine="708"/>
        <w:jc w:val="both"/>
        <w:rPr>
          <w:lang w:val="sr-Cyrl-CS"/>
        </w:rPr>
      </w:pPr>
      <w:r w:rsidRPr="00100386">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05648" w:rsidRPr="00100386" w:rsidRDefault="00805648" w:rsidP="00805648">
      <w:pPr>
        <w:autoSpaceDE w:val="0"/>
        <w:autoSpaceDN w:val="0"/>
        <w:adjustRightInd w:val="0"/>
        <w:ind w:firstLine="708"/>
        <w:jc w:val="both"/>
        <w:rPr>
          <w:lang w:val="sr-Cyrl-CS"/>
        </w:rPr>
      </w:pPr>
      <w:r w:rsidRPr="00100386">
        <w:rPr>
          <w:lang w:val="sr-Cyrl-CS"/>
        </w:rPr>
        <w:t>Понуђач је дужан да у понуди наведе јединичну цену, као и укупну цену, на начин означен у образцу понуде;</w:t>
      </w:r>
    </w:p>
    <w:p w:rsidR="00805648" w:rsidRPr="00100386" w:rsidRDefault="00805648" w:rsidP="00805648">
      <w:pPr>
        <w:suppressAutoHyphens/>
        <w:ind w:firstLine="708"/>
        <w:jc w:val="both"/>
        <w:rPr>
          <w:highlight w:val="yellow"/>
          <w:lang w:val="sr-Cyrl-CS"/>
        </w:rPr>
      </w:pPr>
      <w:r w:rsidRPr="00100386">
        <w:rPr>
          <w:lang w:val="sr-Cyrl-CS"/>
        </w:rPr>
        <w:t>У образцу структуре цена наводе се основни елементи понуђене цене: цена (јединична и укупна) са и без ПДВ –а;</w:t>
      </w:r>
    </w:p>
    <w:p w:rsidR="00805648" w:rsidRPr="00100386" w:rsidRDefault="00805648" w:rsidP="00805648">
      <w:pPr>
        <w:autoSpaceDE w:val="0"/>
        <w:autoSpaceDN w:val="0"/>
        <w:adjustRightInd w:val="0"/>
        <w:ind w:firstLine="708"/>
        <w:jc w:val="both"/>
        <w:rPr>
          <w:lang w:val="sr-Cyrl-CS"/>
        </w:rPr>
      </w:pPr>
      <w:r w:rsidRPr="00100386">
        <w:rPr>
          <w:lang w:val="sr-Cyrl-CS"/>
        </w:rPr>
        <w:t>Фиксност цене: цене које понуди понуђач биће фиксне и током извршења уговора и неће подлегати променама ни из каквог разлога;</w:t>
      </w:r>
    </w:p>
    <w:p w:rsidR="00805648" w:rsidRPr="00100386" w:rsidRDefault="00805648" w:rsidP="00805648">
      <w:pPr>
        <w:suppressAutoHyphens/>
        <w:ind w:firstLine="708"/>
        <w:jc w:val="both"/>
        <w:rPr>
          <w:lang w:val="sr-Cyrl-CS"/>
        </w:rPr>
      </w:pPr>
      <w:r w:rsidRPr="00100386">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805648" w:rsidRPr="00100386" w:rsidRDefault="00805648" w:rsidP="00805648">
      <w:pPr>
        <w:pStyle w:val="Style96"/>
        <w:widowControl/>
        <w:spacing w:line="240" w:lineRule="auto"/>
        <w:ind w:firstLine="360"/>
        <w:rPr>
          <w:rFonts w:ascii="Times New Roman" w:hAnsi="Times New Roman"/>
          <w:color w:val="000000"/>
          <w:lang w:val="sr-Cyrl-CS"/>
        </w:rPr>
      </w:pPr>
      <w:r w:rsidRPr="00100386">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805648" w:rsidRPr="00100386" w:rsidRDefault="00805648" w:rsidP="00805648">
      <w:pPr>
        <w:pStyle w:val="Style96"/>
        <w:widowControl/>
        <w:spacing w:line="240" w:lineRule="auto"/>
        <w:ind w:firstLine="360"/>
        <w:rPr>
          <w:rFonts w:ascii="Times New Roman" w:hAnsi="Times New Roman"/>
          <w:b/>
          <w:color w:val="000000"/>
          <w:lang w:val="sr-Cyrl-CS"/>
        </w:rPr>
      </w:pPr>
      <w:r w:rsidRPr="00100386">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805648" w:rsidRPr="00E537CE" w:rsidRDefault="00805648" w:rsidP="00E537CE">
      <w:pPr>
        <w:autoSpaceDE w:val="0"/>
        <w:autoSpaceDN w:val="0"/>
        <w:adjustRightInd w:val="0"/>
        <w:ind w:firstLine="708"/>
        <w:jc w:val="both"/>
        <w:rPr>
          <w:lang w:val="sr-Cyrl-CS"/>
        </w:rPr>
      </w:pPr>
      <w:r w:rsidRPr="00100386">
        <w:rPr>
          <w:lang w:val="sr-Cyrl-CS"/>
        </w:rPr>
        <w:t>Ако је у понуди исказана неуобичајено ниска цена, наручилац ће поступити у складу са чланом 92. Закона о јавним набавкама.</w:t>
      </w:r>
    </w:p>
    <w:p w:rsidR="00805648" w:rsidRPr="00100386" w:rsidRDefault="00805648" w:rsidP="00805648">
      <w:pPr>
        <w:jc w:val="both"/>
        <w:rPr>
          <w:b/>
          <w:i/>
          <w:iCs/>
          <w:lang w:val="sr-Cyrl-CS"/>
        </w:rPr>
      </w:pPr>
      <w:r w:rsidRPr="00100386">
        <w:rPr>
          <w:b/>
          <w:i/>
          <w:iCs/>
          <w:lang w:val="sr-Cyrl-CS"/>
        </w:rPr>
        <w:t>11. ПОДАЦИ О ВРСТИ, САДРЖИНИ, НАЧИНУ ПОДНОШЕЊА, ВИСИНИ И РОКОВИМА ОБЕЗБЕЂЕЊА</w:t>
      </w:r>
      <w:r w:rsidRPr="00100386">
        <w:rPr>
          <w:b/>
          <w:i/>
          <w:iCs/>
          <w:color w:val="FF0000"/>
          <w:lang w:val="sr-Cyrl-CS"/>
        </w:rPr>
        <w:t xml:space="preserve"> </w:t>
      </w:r>
      <w:r w:rsidRPr="00100386">
        <w:rPr>
          <w:b/>
          <w:i/>
          <w:iCs/>
          <w:lang w:val="sr-Cyrl-CS"/>
        </w:rPr>
        <w:t>ФИНАНСИЈСКОГ ИСПУЊЕЊА ОБАВЕЗА ПОНУЂАЧА</w:t>
      </w:r>
    </w:p>
    <w:p w:rsidR="00805648" w:rsidRPr="00100386" w:rsidRDefault="00805648" w:rsidP="00805648">
      <w:pPr>
        <w:jc w:val="both"/>
        <w:rPr>
          <w:lang w:val="sr-Cyrl-CS"/>
        </w:rPr>
      </w:pPr>
      <w:r w:rsidRPr="00100386">
        <w:rPr>
          <w:b/>
          <w:lang w:val="sr-Cyrl-CS"/>
        </w:rPr>
        <w:tab/>
        <w:t>Понуђач је дужан да у понуди достави меницу за озбиљност понуде</w:t>
      </w:r>
      <w:r w:rsidRPr="00100386">
        <w:rPr>
          <w:lang w:val="sr-Cyrl-CS"/>
        </w:rPr>
        <w:t xml:space="preserve"> са назначеним износом од минимум 10%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90 дана од дана отварања понуде. </w:t>
      </w:r>
    </w:p>
    <w:p w:rsidR="00805648" w:rsidRPr="00100386" w:rsidRDefault="00805648" w:rsidP="00805648">
      <w:pPr>
        <w:spacing w:line="100" w:lineRule="atLeast"/>
        <w:jc w:val="both"/>
        <w:rPr>
          <w:lang w:val="sr-Cyrl-CS"/>
        </w:rPr>
      </w:pPr>
      <w:r w:rsidRPr="00100386">
        <w:rPr>
          <w:lang w:val="sr-Cyrl-CS"/>
        </w:rPr>
        <w:t xml:space="preserve">Наручилац ће уновчити средство финансијског обезбеђења за озбиљност понуде дату уз понуду уколико: </w:t>
      </w:r>
    </w:p>
    <w:p w:rsidR="00805648" w:rsidRPr="00100386" w:rsidRDefault="00805648" w:rsidP="00805648">
      <w:pPr>
        <w:numPr>
          <w:ilvl w:val="0"/>
          <w:numId w:val="19"/>
        </w:numPr>
        <w:spacing w:line="100" w:lineRule="atLeast"/>
        <w:jc w:val="both"/>
        <w:rPr>
          <w:lang w:val="sr-Cyrl-CS"/>
        </w:rPr>
      </w:pPr>
      <w:r w:rsidRPr="00100386">
        <w:rPr>
          <w:lang w:val="sr-Cyrl-CS"/>
        </w:rPr>
        <w:t xml:space="preserve">понуђач након истека рока за подношење понуда повуче, опозове или измени своју понуду; </w:t>
      </w:r>
    </w:p>
    <w:p w:rsidR="00805648" w:rsidRPr="00100386" w:rsidRDefault="00805648" w:rsidP="00805648">
      <w:pPr>
        <w:numPr>
          <w:ilvl w:val="0"/>
          <w:numId w:val="19"/>
        </w:numPr>
        <w:spacing w:line="100" w:lineRule="atLeast"/>
        <w:jc w:val="both"/>
        <w:rPr>
          <w:lang w:val="sr-Cyrl-CS"/>
        </w:rPr>
      </w:pPr>
      <w:r w:rsidRPr="00100386">
        <w:rPr>
          <w:lang w:val="sr-Cyrl-CS"/>
        </w:rPr>
        <w:t xml:space="preserve">понуђач коме је додељен уговор благовремено не потпише уговор о јавној набавци; </w:t>
      </w:r>
    </w:p>
    <w:p w:rsidR="00805648" w:rsidRPr="00E537CE" w:rsidRDefault="00805648" w:rsidP="00E537CE">
      <w:pPr>
        <w:numPr>
          <w:ilvl w:val="0"/>
          <w:numId w:val="19"/>
        </w:numPr>
        <w:spacing w:line="100" w:lineRule="atLeast"/>
        <w:jc w:val="both"/>
        <w:rPr>
          <w:lang w:val="sr-Cyrl-CS"/>
        </w:rPr>
      </w:pPr>
      <w:r w:rsidRPr="00100386">
        <w:rPr>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805648" w:rsidRPr="00805648" w:rsidRDefault="00805648" w:rsidP="00805648">
      <w:pPr>
        <w:pStyle w:val="ListParagraph"/>
        <w:ind w:left="0"/>
        <w:jc w:val="both"/>
        <w:rPr>
          <w:rFonts w:ascii="Times New Roman" w:hAnsi="Times New Roman"/>
          <w:lang w:val="ru-RU"/>
        </w:rPr>
      </w:pPr>
      <w:r w:rsidRPr="00100386">
        <w:rPr>
          <w:bCs/>
          <w:lang w:val="sr-Cyrl-CS"/>
        </w:rPr>
        <w:tab/>
      </w:r>
      <w:r w:rsidRPr="00805648">
        <w:rPr>
          <w:rFonts w:ascii="Times New Roman" w:hAnsi="Times New Roman"/>
          <w:bCs/>
          <w:lang w:val="sr-Cyrl-CS"/>
        </w:rPr>
        <w:t xml:space="preserve">Извршиолац услуге се обавезује да у тренутку закључења уговора, преда наручиоцу: </w:t>
      </w:r>
      <w:r w:rsidRPr="00805648">
        <w:rPr>
          <w:rFonts w:ascii="Times New Roman" w:hAnsi="Times New Roman"/>
          <w:b/>
          <w:bCs/>
          <w:lang w:val="ru-RU"/>
        </w:rPr>
        <w:t xml:space="preserve">СОПСТВЕНУ БЛАНКО МЕНИЦУ </w:t>
      </w:r>
      <w:r w:rsidRPr="00805648">
        <w:rPr>
          <w:rFonts w:ascii="Times New Roman" w:hAnsi="Times New Roman"/>
          <w:b/>
          <w:bCs/>
          <w:lang w:val="sr-Cyrl-CS"/>
        </w:rPr>
        <w:t>СА</w:t>
      </w:r>
      <w:r w:rsidRPr="00805648">
        <w:rPr>
          <w:rFonts w:ascii="Times New Roman" w:hAnsi="Times New Roman"/>
          <w:b/>
          <w:bCs/>
          <w:lang w:val="ru-RU"/>
        </w:rPr>
        <w:t xml:space="preserve"> КАРТОНОМ ДЕПОНОВАНИХ ПОТПИСА ОД СТРАНЕ ПОСЛОВНЕ БАНКЕ ЗА ДОБРО ИЗВРШЕЊЕ ПОСЛА </w:t>
      </w:r>
      <w:r w:rsidRPr="00805648">
        <w:rPr>
          <w:rFonts w:ascii="Times New Roman" w:hAnsi="Times New Roman"/>
          <w:lang w:val="ru-RU"/>
        </w:rPr>
        <w:t>изд</w:t>
      </w:r>
      <w:r w:rsidRPr="00805648">
        <w:rPr>
          <w:rFonts w:ascii="Times New Roman" w:hAnsi="Times New Roman"/>
        </w:rPr>
        <w:t>a</w:t>
      </w:r>
      <w:r w:rsidRPr="00805648">
        <w:rPr>
          <w:rFonts w:ascii="Times New Roman" w:hAnsi="Times New Roman"/>
          <w:lang w:val="ru-RU"/>
        </w:rPr>
        <w:t>ту у висини од 10% од вредности закљученог уговор</w:t>
      </w:r>
      <w:r w:rsidRPr="00805648">
        <w:rPr>
          <w:rFonts w:ascii="Times New Roman" w:hAnsi="Times New Roman"/>
        </w:rPr>
        <w:t>a</w:t>
      </w:r>
      <w:r w:rsidRPr="00805648">
        <w:rPr>
          <w:rFonts w:ascii="Times New Roman" w:hAnsi="Times New Roman"/>
          <w:lang w:val="ru-RU"/>
        </w:rPr>
        <w:t xml:space="preserve"> без ПДВ-а (У даљем тексту: Бланко меница за добро извршење посла), с</w:t>
      </w:r>
      <w:r w:rsidRPr="00805648">
        <w:rPr>
          <w:rFonts w:ascii="Times New Roman" w:hAnsi="Times New Roman"/>
        </w:rPr>
        <w:t>a</w:t>
      </w:r>
      <w:r w:rsidRPr="00805648">
        <w:rPr>
          <w:rFonts w:ascii="Times New Roman" w:hAnsi="Times New Roman"/>
          <w:lang w:val="ru-RU"/>
        </w:rPr>
        <w:t xml:space="preserve"> роком в</w:t>
      </w:r>
      <w:r w:rsidRPr="00805648">
        <w:rPr>
          <w:rFonts w:ascii="Times New Roman" w:hAnsi="Times New Roman"/>
        </w:rPr>
        <w:t>a</w:t>
      </w:r>
      <w:r w:rsidRPr="00805648">
        <w:rPr>
          <w:rFonts w:ascii="Times New Roman" w:hAnsi="Times New Roman"/>
          <w:lang w:val="ru-RU"/>
        </w:rPr>
        <w:t>жности минимум 10 (десет) д</w:t>
      </w:r>
      <w:r w:rsidRPr="00805648">
        <w:rPr>
          <w:rFonts w:ascii="Times New Roman" w:hAnsi="Times New Roman"/>
        </w:rPr>
        <w:t>a</w:t>
      </w:r>
      <w:r w:rsidRPr="00805648">
        <w:rPr>
          <w:rFonts w:ascii="Times New Roman" w:hAnsi="Times New Roman"/>
          <w:lang w:val="ru-RU"/>
        </w:rPr>
        <w:t>н</w:t>
      </w:r>
      <w:r w:rsidRPr="00805648">
        <w:rPr>
          <w:rFonts w:ascii="Times New Roman" w:hAnsi="Times New Roman"/>
        </w:rPr>
        <w:t>a</w:t>
      </w:r>
      <w:r w:rsidRPr="00805648">
        <w:rPr>
          <w:rFonts w:ascii="Times New Roman" w:hAnsi="Times New Roman"/>
          <w:lang w:val="ru-RU"/>
        </w:rPr>
        <w:t xml:space="preserve"> дуже од д</w:t>
      </w:r>
      <w:r w:rsidRPr="00805648">
        <w:rPr>
          <w:rFonts w:ascii="Times New Roman" w:hAnsi="Times New Roman"/>
        </w:rPr>
        <w:t>a</w:t>
      </w:r>
      <w:r w:rsidRPr="00805648">
        <w:rPr>
          <w:rFonts w:ascii="Times New Roman" w:hAnsi="Times New Roman"/>
          <w:lang w:val="ru-RU"/>
        </w:rPr>
        <w:t>тум</w:t>
      </w:r>
      <w:r w:rsidRPr="00805648">
        <w:rPr>
          <w:rFonts w:ascii="Times New Roman" w:hAnsi="Times New Roman"/>
        </w:rPr>
        <w:t>a</w:t>
      </w:r>
      <w:r w:rsidRPr="00805648">
        <w:rPr>
          <w:rFonts w:ascii="Times New Roman" w:hAnsi="Times New Roman"/>
          <w:lang w:val="ru-RU"/>
        </w:rPr>
        <w:t xml:space="preserve"> примопредаје радова. Бланко меница за добро извршење посла мор</w:t>
      </w:r>
      <w:r w:rsidRPr="00805648">
        <w:rPr>
          <w:rFonts w:ascii="Times New Roman" w:hAnsi="Times New Roman"/>
        </w:rPr>
        <w:t>a</w:t>
      </w:r>
      <w:r w:rsidRPr="00805648">
        <w:rPr>
          <w:rFonts w:ascii="Times New Roman" w:hAnsi="Times New Roman"/>
          <w:lang w:val="ru-RU"/>
        </w:rPr>
        <w:t xml:space="preserve"> бити безусловна, пл</w:t>
      </w:r>
      <w:r w:rsidRPr="00805648">
        <w:rPr>
          <w:rFonts w:ascii="Times New Roman" w:hAnsi="Times New Roman"/>
        </w:rPr>
        <w:t>a</w:t>
      </w:r>
      <w:r w:rsidRPr="00805648">
        <w:rPr>
          <w:rFonts w:ascii="Times New Roman" w:hAnsi="Times New Roman"/>
          <w:lang w:val="ru-RU"/>
        </w:rPr>
        <w:t>тива н</w:t>
      </w:r>
      <w:r w:rsidRPr="00805648">
        <w:rPr>
          <w:rFonts w:ascii="Times New Roman" w:hAnsi="Times New Roman"/>
        </w:rPr>
        <w:t>a</w:t>
      </w:r>
      <w:r w:rsidRPr="00805648">
        <w:rPr>
          <w:rFonts w:ascii="Times New Roman" w:hAnsi="Times New Roman"/>
          <w:lang w:val="ru-RU"/>
        </w:rPr>
        <w:t xml:space="preserve"> први позив </w:t>
      </w:r>
      <w:r w:rsidRPr="00805648">
        <w:rPr>
          <w:rFonts w:ascii="Times New Roman" w:hAnsi="Times New Roman"/>
          <w:bCs/>
          <w:lang w:val="ru-RU"/>
        </w:rPr>
        <w:t>оригинал - у корист Општине Оџаци, Оџаци, Кнез Михајлова бр. 24 Матични број: 08327700,ПИБ:101429168</w:t>
      </w:r>
      <w:r w:rsidRPr="00805648">
        <w:rPr>
          <w:rFonts w:ascii="Times New Roman" w:hAnsi="Times New Roman"/>
          <w:lang w:val="ru-RU"/>
        </w:rPr>
        <w:t xml:space="preserve">, </w:t>
      </w:r>
      <w:r w:rsidRPr="00805648">
        <w:rPr>
          <w:rFonts w:ascii="Times New Roman" w:hAnsi="Times New Roman"/>
          <w:bCs/>
          <w:lang w:val="ru-RU"/>
        </w:rPr>
        <w:t xml:space="preserve">број рачуна: 840-84640-57 </w:t>
      </w:r>
      <w:r w:rsidRPr="00805648">
        <w:rPr>
          <w:rFonts w:ascii="Times New Roman" w:hAnsi="Times New Roman"/>
          <w:lang w:val="ru-RU"/>
        </w:rPr>
        <w:t>и сви елементи Бланко менице за добро извршење посла мор</w:t>
      </w:r>
      <w:r w:rsidRPr="00805648">
        <w:rPr>
          <w:rFonts w:ascii="Times New Roman" w:hAnsi="Times New Roman"/>
        </w:rPr>
        <w:t>a</w:t>
      </w:r>
      <w:r w:rsidRPr="00805648">
        <w:rPr>
          <w:rFonts w:ascii="Times New Roman" w:hAnsi="Times New Roman"/>
          <w:lang w:val="ru-RU"/>
        </w:rPr>
        <w:t>ју бити у потпуности ус</w:t>
      </w:r>
      <w:r w:rsidRPr="00805648">
        <w:rPr>
          <w:rFonts w:ascii="Times New Roman" w:hAnsi="Times New Roman"/>
        </w:rPr>
        <w:t>a</w:t>
      </w:r>
      <w:r w:rsidRPr="00805648">
        <w:rPr>
          <w:rFonts w:ascii="Times New Roman" w:hAnsi="Times New Roman"/>
          <w:lang w:val="ru-RU"/>
        </w:rPr>
        <w:t>гл</w:t>
      </w:r>
      <w:r w:rsidRPr="00805648">
        <w:rPr>
          <w:rFonts w:ascii="Times New Roman" w:hAnsi="Times New Roman"/>
        </w:rPr>
        <w:t>a</w:t>
      </w:r>
      <w:r w:rsidRPr="00805648">
        <w:rPr>
          <w:rFonts w:ascii="Times New Roman" w:hAnsi="Times New Roman"/>
          <w:lang w:val="ru-RU"/>
        </w:rPr>
        <w:t>шени с</w:t>
      </w:r>
      <w:r w:rsidRPr="00805648">
        <w:rPr>
          <w:rFonts w:ascii="Times New Roman" w:hAnsi="Times New Roman"/>
        </w:rPr>
        <w:t>a</w:t>
      </w:r>
      <w:r w:rsidRPr="00805648">
        <w:rPr>
          <w:rFonts w:ascii="Times New Roman" w:hAnsi="Times New Roman"/>
          <w:lang w:val="ru-RU"/>
        </w:rPr>
        <w:t xml:space="preserve"> конкурсном документ</w:t>
      </w:r>
      <w:r w:rsidRPr="00805648">
        <w:rPr>
          <w:rFonts w:ascii="Times New Roman" w:hAnsi="Times New Roman"/>
        </w:rPr>
        <w:t>a</w:t>
      </w:r>
      <w:r w:rsidRPr="00805648">
        <w:rPr>
          <w:rFonts w:ascii="Times New Roman" w:hAnsi="Times New Roman"/>
          <w:lang w:val="ru-RU"/>
        </w:rPr>
        <w:t xml:space="preserve">цијом. Уколико се током реализације уговора промене рокови за извршење уговорене обавезе, на захтев Наручиоца мора се </w:t>
      </w:r>
      <w:r w:rsidRPr="00805648">
        <w:rPr>
          <w:rFonts w:ascii="Times New Roman" w:hAnsi="Times New Roman"/>
          <w:lang w:val="ru-RU"/>
        </w:rPr>
        <w:lastRenderedPageBreak/>
        <w:t>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805648" w:rsidRPr="00805648" w:rsidRDefault="00805648" w:rsidP="00805648">
      <w:pPr>
        <w:pStyle w:val="ListParagraph"/>
        <w:ind w:left="0"/>
        <w:jc w:val="both"/>
        <w:rPr>
          <w:rFonts w:ascii="Times New Roman" w:hAnsi="Times New Roman"/>
          <w:bCs/>
          <w:lang w:val="sr-Cyrl-CS"/>
        </w:rPr>
      </w:pPr>
      <w:r w:rsidRPr="00805648">
        <w:rPr>
          <w:rFonts w:ascii="Times New Roman" w:hAnsi="Times New Roman"/>
          <w:lang w:val="ru-RU"/>
        </w:rPr>
        <w:t xml:space="preserve"> </w:t>
      </w:r>
      <w:r>
        <w:rPr>
          <w:rFonts w:ascii="Times New Roman" w:hAnsi="Times New Roman"/>
          <w:lang w:val="ru-RU"/>
        </w:rPr>
        <w:tab/>
      </w:r>
      <w:r w:rsidRPr="00805648">
        <w:rPr>
          <w:rFonts w:ascii="Times New Roman" w:hAnsi="Times New Roman"/>
          <w:lang w:val="ru-RU"/>
        </w:rPr>
        <w:t>Н</w:t>
      </w:r>
      <w:r w:rsidRPr="00805648">
        <w:rPr>
          <w:rFonts w:ascii="Times New Roman" w:hAnsi="Times New Roman"/>
        </w:rPr>
        <w:t>a</w:t>
      </w:r>
      <w:r w:rsidRPr="00805648">
        <w:rPr>
          <w:rFonts w:ascii="Times New Roman" w:hAnsi="Times New Roman"/>
          <w:lang w:val="ru-RU"/>
        </w:rPr>
        <w:t>ручил</w:t>
      </w:r>
      <w:r w:rsidRPr="00805648">
        <w:rPr>
          <w:rFonts w:ascii="Times New Roman" w:hAnsi="Times New Roman"/>
        </w:rPr>
        <w:t>a</w:t>
      </w:r>
      <w:r w:rsidRPr="00805648">
        <w:rPr>
          <w:rFonts w:ascii="Times New Roman" w:hAnsi="Times New Roman"/>
          <w:lang w:val="ru-RU"/>
        </w:rPr>
        <w:t>ц ће уновчити поднету Бланко меницу за добро извршење посла уколико Извршилац услуге не буде изврш</w:t>
      </w:r>
      <w:r w:rsidRPr="00805648">
        <w:rPr>
          <w:rFonts w:ascii="Times New Roman" w:hAnsi="Times New Roman"/>
        </w:rPr>
        <w:t>a</w:t>
      </w:r>
      <w:r w:rsidRPr="00805648">
        <w:rPr>
          <w:rFonts w:ascii="Times New Roman" w:hAnsi="Times New Roman"/>
          <w:lang w:val="ru-RU"/>
        </w:rPr>
        <w:t>в</w:t>
      </w:r>
      <w:r w:rsidRPr="00805648">
        <w:rPr>
          <w:rFonts w:ascii="Times New Roman" w:hAnsi="Times New Roman"/>
        </w:rPr>
        <w:t>a</w:t>
      </w:r>
      <w:r w:rsidRPr="00805648">
        <w:rPr>
          <w:rFonts w:ascii="Times New Roman" w:hAnsi="Times New Roman"/>
          <w:lang w:val="ru-RU"/>
        </w:rPr>
        <w:t>о своје уговорене об</w:t>
      </w:r>
      <w:r w:rsidRPr="00805648">
        <w:rPr>
          <w:rFonts w:ascii="Times New Roman" w:hAnsi="Times New Roman"/>
        </w:rPr>
        <w:t>a</w:t>
      </w:r>
      <w:r w:rsidRPr="00805648">
        <w:rPr>
          <w:rFonts w:ascii="Times New Roman" w:hAnsi="Times New Roman"/>
          <w:lang w:val="ru-RU"/>
        </w:rPr>
        <w:t>везе у роковим</w:t>
      </w:r>
      <w:r w:rsidRPr="00805648">
        <w:rPr>
          <w:rFonts w:ascii="Times New Roman" w:hAnsi="Times New Roman"/>
        </w:rPr>
        <w:t>a</w:t>
      </w:r>
      <w:r w:rsidRPr="00805648">
        <w:rPr>
          <w:rFonts w:ascii="Times New Roman" w:hAnsi="Times New Roman"/>
          <w:lang w:val="ru-RU"/>
        </w:rPr>
        <w:t xml:space="preserve"> и н</w:t>
      </w:r>
      <w:r w:rsidRPr="00805648">
        <w:rPr>
          <w:rFonts w:ascii="Times New Roman" w:hAnsi="Times New Roman"/>
        </w:rPr>
        <w:t>a</w:t>
      </w:r>
      <w:r w:rsidRPr="00805648">
        <w:rPr>
          <w:rFonts w:ascii="Times New Roman" w:hAnsi="Times New Roman"/>
          <w:lang w:val="ru-RU"/>
        </w:rPr>
        <w:t xml:space="preserve"> н</w:t>
      </w:r>
      <w:r w:rsidRPr="00805648">
        <w:rPr>
          <w:rFonts w:ascii="Times New Roman" w:hAnsi="Times New Roman"/>
        </w:rPr>
        <w:t>a</w:t>
      </w:r>
      <w:r w:rsidRPr="00805648">
        <w:rPr>
          <w:rFonts w:ascii="Times New Roman" w:hAnsi="Times New Roman"/>
          <w:lang w:val="ru-RU"/>
        </w:rPr>
        <w:t>чин предвиђен уговором о ј</w:t>
      </w:r>
      <w:r w:rsidRPr="00805648">
        <w:rPr>
          <w:rFonts w:ascii="Times New Roman" w:hAnsi="Times New Roman"/>
        </w:rPr>
        <w:t>a</w:t>
      </w:r>
      <w:r w:rsidRPr="00805648">
        <w:rPr>
          <w:rFonts w:ascii="Times New Roman" w:hAnsi="Times New Roman"/>
          <w:lang w:val="ru-RU"/>
        </w:rPr>
        <w:t>вној н</w:t>
      </w:r>
      <w:r w:rsidRPr="00805648">
        <w:rPr>
          <w:rFonts w:ascii="Times New Roman" w:hAnsi="Times New Roman"/>
        </w:rPr>
        <w:t>a</w:t>
      </w:r>
      <w:r w:rsidRPr="00805648">
        <w:rPr>
          <w:rFonts w:ascii="Times New Roman" w:hAnsi="Times New Roman"/>
          <w:lang w:val="ru-RU"/>
        </w:rPr>
        <w:t>б</w:t>
      </w:r>
      <w:r w:rsidRPr="00805648">
        <w:rPr>
          <w:rFonts w:ascii="Times New Roman" w:hAnsi="Times New Roman"/>
        </w:rPr>
        <w:t>a</w:t>
      </w:r>
      <w:r w:rsidRPr="00805648">
        <w:rPr>
          <w:rFonts w:ascii="Times New Roman" w:hAnsi="Times New Roman"/>
          <w:lang w:val="ru-RU"/>
        </w:rPr>
        <w:t>вци. Наручилац ће вратити Бланко меницу за добро извршење посла Извршилацу услуге у року од 30 дана од дана испуњења уговорних обавеза. Финасијске гаранције које Извршилац услуге подноси Наручиоцу су:</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 xml:space="preserve">2. Захтеве за регистрацију меница оверене од стране пословне банке Извршилац </w:t>
      </w:r>
      <w:r>
        <w:rPr>
          <w:rFonts w:ascii="Times New Roman" w:hAnsi="Times New Roman"/>
          <w:lang w:val="ru-RU"/>
        </w:rPr>
        <w:t>услуге</w:t>
      </w:r>
      <w:r w:rsidRPr="00805648">
        <w:rPr>
          <w:rFonts w:ascii="Times New Roman" w:hAnsi="Times New Roman"/>
          <w:lang w:val="ru-RU"/>
        </w:rPr>
        <w:t>, наведене у Обрасцу-1 из предметне документације.</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4. Копије картона депонованих потписа лица овлашћених за заступање.</w:t>
      </w:r>
    </w:p>
    <w:p w:rsidR="00805648" w:rsidRPr="00E537CE" w:rsidRDefault="00805648" w:rsidP="00E537CE">
      <w:pPr>
        <w:pStyle w:val="ListParagraph"/>
        <w:jc w:val="both"/>
        <w:rPr>
          <w:rFonts w:ascii="Times New Roman" w:hAnsi="Times New Roman"/>
          <w:lang w:val="ru-RU"/>
        </w:rPr>
      </w:pPr>
      <w:r w:rsidRPr="00805648">
        <w:rPr>
          <w:rFonts w:ascii="Times New Roman" w:hAnsi="Times New Roman"/>
          <w:lang w:val="ru-RU"/>
        </w:rPr>
        <w:t xml:space="preserve"> Средства обезбеђења не могу бити враћена Извршилац </w:t>
      </w:r>
      <w:r>
        <w:rPr>
          <w:rFonts w:ascii="Times New Roman" w:hAnsi="Times New Roman"/>
          <w:lang w:val="ru-RU"/>
        </w:rPr>
        <w:t>услуге</w:t>
      </w:r>
      <w:r w:rsidRPr="00805648">
        <w:rPr>
          <w:rFonts w:ascii="Times New Roman" w:hAnsi="Times New Roman"/>
          <w:lang w:val="ru-RU"/>
        </w:rPr>
        <w:t xml:space="preserve"> пре истека рока трајања за који су поднета. </w:t>
      </w:r>
      <w:r w:rsidRPr="00805648">
        <w:rPr>
          <w:rFonts w:ascii="Times New Roman" w:hAnsi="Times New Roman"/>
          <w:bCs/>
          <w:lang w:val="sr-Cyrl-CS"/>
        </w:rPr>
        <w:tab/>
      </w:r>
    </w:p>
    <w:p w:rsidR="00805648" w:rsidRPr="00100386" w:rsidRDefault="00805648" w:rsidP="00805648">
      <w:pPr>
        <w:jc w:val="both"/>
        <w:rPr>
          <w:lang w:val="ru-RU"/>
        </w:rPr>
      </w:pPr>
      <w:r w:rsidRPr="00100386">
        <w:rPr>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805648" w:rsidRPr="00100386" w:rsidRDefault="00805648" w:rsidP="00805648">
      <w:pPr>
        <w:ind w:right="-180" w:firstLine="720"/>
        <w:jc w:val="both"/>
        <w:rPr>
          <w:lang w:val="sr-Cyrl-CS"/>
        </w:rPr>
      </w:pPr>
      <w:r w:rsidRPr="00100386">
        <w:rPr>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w:t>
      </w:r>
      <w:r w:rsidRPr="00100386">
        <w:rPr>
          <w:color w:val="FF0000"/>
          <w:lang w:val="sr-Cyrl-CS"/>
        </w:rPr>
        <w:t xml:space="preserve"> </w:t>
      </w:r>
      <w:r w:rsidRPr="00100386">
        <w:rPr>
          <w:lang w:val="sr-Cyrl-CS"/>
        </w:rPr>
        <w:t>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805648" w:rsidRPr="00100386" w:rsidRDefault="00805648" w:rsidP="00805648">
      <w:pPr>
        <w:ind w:right="-180" w:firstLine="360"/>
        <w:jc w:val="both"/>
        <w:rPr>
          <w:b/>
          <w:lang w:val="sr-Cyrl-CS"/>
        </w:rPr>
      </w:pPr>
      <w:r w:rsidRPr="00100386">
        <w:rPr>
          <w:lang w:val="sr-Cyrl-CS"/>
        </w:rPr>
        <w:t xml:space="preserve">Наручилац ће као поверљива третирати она документа која у десном горњем углувеликим словима имају исписану реч </w:t>
      </w:r>
      <w:r w:rsidRPr="00100386">
        <w:rPr>
          <w:b/>
          <w:lang w:val="sr-Cyrl-CS"/>
        </w:rPr>
        <w:t>«ПОВЕРЉИВО»</w:t>
      </w:r>
      <w:r w:rsidRPr="00100386">
        <w:rPr>
          <w:lang w:val="sr-Cyrl-CS"/>
        </w:rPr>
        <w:t>. Ако се поверљивим сматра самоодређени податак у документу, поверљив део мора бити подвучен црвено, а у истом</w:t>
      </w:r>
      <w:r w:rsidRPr="00100386">
        <w:rPr>
          <w:color w:val="FF0000"/>
          <w:lang w:val="sr-Cyrl-CS"/>
        </w:rPr>
        <w:t xml:space="preserve"> </w:t>
      </w:r>
      <w:r w:rsidRPr="00100386">
        <w:rPr>
          <w:lang w:val="sr-Cyrl-CS"/>
        </w:rPr>
        <w:t xml:space="preserve">реду уз десну ивицу мора бити исписано </w:t>
      </w:r>
      <w:r w:rsidRPr="00100386">
        <w:rPr>
          <w:b/>
          <w:lang w:val="sr-Cyrl-CS"/>
        </w:rPr>
        <w:t>«ПОВЕРЉИВО».</w:t>
      </w:r>
    </w:p>
    <w:p w:rsidR="00805648" w:rsidRPr="00100386" w:rsidRDefault="00805648" w:rsidP="00805648">
      <w:pPr>
        <w:pStyle w:val="Bodytext1"/>
        <w:shd w:val="clear" w:color="auto" w:fill="auto"/>
        <w:spacing w:before="0" w:line="240" w:lineRule="auto"/>
        <w:ind w:firstLine="360"/>
        <w:rPr>
          <w:sz w:val="24"/>
          <w:szCs w:val="24"/>
          <w:lang w:val="sr-Cyrl-CS"/>
        </w:rPr>
      </w:pPr>
      <w:r w:rsidRPr="00100386">
        <w:rPr>
          <w:rStyle w:val="Bodytext0"/>
          <w:sz w:val="24"/>
          <w:szCs w:val="24"/>
          <w:lang w:val="sr-Cyrl-CS" w:eastAsia="sr-Cyrl-CS"/>
        </w:rPr>
        <w:t>Наручилац се обавезује да:</w:t>
      </w:r>
    </w:p>
    <w:p w:rsidR="00805648" w:rsidRPr="00100386" w:rsidRDefault="00805648" w:rsidP="00805648">
      <w:pPr>
        <w:pStyle w:val="Bodytext1"/>
        <w:shd w:val="clear" w:color="auto" w:fill="auto"/>
        <w:spacing w:before="0" w:line="240" w:lineRule="auto"/>
        <w:ind w:right="20" w:firstLine="720"/>
        <w:rPr>
          <w:spacing w:val="0"/>
          <w:sz w:val="24"/>
          <w:szCs w:val="24"/>
          <w:lang w:val="sr-Cyrl-CS"/>
        </w:rPr>
      </w:pPr>
      <w:r w:rsidRPr="00100386">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805648" w:rsidRPr="00100386" w:rsidRDefault="00805648" w:rsidP="00805648">
      <w:pPr>
        <w:pStyle w:val="Bodytext1"/>
        <w:shd w:val="clear" w:color="auto" w:fill="auto"/>
        <w:spacing w:before="0" w:line="274" w:lineRule="exact"/>
        <w:ind w:right="20" w:firstLine="720"/>
        <w:rPr>
          <w:spacing w:val="0"/>
          <w:sz w:val="24"/>
          <w:szCs w:val="24"/>
          <w:lang w:val="sr-Cyrl-CS"/>
        </w:rPr>
      </w:pPr>
      <w:r w:rsidRPr="00100386">
        <w:rPr>
          <w:spacing w:val="0"/>
          <w:sz w:val="24"/>
          <w:szCs w:val="24"/>
          <w:lang w:val="sr-Cyrl-CS"/>
        </w:rPr>
        <w:t>2.Одбије давање информације која би значила повреду поверљивости података добијених у понуди.</w:t>
      </w:r>
    </w:p>
    <w:p w:rsidR="00805648" w:rsidRPr="00100386" w:rsidRDefault="00805648" w:rsidP="00805648">
      <w:pPr>
        <w:pStyle w:val="Bodytext1"/>
        <w:shd w:val="clear" w:color="auto" w:fill="auto"/>
        <w:spacing w:before="0" w:line="274" w:lineRule="exact"/>
        <w:ind w:right="20" w:firstLine="720"/>
        <w:rPr>
          <w:spacing w:val="0"/>
          <w:sz w:val="24"/>
          <w:szCs w:val="24"/>
          <w:lang w:val="sr-Cyrl-CS"/>
        </w:rPr>
      </w:pPr>
      <w:r w:rsidRPr="00100386">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805648" w:rsidRPr="00E537CE" w:rsidRDefault="00805648" w:rsidP="00E537CE">
      <w:pPr>
        <w:pStyle w:val="Bodytext1"/>
        <w:shd w:val="clear" w:color="auto" w:fill="auto"/>
        <w:spacing w:before="0" w:line="274" w:lineRule="exact"/>
        <w:ind w:left="20" w:right="20" w:firstLine="340"/>
        <w:rPr>
          <w:spacing w:val="0"/>
          <w:sz w:val="24"/>
          <w:szCs w:val="24"/>
          <w:lang w:val="sr-Cyrl-CS"/>
        </w:rPr>
      </w:pPr>
      <w:r w:rsidRPr="00100386">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805648" w:rsidRPr="00100386" w:rsidRDefault="00805648" w:rsidP="00805648">
      <w:pPr>
        <w:jc w:val="both"/>
        <w:rPr>
          <w:b/>
          <w:bCs/>
          <w:i/>
          <w:lang w:val="sr-Cyrl-CS"/>
        </w:rPr>
      </w:pPr>
      <w:r w:rsidRPr="00100386">
        <w:rPr>
          <w:b/>
          <w:bCs/>
          <w:i/>
          <w:lang w:val="sr-Cyrl-CS"/>
        </w:rPr>
        <w:t>13. ДОДАТНЕ ИНФОРМАЦИЈЕ ИЛИ ПОЈАШЊЕЊА У ВЕЗИ СА ПРИПРЕМАЊЕМ ПОНУДЕ</w:t>
      </w:r>
    </w:p>
    <w:p w:rsidR="00805648" w:rsidRPr="00100386" w:rsidRDefault="00805648" w:rsidP="00805648">
      <w:pPr>
        <w:ind w:firstLine="360"/>
        <w:jc w:val="both"/>
        <w:rPr>
          <w:lang w:val="sr-Cyrl-CS"/>
        </w:rPr>
      </w:pPr>
      <w:r w:rsidRPr="00100386">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6" w:history="1">
        <w:r w:rsidRPr="00100386">
          <w:rPr>
            <w:rStyle w:val="Hyperlink"/>
            <w:lang w:val="sr-Cyrl-CS"/>
          </w:rPr>
          <w:t>razvoj@odzaci.rs</w:t>
        </w:r>
      </w:hyperlink>
      <w:r>
        <w:rPr>
          <w:lang w:val="sr-Cyrl-CS"/>
        </w:rPr>
        <w:t xml:space="preserve">  </w:t>
      </w:r>
      <w:r w:rsidRPr="00100386">
        <w:rPr>
          <w:lang w:val="sr-Cyrl-CS"/>
        </w:rPr>
        <w:t>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805648" w:rsidRPr="00100386" w:rsidRDefault="00805648" w:rsidP="00805648">
      <w:pPr>
        <w:pStyle w:val="Style96"/>
        <w:spacing w:line="274" w:lineRule="exact"/>
        <w:ind w:firstLine="360"/>
        <w:rPr>
          <w:rFonts w:ascii="Times New Roman" w:hAnsi="Times New Roman"/>
          <w:lang w:val="sr-Cyrl-CS"/>
        </w:rPr>
      </w:pPr>
      <w:r w:rsidRPr="00100386">
        <w:rPr>
          <w:rFonts w:ascii="Times New Roman" w:hAnsi="Times New Roman"/>
          <w:lang w:val="sr-Cyrl-CS"/>
        </w:rPr>
        <w:t xml:space="preserve">Наручилац је дужан да, у року од 3 (три) дана од дана пријема захтева од стране </w:t>
      </w:r>
      <w:r w:rsidRPr="00100386">
        <w:rPr>
          <w:rFonts w:ascii="Times New Roman" w:hAnsi="Times New Roman"/>
          <w:lang w:val="sr-Cyrl-CS"/>
        </w:rPr>
        <w:lastRenderedPageBreak/>
        <w:t>понуђача,и објави на Порталу јавних набавки.</w:t>
      </w:r>
    </w:p>
    <w:p w:rsidR="00805648" w:rsidRPr="00100386" w:rsidRDefault="00805648" w:rsidP="00805648">
      <w:pPr>
        <w:pStyle w:val="Style96"/>
        <w:spacing w:line="274" w:lineRule="exact"/>
        <w:ind w:firstLine="360"/>
        <w:rPr>
          <w:rFonts w:ascii="Times New Roman" w:hAnsi="Times New Roman"/>
          <w:b/>
          <w:lang w:val="sr-Cyrl-CS"/>
        </w:rPr>
      </w:pPr>
      <w:r w:rsidRPr="00100386">
        <w:rPr>
          <w:rFonts w:ascii="Times New Roman" w:hAnsi="Times New Roman"/>
          <w:b/>
          <w:lang w:val="sr-Cyrl-CS"/>
        </w:rPr>
        <w:t>Тражење додатних информација и појашњења телефоном није дозвољено.</w:t>
      </w:r>
    </w:p>
    <w:p w:rsidR="00805648" w:rsidRPr="00E537CE" w:rsidRDefault="00805648" w:rsidP="00E537CE">
      <w:pPr>
        <w:pStyle w:val="Style99"/>
        <w:widowControl/>
        <w:spacing w:line="274" w:lineRule="exact"/>
        <w:ind w:firstLine="360"/>
        <w:jc w:val="both"/>
        <w:rPr>
          <w:rFonts w:ascii="Times New Roman" w:hAnsi="Times New Roman"/>
          <w:lang w:val="sr-Cyrl-CS"/>
        </w:rPr>
      </w:pPr>
      <w:r w:rsidRPr="00100386">
        <w:rPr>
          <w:rFonts w:ascii="Times New Roman" w:hAnsi="Times New Roman"/>
          <w:lang w:val="sr-Cyrl-CS"/>
        </w:rPr>
        <w:t>Наручилац може после отварања понуда,да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805648" w:rsidRPr="00100386" w:rsidRDefault="00805648" w:rsidP="00805648">
      <w:pPr>
        <w:rPr>
          <w:i/>
          <w:lang w:val="sr-Cyrl-CS"/>
        </w:rPr>
      </w:pPr>
      <w:r w:rsidRPr="00100386">
        <w:rPr>
          <w:b/>
          <w:bCs/>
          <w:i/>
          <w:lang w:val="sr-Cyrl-CS"/>
        </w:rPr>
        <w:t xml:space="preserve">14. ДОДАТНА ОБЈАШЊЕЊА ОД ПОНУЂАЧА ПОСЛЕ ОТВАРАЊА ПОНУДА И КОНТРОЛА КОД ПОНУЂАЧА ОДНОСНО ЊЕГОВОГ ПОДИЗВОЂАЧА </w:t>
      </w:r>
    </w:p>
    <w:p w:rsidR="00805648" w:rsidRPr="00100386" w:rsidRDefault="00805648" w:rsidP="00805648">
      <w:pPr>
        <w:ind w:firstLine="360"/>
        <w:jc w:val="both"/>
        <w:rPr>
          <w:lang w:val="sr-Cyrl-CS"/>
        </w:rPr>
      </w:pPr>
      <w:r w:rsidRPr="00100386">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05648" w:rsidRPr="00100386" w:rsidRDefault="00805648" w:rsidP="00805648">
      <w:pPr>
        <w:jc w:val="both"/>
        <w:rPr>
          <w:b/>
          <w:lang w:val="sr-Cyrl-CS"/>
        </w:rPr>
      </w:pPr>
      <w:r w:rsidRPr="00100386">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05648" w:rsidRPr="00100386" w:rsidRDefault="00805648" w:rsidP="00805648">
      <w:pPr>
        <w:jc w:val="both"/>
        <w:rPr>
          <w:b/>
          <w:i/>
          <w:lang w:val="sr-Cyrl-CS"/>
        </w:rPr>
      </w:pPr>
      <w:r w:rsidRPr="00100386">
        <w:rPr>
          <w:b/>
          <w:i/>
          <w:lang w:val="sr-Cyrl-CS"/>
        </w:rPr>
        <w:t>15. КОРИШЋЕЊЕ ПАТЕНАТА И ОДГОВОРНОСТ ЗА ПОВРЕДУ ЗАШТИЋЕНИХ ПРАВА ИНТЕЛЕКТУАЛНЕ СВОЈИНЕ ТРЕЋИХ ЛИЦА</w:t>
      </w:r>
    </w:p>
    <w:p w:rsidR="00805648" w:rsidRPr="00A62C99" w:rsidRDefault="00805648" w:rsidP="00E537CE">
      <w:pPr>
        <w:suppressAutoHyphens/>
        <w:spacing w:line="100" w:lineRule="atLeast"/>
        <w:ind w:firstLine="708"/>
        <w:jc w:val="both"/>
        <w:rPr>
          <w:lang w:val="sr-Cyrl-CS"/>
        </w:rPr>
      </w:pPr>
      <w:r w:rsidRPr="00100386">
        <w:rPr>
          <w:b/>
          <w:bCs/>
          <w:lang w:val="sr-Cyrl-CS"/>
        </w:rPr>
        <w:tab/>
      </w:r>
      <w:r w:rsidRPr="00100386">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805648" w:rsidRPr="00100386" w:rsidRDefault="00805648" w:rsidP="00805648">
      <w:pPr>
        <w:jc w:val="both"/>
        <w:rPr>
          <w:b/>
          <w:bCs/>
          <w:i/>
          <w:color w:val="FF0000"/>
          <w:lang w:val="sr-Cyrl-CS"/>
        </w:rPr>
      </w:pPr>
      <w:r w:rsidRPr="00100386">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805648" w:rsidRPr="00100386" w:rsidRDefault="00805648" w:rsidP="00805648">
      <w:pPr>
        <w:jc w:val="both"/>
        <w:rPr>
          <w:lang w:val="sr-Cyrl-CS"/>
        </w:rPr>
      </w:pPr>
      <w:r w:rsidRPr="00100386">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hyperlink r:id="rId17" w:history="1">
        <w:r w:rsidRPr="00100386">
          <w:rPr>
            <w:rStyle w:val="Hyperlink"/>
          </w:rPr>
          <w:t>razvoj</w:t>
        </w:r>
        <w:r w:rsidRPr="00100386">
          <w:rPr>
            <w:rStyle w:val="Hyperlink"/>
            <w:lang w:val="sr-Cyrl-CS"/>
          </w:rPr>
          <w:t>@</w:t>
        </w:r>
        <w:r w:rsidRPr="00100386">
          <w:rPr>
            <w:rStyle w:val="Hyperlink"/>
          </w:rPr>
          <w:t>odzaci</w:t>
        </w:r>
        <w:r w:rsidRPr="00100386">
          <w:rPr>
            <w:rStyle w:val="Hyperlink"/>
            <w:lang w:val="sr-Cyrl-CS"/>
          </w:rPr>
          <w:t>.</w:t>
        </w:r>
        <w:r w:rsidRPr="00100386">
          <w:rPr>
            <w:rStyle w:val="Hyperlink"/>
          </w:rPr>
          <w:t>rs</w:t>
        </w:r>
      </w:hyperlink>
      <w:r w:rsidRPr="00100386">
        <w:rPr>
          <w:lang w:val="sr-Cyrl-CS"/>
        </w:rPr>
        <w:t>,</w:t>
      </w:r>
      <w:r w:rsidRPr="00C5488D">
        <w:rPr>
          <w:lang w:val="sr-Cyrl-CS"/>
        </w:rPr>
        <w:t xml:space="preserve"> </w:t>
      </w:r>
      <w:r w:rsidRPr="00100386">
        <w:rPr>
          <w:lang w:val="sr-Cyrl-CS"/>
        </w:rPr>
        <w:t xml:space="preserve"> или препорученом пошиљком са повратницом на адресу OПШТИНА ОЏАЦИ-ОПШТИНСКА УПРАВАОПШТИНЕ ОЏАЦИ,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w:t>
      </w:r>
      <w:r w:rsidRPr="00100386">
        <w:rPr>
          <w:lang w:val="sr-Cyrl-CS"/>
        </w:rPr>
        <w:lastRenderedPageBreak/>
        <w:t xml:space="preserve">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w:t>
      </w:r>
      <w:r w:rsidRPr="00C5488D">
        <w:rPr>
          <w:lang w:val="sr-Cyrl-CS"/>
        </w:rPr>
        <w:t>6</w:t>
      </w:r>
      <w:r w:rsidRPr="00100386">
        <w:rPr>
          <w:lang w:val="sr-Cyrl-CS"/>
        </w:rPr>
        <w:t xml:space="preserve">0.000,00 динара: </w:t>
      </w:r>
    </w:p>
    <w:p w:rsidR="00805648" w:rsidRPr="00100386" w:rsidRDefault="00805648" w:rsidP="00805648">
      <w:pPr>
        <w:jc w:val="both"/>
        <w:rPr>
          <w:lang w:val="sr-Latn-CS"/>
        </w:rPr>
      </w:pPr>
      <w:r w:rsidRPr="00100386">
        <w:rPr>
          <w:lang w:val="sr-Cyrl-CS"/>
        </w:rPr>
        <w:t xml:space="preserve">1) број жиро рачуна: 840-742221843-57, </w:t>
      </w:r>
    </w:p>
    <w:p w:rsidR="00805648" w:rsidRPr="00100386" w:rsidRDefault="00805648" w:rsidP="00805648">
      <w:pPr>
        <w:jc w:val="both"/>
        <w:rPr>
          <w:lang w:val="sr-Latn-CS"/>
        </w:rPr>
      </w:pPr>
      <w:r w:rsidRPr="00100386">
        <w:rPr>
          <w:lang w:val="sr-Cyrl-CS"/>
        </w:rPr>
        <w:t xml:space="preserve">2) шифра плаћања 153 или 253, </w:t>
      </w:r>
    </w:p>
    <w:p w:rsidR="00805648" w:rsidRPr="00100386" w:rsidRDefault="00805648" w:rsidP="00805648">
      <w:pPr>
        <w:jc w:val="both"/>
        <w:rPr>
          <w:lang w:val="sr-Latn-CS"/>
        </w:rPr>
      </w:pPr>
      <w:r w:rsidRPr="00100386">
        <w:rPr>
          <w:lang w:val="sr-Latn-CS"/>
        </w:rPr>
        <w:t xml:space="preserve">3) </w:t>
      </w:r>
      <w:r w:rsidRPr="00100386">
        <w:t>позив</w:t>
      </w:r>
      <w:r w:rsidRPr="00100386">
        <w:rPr>
          <w:lang w:val="sr-Latn-CS"/>
        </w:rPr>
        <w:t xml:space="preserve"> </w:t>
      </w:r>
      <w:r w:rsidRPr="00100386">
        <w:t>на</w:t>
      </w:r>
      <w:r w:rsidRPr="00100386">
        <w:rPr>
          <w:lang w:val="sr-Latn-CS"/>
        </w:rPr>
        <w:t xml:space="preserve"> </w:t>
      </w:r>
      <w:r w:rsidRPr="00100386">
        <w:t>број</w:t>
      </w:r>
      <w:r w:rsidRPr="00100386">
        <w:rPr>
          <w:lang w:val="sr-Latn-CS"/>
        </w:rPr>
        <w:t>: 97 50-016,</w:t>
      </w:r>
    </w:p>
    <w:p w:rsidR="00805648" w:rsidRPr="00100386" w:rsidRDefault="00805648" w:rsidP="00805648">
      <w:pPr>
        <w:jc w:val="both"/>
        <w:rPr>
          <w:lang w:val="sr-Latn-CS"/>
        </w:rPr>
      </w:pPr>
      <w:r w:rsidRPr="00100386">
        <w:rPr>
          <w:lang w:val="sr-Latn-CS"/>
        </w:rPr>
        <w:t xml:space="preserve"> 4) </w:t>
      </w:r>
      <w:r w:rsidRPr="00100386">
        <w:t>сврха</w:t>
      </w:r>
      <w:r w:rsidRPr="00100386">
        <w:rPr>
          <w:lang w:val="sr-Latn-CS"/>
        </w:rPr>
        <w:t xml:space="preserve">: </w:t>
      </w:r>
      <w:r w:rsidRPr="00100386">
        <w:t>Републичка</w:t>
      </w:r>
      <w:r w:rsidRPr="00100386">
        <w:rPr>
          <w:lang w:val="sr-Latn-CS"/>
        </w:rPr>
        <w:t xml:space="preserve"> </w:t>
      </w:r>
      <w:r w:rsidRPr="00100386">
        <w:t>административна</w:t>
      </w:r>
      <w:r w:rsidRPr="00100386">
        <w:rPr>
          <w:lang w:val="sr-Latn-CS"/>
        </w:rPr>
        <w:t xml:space="preserve"> </w:t>
      </w:r>
      <w:r w:rsidRPr="00100386">
        <w:t>такса</w:t>
      </w:r>
      <w:r w:rsidRPr="00100386">
        <w:rPr>
          <w:lang w:val="sr-Latn-CS"/>
        </w:rPr>
        <w:t xml:space="preserve"> </w:t>
      </w:r>
      <w:r w:rsidRPr="00100386">
        <w:t>број</w:t>
      </w:r>
      <w:r w:rsidRPr="00100386">
        <w:rPr>
          <w:lang w:val="sr-Latn-CS"/>
        </w:rPr>
        <w:t xml:space="preserve"> </w:t>
      </w:r>
      <w:r w:rsidRPr="00100386">
        <w:t>или</w:t>
      </w:r>
      <w:r w:rsidRPr="00100386">
        <w:rPr>
          <w:lang w:val="sr-Latn-CS"/>
        </w:rPr>
        <w:t xml:space="preserve"> </w:t>
      </w:r>
      <w:r w:rsidRPr="00100386">
        <w:t>друга</w:t>
      </w:r>
      <w:r w:rsidRPr="00100386">
        <w:rPr>
          <w:lang w:val="sr-Latn-CS"/>
        </w:rPr>
        <w:t xml:space="preserve"> </w:t>
      </w:r>
      <w:r w:rsidRPr="00100386">
        <w:t>ознака</w:t>
      </w:r>
      <w:r w:rsidRPr="00100386">
        <w:rPr>
          <w:lang w:val="sr-Latn-CS"/>
        </w:rPr>
        <w:t xml:space="preserve"> </w:t>
      </w:r>
      <w:r w:rsidRPr="00100386">
        <w:t>набавке</w:t>
      </w:r>
      <w:r w:rsidRPr="00100386">
        <w:rPr>
          <w:lang w:val="sr-Latn-CS"/>
        </w:rPr>
        <w:t xml:space="preserve"> </w:t>
      </w:r>
      <w:r w:rsidRPr="00100386">
        <w:t>на</w:t>
      </w:r>
      <w:r w:rsidRPr="00100386">
        <w:rPr>
          <w:lang w:val="sr-Latn-CS"/>
        </w:rPr>
        <w:t xml:space="preserve"> </w:t>
      </w:r>
      <w:r w:rsidRPr="00100386">
        <w:t>коју</w:t>
      </w:r>
      <w:r w:rsidRPr="00100386">
        <w:rPr>
          <w:lang w:val="sr-Latn-CS"/>
        </w:rPr>
        <w:t xml:space="preserve"> </w:t>
      </w:r>
      <w:r w:rsidRPr="00100386">
        <w:t>се</w:t>
      </w:r>
      <w:r w:rsidRPr="00100386">
        <w:rPr>
          <w:lang w:val="sr-Latn-CS"/>
        </w:rPr>
        <w:t xml:space="preserve"> </w:t>
      </w:r>
      <w:r w:rsidRPr="00100386">
        <w:t>односи</w:t>
      </w:r>
      <w:r w:rsidRPr="00100386">
        <w:rPr>
          <w:lang w:val="sr-Latn-CS"/>
        </w:rPr>
        <w:t xml:space="preserve"> </w:t>
      </w:r>
      <w:r w:rsidRPr="00100386">
        <w:t>поднети</w:t>
      </w:r>
      <w:r w:rsidRPr="00100386">
        <w:rPr>
          <w:lang w:val="sr-Latn-CS"/>
        </w:rPr>
        <w:t xml:space="preserve"> </w:t>
      </w:r>
      <w:r w:rsidRPr="00100386">
        <w:t>захтев</w:t>
      </w:r>
      <w:r w:rsidRPr="00100386">
        <w:rPr>
          <w:lang w:val="sr-Latn-CS"/>
        </w:rPr>
        <w:t xml:space="preserve"> </w:t>
      </w:r>
      <w:r w:rsidRPr="00100386">
        <w:t>за</w:t>
      </w:r>
      <w:r w:rsidRPr="00100386">
        <w:rPr>
          <w:lang w:val="sr-Latn-CS"/>
        </w:rPr>
        <w:t xml:space="preserve"> </w:t>
      </w:r>
      <w:r w:rsidRPr="00100386">
        <w:t>заштиту</w:t>
      </w:r>
      <w:r w:rsidRPr="00100386">
        <w:rPr>
          <w:lang w:val="sr-Latn-CS"/>
        </w:rPr>
        <w:t xml:space="preserve"> </w:t>
      </w:r>
      <w:r w:rsidRPr="00100386">
        <w:t>права</w:t>
      </w:r>
      <w:r w:rsidRPr="00100386">
        <w:rPr>
          <w:lang w:val="sr-Latn-CS"/>
        </w:rPr>
        <w:t>,</w:t>
      </w:r>
    </w:p>
    <w:p w:rsidR="00805648" w:rsidRPr="00100386" w:rsidRDefault="00805648" w:rsidP="00805648">
      <w:pPr>
        <w:jc w:val="both"/>
        <w:rPr>
          <w:lang w:val="sr-Latn-CS"/>
        </w:rPr>
      </w:pPr>
      <w:r w:rsidRPr="00100386">
        <w:rPr>
          <w:lang w:val="sr-Latn-CS"/>
        </w:rPr>
        <w:t xml:space="preserve"> 5) </w:t>
      </w:r>
      <w:r w:rsidRPr="00100386">
        <w:t>назив</w:t>
      </w:r>
      <w:r w:rsidRPr="00100386">
        <w:rPr>
          <w:lang w:val="sr-Latn-CS"/>
        </w:rPr>
        <w:t xml:space="preserve"> </w:t>
      </w:r>
      <w:r w:rsidRPr="00100386">
        <w:t>наручиоца</w:t>
      </w:r>
      <w:r w:rsidRPr="00100386">
        <w:rPr>
          <w:lang w:val="sr-Latn-CS"/>
        </w:rPr>
        <w:t>,</w:t>
      </w:r>
    </w:p>
    <w:p w:rsidR="00805648" w:rsidRPr="00100386" w:rsidRDefault="00805648" w:rsidP="00805648">
      <w:pPr>
        <w:jc w:val="both"/>
        <w:rPr>
          <w:lang w:val="sr-Latn-CS"/>
        </w:rPr>
      </w:pPr>
      <w:r w:rsidRPr="00100386">
        <w:rPr>
          <w:lang w:val="sr-Latn-CS"/>
        </w:rPr>
        <w:t xml:space="preserve"> 6) </w:t>
      </w:r>
      <w:r w:rsidRPr="00100386">
        <w:t>корисник</w:t>
      </w:r>
      <w:r w:rsidRPr="00100386">
        <w:rPr>
          <w:lang w:val="sr-Latn-CS"/>
        </w:rPr>
        <w:t xml:space="preserve">: </w:t>
      </w:r>
      <w:r w:rsidRPr="00100386">
        <w:t>Буџет</w:t>
      </w:r>
      <w:r w:rsidRPr="00100386">
        <w:rPr>
          <w:lang w:val="sr-Latn-CS"/>
        </w:rPr>
        <w:t xml:space="preserve"> </w:t>
      </w:r>
      <w:r w:rsidRPr="00100386">
        <w:t>Републике</w:t>
      </w:r>
      <w:r w:rsidRPr="00100386">
        <w:rPr>
          <w:lang w:val="sr-Latn-CS"/>
        </w:rPr>
        <w:t xml:space="preserve"> </w:t>
      </w:r>
      <w:r w:rsidRPr="00100386">
        <w:t>Србије</w:t>
      </w:r>
      <w:r w:rsidRPr="00100386">
        <w:rPr>
          <w:lang w:val="sr-Latn-CS"/>
        </w:rPr>
        <w:t xml:space="preserve">. </w:t>
      </w:r>
    </w:p>
    <w:p w:rsidR="00805648" w:rsidRPr="00805648" w:rsidRDefault="00805648" w:rsidP="00805648">
      <w:pPr>
        <w:jc w:val="both"/>
        <w:rPr>
          <w:lang w:val="sr-Latn-CS"/>
        </w:rPr>
      </w:pPr>
      <w:proofErr w:type="gramStart"/>
      <w:r w:rsidRPr="00100386">
        <w:t>Потврда</w:t>
      </w:r>
      <w:r w:rsidRPr="00100386">
        <w:rPr>
          <w:lang w:val="sr-Latn-CS"/>
        </w:rPr>
        <w:t xml:space="preserve"> </w:t>
      </w:r>
      <w:r w:rsidRPr="00100386">
        <w:t>о</w:t>
      </w:r>
      <w:r w:rsidRPr="00100386">
        <w:rPr>
          <w:lang w:val="sr-Latn-CS"/>
        </w:rPr>
        <w:t xml:space="preserve"> </w:t>
      </w:r>
      <w:r w:rsidRPr="00100386">
        <w:t>извршеној</w:t>
      </w:r>
      <w:r w:rsidRPr="00100386">
        <w:rPr>
          <w:lang w:val="sr-Latn-CS"/>
        </w:rPr>
        <w:t xml:space="preserve"> </w:t>
      </w:r>
      <w:r w:rsidRPr="00100386">
        <w:t>уплати</w:t>
      </w:r>
      <w:r w:rsidRPr="00100386">
        <w:rPr>
          <w:lang w:val="sr-Latn-CS"/>
        </w:rPr>
        <w:t xml:space="preserve"> </w:t>
      </w:r>
      <w:r w:rsidRPr="00100386">
        <w:t>републичке</w:t>
      </w:r>
      <w:r w:rsidRPr="00100386">
        <w:rPr>
          <w:lang w:val="sr-Latn-CS"/>
        </w:rPr>
        <w:t xml:space="preserve"> </w:t>
      </w:r>
      <w:r w:rsidRPr="00100386">
        <w:t>административне</w:t>
      </w:r>
      <w:r w:rsidRPr="00100386">
        <w:rPr>
          <w:lang w:val="sr-Latn-CS"/>
        </w:rPr>
        <w:t xml:space="preserve"> </w:t>
      </w:r>
      <w:r w:rsidRPr="00100386">
        <w:t>таксе</w:t>
      </w:r>
      <w:r w:rsidRPr="00100386">
        <w:rPr>
          <w:lang w:val="sr-Latn-CS"/>
        </w:rPr>
        <w:t xml:space="preserve"> </w:t>
      </w:r>
      <w:r w:rsidRPr="00100386">
        <w:t>из</w:t>
      </w:r>
      <w:r w:rsidRPr="00100386">
        <w:rPr>
          <w:lang w:val="sr-Latn-CS"/>
        </w:rPr>
        <w:t xml:space="preserve"> </w:t>
      </w:r>
      <w:r w:rsidRPr="00100386">
        <w:t>чл</w:t>
      </w:r>
      <w:r w:rsidRPr="00100386">
        <w:rPr>
          <w:lang w:val="sr-Latn-CS"/>
        </w:rPr>
        <w:t>.</w:t>
      </w:r>
      <w:proofErr w:type="gramEnd"/>
      <w:r w:rsidRPr="00100386">
        <w:rPr>
          <w:lang w:val="sr-Latn-CS"/>
        </w:rPr>
        <w:t xml:space="preserve"> 156. </w:t>
      </w:r>
      <w:r w:rsidRPr="00100386">
        <w:t>Закона</w:t>
      </w:r>
      <w:r w:rsidRPr="00100386">
        <w:rPr>
          <w:lang w:val="sr-Latn-CS"/>
        </w:rPr>
        <w:t xml:space="preserve"> </w:t>
      </w:r>
      <w:r w:rsidRPr="00100386">
        <w:t>мора</w:t>
      </w:r>
      <w:r w:rsidRPr="00100386">
        <w:rPr>
          <w:lang w:val="sr-Latn-CS"/>
        </w:rPr>
        <w:t xml:space="preserve"> </w:t>
      </w:r>
      <w:r w:rsidRPr="00100386">
        <w:t>да</w:t>
      </w:r>
      <w:r w:rsidRPr="00805648">
        <w:rPr>
          <w:lang w:val="sr-Latn-CS"/>
        </w:rPr>
        <w:t xml:space="preserve">: </w:t>
      </w:r>
    </w:p>
    <w:p w:rsidR="00805648" w:rsidRPr="00805648" w:rsidRDefault="00805648" w:rsidP="00805648">
      <w:pPr>
        <w:jc w:val="both"/>
        <w:rPr>
          <w:lang w:val="sr-Latn-CS"/>
        </w:rPr>
      </w:pPr>
      <w:r w:rsidRPr="00805648">
        <w:rPr>
          <w:lang w:val="sr-Latn-CS"/>
        </w:rPr>
        <w:t xml:space="preserve">1) </w:t>
      </w:r>
      <w:r w:rsidRPr="00805648">
        <w:t>буде</w:t>
      </w:r>
      <w:r w:rsidRPr="00805648">
        <w:rPr>
          <w:lang w:val="sr-Latn-CS"/>
        </w:rPr>
        <w:t xml:space="preserve"> </w:t>
      </w:r>
      <w:r w:rsidRPr="00805648">
        <w:t>издата</w:t>
      </w:r>
      <w:r w:rsidRPr="00805648">
        <w:rPr>
          <w:lang w:val="sr-Latn-CS"/>
        </w:rPr>
        <w:t xml:space="preserve"> </w:t>
      </w:r>
      <w:r w:rsidRPr="00805648">
        <w:t>од</w:t>
      </w:r>
      <w:r w:rsidRPr="00805648">
        <w:rPr>
          <w:lang w:val="sr-Latn-CS"/>
        </w:rPr>
        <w:t xml:space="preserve"> </w:t>
      </w:r>
      <w:r w:rsidRPr="00805648">
        <w:t>стране</w:t>
      </w:r>
      <w:r w:rsidRPr="00805648">
        <w:rPr>
          <w:lang w:val="sr-Latn-CS"/>
        </w:rPr>
        <w:t xml:space="preserve"> </w:t>
      </w:r>
      <w:r w:rsidRPr="00805648">
        <w:t>банке</w:t>
      </w:r>
      <w:r w:rsidRPr="00805648">
        <w:rPr>
          <w:lang w:val="sr-Latn-CS"/>
        </w:rPr>
        <w:t xml:space="preserve"> </w:t>
      </w:r>
      <w:r w:rsidRPr="00805648">
        <w:t>и</w:t>
      </w:r>
      <w:r w:rsidRPr="00805648">
        <w:rPr>
          <w:lang w:val="sr-Latn-CS"/>
        </w:rPr>
        <w:t xml:space="preserve"> </w:t>
      </w:r>
      <w:r w:rsidRPr="00805648">
        <w:t>да</w:t>
      </w:r>
      <w:r w:rsidRPr="00805648">
        <w:rPr>
          <w:lang w:val="sr-Latn-CS"/>
        </w:rPr>
        <w:t xml:space="preserve"> </w:t>
      </w:r>
      <w:r w:rsidRPr="00805648">
        <w:t>садржи</w:t>
      </w:r>
      <w:r w:rsidRPr="00805648">
        <w:rPr>
          <w:lang w:val="sr-Latn-CS"/>
        </w:rPr>
        <w:t xml:space="preserve"> </w:t>
      </w:r>
      <w:r w:rsidRPr="00805648">
        <w:t>печат</w:t>
      </w:r>
      <w:r w:rsidRPr="00805648">
        <w:rPr>
          <w:lang w:val="sr-Latn-CS"/>
        </w:rPr>
        <w:t xml:space="preserve"> </w:t>
      </w:r>
      <w:r w:rsidRPr="00805648">
        <w:t>банке</w:t>
      </w:r>
      <w:r w:rsidRPr="00805648">
        <w:rPr>
          <w:lang w:val="sr-Latn-CS"/>
        </w:rPr>
        <w:t>;</w:t>
      </w:r>
    </w:p>
    <w:p w:rsidR="00805648" w:rsidRPr="00805648" w:rsidRDefault="00805648" w:rsidP="00805648">
      <w:pPr>
        <w:jc w:val="both"/>
        <w:rPr>
          <w:lang w:val="sr-Latn-CS"/>
        </w:rPr>
      </w:pPr>
      <w:r w:rsidRPr="00805648">
        <w:rPr>
          <w:lang w:val="sr-Latn-CS"/>
        </w:rPr>
        <w:t xml:space="preserve"> 2) </w:t>
      </w:r>
      <w:r w:rsidRPr="00805648">
        <w:t>да</w:t>
      </w:r>
      <w:r w:rsidRPr="00805648">
        <w:rPr>
          <w:lang w:val="sr-Latn-CS"/>
        </w:rPr>
        <w:t xml:space="preserve"> </w:t>
      </w:r>
      <w:r w:rsidRPr="00805648">
        <w:t>представља</w:t>
      </w:r>
      <w:r w:rsidRPr="00805648">
        <w:rPr>
          <w:lang w:val="sr-Latn-CS"/>
        </w:rPr>
        <w:t xml:space="preserve"> </w:t>
      </w:r>
      <w:r w:rsidRPr="00805648">
        <w:t>доказ</w:t>
      </w:r>
      <w:r w:rsidRPr="00805648">
        <w:rPr>
          <w:lang w:val="sr-Latn-CS"/>
        </w:rPr>
        <w:t xml:space="preserve"> </w:t>
      </w:r>
      <w:r w:rsidRPr="00805648">
        <w:t>о</w:t>
      </w:r>
      <w:r w:rsidRPr="00805648">
        <w:rPr>
          <w:lang w:val="sr-Latn-CS"/>
        </w:rPr>
        <w:t xml:space="preserve"> </w:t>
      </w:r>
      <w:r w:rsidRPr="00805648">
        <w:t>извршеној</w:t>
      </w:r>
      <w:r w:rsidRPr="00805648">
        <w:rPr>
          <w:lang w:val="sr-Latn-CS"/>
        </w:rPr>
        <w:t xml:space="preserve"> </w:t>
      </w:r>
      <w:r w:rsidRPr="00805648">
        <w:t>уплати</w:t>
      </w:r>
      <w:r w:rsidRPr="00805648">
        <w:rPr>
          <w:lang w:val="sr-Latn-CS"/>
        </w:rPr>
        <w:t xml:space="preserve"> </w:t>
      </w:r>
      <w:r w:rsidRPr="00805648">
        <w:t>републичке</w:t>
      </w:r>
      <w:r w:rsidRPr="00805648">
        <w:rPr>
          <w:lang w:val="sr-Latn-CS"/>
        </w:rPr>
        <w:t xml:space="preserve"> </w:t>
      </w:r>
      <w:r w:rsidRPr="00805648">
        <w:t>административне</w:t>
      </w:r>
      <w:r w:rsidRPr="00805648">
        <w:rPr>
          <w:lang w:val="sr-Latn-CS"/>
        </w:rPr>
        <w:t xml:space="preserve"> </w:t>
      </w:r>
      <w:r w:rsidRPr="00805648">
        <w:t>таксе</w:t>
      </w:r>
      <w:r w:rsidRPr="00805648">
        <w:rPr>
          <w:lang w:val="sr-Latn-CS"/>
        </w:rPr>
        <w:t xml:space="preserve"> (</w:t>
      </w:r>
      <w:r w:rsidRPr="00805648">
        <w:t>у</w:t>
      </w:r>
      <w:r w:rsidRPr="00805648">
        <w:rPr>
          <w:lang w:val="sr-Latn-CS"/>
        </w:rPr>
        <w:t xml:space="preserve"> </w:t>
      </w:r>
      <w:r w:rsidRPr="00805648">
        <w:t>потврди</w:t>
      </w:r>
      <w:r w:rsidRPr="00805648">
        <w:rPr>
          <w:lang w:val="sr-Latn-CS"/>
        </w:rPr>
        <w:t xml:space="preserve"> </w:t>
      </w:r>
      <w:r w:rsidRPr="00805648">
        <w:t>мора</w:t>
      </w:r>
      <w:r w:rsidRPr="00805648">
        <w:rPr>
          <w:lang w:val="sr-Latn-CS"/>
        </w:rPr>
        <w:t xml:space="preserve"> </w:t>
      </w:r>
      <w:r w:rsidRPr="00805648">
        <w:t>јасно</w:t>
      </w:r>
      <w:r w:rsidRPr="00805648">
        <w:rPr>
          <w:lang w:val="sr-Latn-CS"/>
        </w:rPr>
        <w:t xml:space="preserve"> </w:t>
      </w:r>
      <w:r w:rsidRPr="00805648">
        <w:t>да</w:t>
      </w:r>
      <w:r w:rsidRPr="00805648">
        <w:rPr>
          <w:lang w:val="sr-Latn-CS"/>
        </w:rPr>
        <w:t xml:space="preserve"> </w:t>
      </w:r>
      <w:r w:rsidRPr="00805648">
        <w:t>буде</w:t>
      </w:r>
      <w:r w:rsidRPr="00805648">
        <w:rPr>
          <w:lang w:val="sr-Latn-CS"/>
        </w:rPr>
        <w:t xml:space="preserve"> </w:t>
      </w:r>
      <w:r w:rsidRPr="00805648">
        <w:t>истакнуто</w:t>
      </w:r>
      <w:r w:rsidRPr="00805648">
        <w:rPr>
          <w:lang w:val="sr-Latn-CS"/>
        </w:rPr>
        <w:t xml:space="preserve"> </w:t>
      </w:r>
      <w:r w:rsidRPr="00805648">
        <w:t>да</w:t>
      </w:r>
      <w:r w:rsidRPr="00805648">
        <w:rPr>
          <w:lang w:val="sr-Latn-CS"/>
        </w:rPr>
        <w:t xml:space="preserve"> </w:t>
      </w:r>
      <w:r w:rsidRPr="00805648">
        <w:t>је</w:t>
      </w:r>
      <w:r w:rsidRPr="00805648">
        <w:rPr>
          <w:lang w:val="sr-Latn-CS"/>
        </w:rPr>
        <w:t xml:space="preserve"> </w:t>
      </w:r>
      <w:r w:rsidRPr="00805648">
        <w:t>уплата</w:t>
      </w:r>
      <w:r w:rsidRPr="00805648">
        <w:rPr>
          <w:lang w:val="sr-Latn-CS"/>
        </w:rPr>
        <w:t xml:space="preserve"> </w:t>
      </w:r>
      <w:r w:rsidRPr="00805648">
        <w:t>таксе</w:t>
      </w:r>
      <w:r w:rsidRPr="00805648">
        <w:rPr>
          <w:lang w:val="sr-Latn-CS"/>
        </w:rPr>
        <w:t xml:space="preserve"> </w:t>
      </w:r>
      <w:r w:rsidRPr="00805648">
        <w:t>реализована</w:t>
      </w:r>
      <w:r w:rsidRPr="00805648">
        <w:rPr>
          <w:lang w:val="sr-Latn-CS"/>
        </w:rPr>
        <w:t xml:space="preserve"> </w:t>
      </w:r>
      <w:r w:rsidRPr="00805648">
        <w:t>и</w:t>
      </w:r>
      <w:r w:rsidRPr="00805648">
        <w:rPr>
          <w:lang w:val="sr-Latn-CS"/>
        </w:rPr>
        <w:t xml:space="preserve"> </w:t>
      </w:r>
      <w:r w:rsidRPr="00805648">
        <w:t>датум</w:t>
      </w:r>
      <w:r w:rsidRPr="00805648">
        <w:rPr>
          <w:lang w:val="sr-Latn-CS"/>
        </w:rPr>
        <w:t xml:space="preserve"> </w:t>
      </w:r>
      <w:r w:rsidRPr="00805648">
        <w:t>када</w:t>
      </w:r>
      <w:r w:rsidRPr="00805648">
        <w:rPr>
          <w:lang w:val="sr-Latn-CS"/>
        </w:rPr>
        <w:t xml:space="preserve"> </w:t>
      </w:r>
      <w:r w:rsidRPr="00805648">
        <w:t>је</w:t>
      </w:r>
      <w:r w:rsidRPr="00805648">
        <w:rPr>
          <w:lang w:val="sr-Latn-CS"/>
        </w:rPr>
        <w:t xml:space="preserve"> </w:t>
      </w:r>
      <w:r w:rsidRPr="00805648">
        <w:t>уплата</w:t>
      </w:r>
      <w:r w:rsidRPr="00805648">
        <w:rPr>
          <w:lang w:val="sr-Latn-CS"/>
        </w:rPr>
        <w:t xml:space="preserve"> </w:t>
      </w:r>
      <w:r w:rsidRPr="00805648">
        <w:t>таксе</w:t>
      </w:r>
      <w:r w:rsidRPr="00805648">
        <w:rPr>
          <w:lang w:val="sr-Latn-CS"/>
        </w:rPr>
        <w:t xml:space="preserve"> </w:t>
      </w:r>
      <w:r w:rsidRPr="00805648">
        <w:t>реализована</w:t>
      </w:r>
      <w:r w:rsidRPr="00805648">
        <w:rPr>
          <w:lang w:val="sr-Latn-CS"/>
        </w:rPr>
        <w:t>).</w:t>
      </w:r>
    </w:p>
    <w:p w:rsidR="00805648" w:rsidRPr="00805648" w:rsidRDefault="00805648" w:rsidP="00805648">
      <w:pPr>
        <w:pStyle w:val="ListParagraph"/>
        <w:ind w:left="0" w:firstLine="360"/>
        <w:jc w:val="both"/>
        <w:rPr>
          <w:rFonts w:ascii="Times New Roman" w:hAnsi="Times New Roman"/>
          <w:lang w:val="sr-Cyrl-CS"/>
        </w:rPr>
      </w:pPr>
      <w:r w:rsidRPr="00805648">
        <w:rPr>
          <w:rFonts w:ascii="Times New Roman" w:hAnsi="Times New Roman"/>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805648" w:rsidRPr="00805648" w:rsidRDefault="00805648" w:rsidP="00805648">
      <w:pPr>
        <w:pStyle w:val="ListParagraph"/>
        <w:ind w:left="0" w:firstLine="360"/>
        <w:jc w:val="both"/>
        <w:rPr>
          <w:rFonts w:ascii="Times New Roman" w:hAnsi="Times New Roman"/>
          <w:lang w:val="sr-Cyrl-CS"/>
        </w:rPr>
      </w:pPr>
      <w:r w:rsidRPr="00805648">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805648" w:rsidRPr="00C5488D" w:rsidRDefault="00805648" w:rsidP="00805648">
      <w:pPr>
        <w:jc w:val="both"/>
        <w:rPr>
          <w:highlight w:val="yellow"/>
          <w:lang w:val="sr-Cyrl-CS"/>
        </w:rPr>
      </w:pPr>
      <w:r w:rsidRPr="00805648">
        <w:rPr>
          <w:lang w:val="sr-Cyrl-CS"/>
        </w:rPr>
        <w:t>Поступак заштите права понуђача регулисан је одредбама чл. 138. - 167. Закона.</w:t>
      </w:r>
    </w:p>
    <w:p w:rsidR="00805648" w:rsidRPr="00E537CE" w:rsidRDefault="00805648" w:rsidP="00E537CE">
      <w:pPr>
        <w:autoSpaceDE w:val="0"/>
        <w:autoSpaceDN w:val="0"/>
        <w:adjustRightInd w:val="0"/>
        <w:jc w:val="both"/>
        <w:rPr>
          <w:b/>
          <w:i/>
          <w:lang w:val="sr-Cyrl-CS"/>
        </w:rPr>
      </w:pPr>
      <w:r w:rsidRPr="00100386">
        <w:rPr>
          <w:b/>
          <w:i/>
          <w:lang w:val="sr-Cyrl-CS"/>
        </w:rPr>
        <w:t xml:space="preserve">17.РАЗЛОЗИ ЗА ОДБИЈАЊЕ ПОНУДЕ: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Понуда ће бити одбијена: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1)  уколико није благовремена,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2)  уколико поседује битне недостатке,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3)  уколико није одговарајућа,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4)  уколико ограничава права Наручиоца,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5)  уколико условљава права Наручиоца,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6)  уколико ограничава обавезе понуђача,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7)  уколико прелази процењену вредност јавне набавке. </w:t>
      </w:r>
    </w:p>
    <w:p w:rsidR="00805648" w:rsidRPr="00E537CE" w:rsidRDefault="00805648" w:rsidP="00805648">
      <w:pPr>
        <w:autoSpaceDE w:val="0"/>
        <w:autoSpaceDN w:val="0"/>
        <w:adjustRightInd w:val="0"/>
        <w:jc w:val="both"/>
        <w:rPr>
          <w:b/>
          <w:i/>
          <w:lang w:val="sr-Cyrl-CS"/>
        </w:rPr>
      </w:pPr>
      <w:r w:rsidRPr="00100386">
        <w:rPr>
          <w:b/>
          <w:i/>
          <w:lang w:val="sr-Cyrl-CS"/>
        </w:rPr>
        <w:t>18.БИТНИ НЕДОСТАЦИ ПОНУДЕ СУ:</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1) уколико понуђач не докаже да испуњава обавезне услове за учешће,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2) уколико понуђач не докаже да испуњава додатне услове за учешће,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3) уколико понуђач није доставио тражено средство обезбеђења,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4) уколико је понуђени рок важења понуде краћи од прописаног, </w:t>
      </w:r>
    </w:p>
    <w:p w:rsidR="00805648" w:rsidRPr="00E537CE" w:rsidRDefault="00805648" w:rsidP="00E537CE">
      <w:pPr>
        <w:autoSpaceDE w:val="0"/>
        <w:autoSpaceDN w:val="0"/>
        <w:adjustRightInd w:val="0"/>
        <w:ind w:firstLine="360"/>
        <w:jc w:val="both"/>
        <w:rPr>
          <w:lang w:val="sr-Cyrl-CS"/>
        </w:rPr>
      </w:pPr>
      <w:r w:rsidRPr="00100386">
        <w:rPr>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805648" w:rsidRPr="00E537CE" w:rsidRDefault="00805648" w:rsidP="00E537CE">
      <w:pPr>
        <w:jc w:val="both"/>
        <w:rPr>
          <w:b/>
          <w:i/>
          <w:lang w:val="sr-Cyrl-CS"/>
        </w:rPr>
      </w:pPr>
      <w:r w:rsidRPr="00100386">
        <w:rPr>
          <w:b/>
          <w:i/>
          <w:lang w:val="sr-Cyrl-CS"/>
        </w:rPr>
        <w:t>19.ИЗМЕНА КОНКУРСНЕ ДОКУМЕНТАЦИЈЕ</w:t>
      </w:r>
    </w:p>
    <w:p w:rsidR="00805648" w:rsidRPr="00100386" w:rsidRDefault="00805648" w:rsidP="00805648">
      <w:pPr>
        <w:pStyle w:val="Style96"/>
        <w:spacing w:line="274" w:lineRule="exact"/>
        <w:ind w:firstLine="360"/>
        <w:rPr>
          <w:rFonts w:ascii="Times New Roman" w:hAnsi="Times New Roman"/>
          <w:lang w:val="sr-Cyrl-CS"/>
        </w:rPr>
      </w:pPr>
      <w:r w:rsidRPr="00100386">
        <w:rPr>
          <w:rFonts w:ascii="Times New Roman" w:hAnsi="Times New Roman"/>
          <w:lang w:val="sr-Cyrl-CS"/>
        </w:rPr>
        <w:t xml:space="preserve">Ако наручилац измени или допуни конкурсну документацију 8 (осам) или мање </w:t>
      </w:r>
      <w:r w:rsidRPr="00100386">
        <w:rPr>
          <w:rFonts w:ascii="Times New Roman" w:hAnsi="Times New Roman"/>
          <w:lang w:val="sr-Cyrl-CS"/>
        </w:rPr>
        <w:lastRenderedPageBreak/>
        <w:t>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05648" w:rsidRPr="00E537CE" w:rsidRDefault="00805648" w:rsidP="00E537CE">
      <w:pPr>
        <w:pStyle w:val="Style96"/>
        <w:spacing w:line="274" w:lineRule="exact"/>
        <w:ind w:firstLine="360"/>
        <w:rPr>
          <w:rFonts w:ascii="Times New Roman" w:hAnsi="Times New Roman"/>
          <w:lang w:val="sr-Cyrl-CS"/>
        </w:rPr>
      </w:pPr>
      <w:r w:rsidRPr="00100386">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05648" w:rsidRPr="00E537CE" w:rsidRDefault="00805648" w:rsidP="00E537CE">
      <w:pPr>
        <w:pStyle w:val="Style99"/>
        <w:spacing w:line="274" w:lineRule="exact"/>
        <w:ind w:firstLine="0"/>
        <w:rPr>
          <w:rFonts w:ascii="Times New Roman" w:hAnsi="Times New Roman"/>
          <w:b/>
          <w:i/>
          <w:lang w:val="sr-Cyrl-CS"/>
        </w:rPr>
      </w:pPr>
      <w:r w:rsidRPr="00100386">
        <w:rPr>
          <w:rFonts w:ascii="Times New Roman" w:hAnsi="Times New Roman"/>
          <w:b/>
          <w:i/>
          <w:lang w:val="sr-Cyrl-CS"/>
        </w:rPr>
        <w:t>20.ИСПРАВКА ГРЕШАКА У ПОДНЕТОЈ ПОНУДИ</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Понуда и сви прилози и обрасци морају бити попуњени без исправки и без уписивања између редова.</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Рачунске грешке Наручилац ће исправити на следећи начин:</w:t>
      </w:r>
    </w:p>
    <w:p w:rsidR="00805648" w:rsidRPr="00100386" w:rsidRDefault="00805648" w:rsidP="00805648">
      <w:pPr>
        <w:pStyle w:val="Style99"/>
        <w:spacing w:line="274" w:lineRule="exact"/>
        <w:ind w:firstLine="720"/>
        <w:jc w:val="both"/>
        <w:rPr>
          <w:rFonts w:ascii="Times New Roman" w:hAnsi="Times New Roman"/>
          <w:lang w:val="sr-Cyrl-CS"/>
        </w:rPr>
      </w:pPr>
      <w:r w:rsidRPr="00100386">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805648" w:rsidRPr="00565769" w:rsidRDefault="00805648" w:rsidP="00805648">
      <w:pPr>
        <w:pStyle w:val="Style99"/>
        <w:spacing w:line="274" w:lineRule="exact"/>
        <w:ind w:firstLine="720"/>
        <w:jc w:val="both"/>
        <w:rPr>
          <w:rStyle w:val="BodyText10"/>
          <w:lang w:val="sr-Cyrl-CS"/>
        </w:rPr>
      </w:pPr>
      <w:r w:rsidRPr="00100386">
        <w:rPr>
          <w:rFonts w:ascii="Times New Roman" w:hAnsi="Times New Roman"/>
          <w:lang w:val="sr-Cyrl-CS"/>
        </w:rPr>
        <w:t>б)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805648" w:rsidRPr="00100386" w:rsidRDefault="00805648" w:rsidP="00805648">
      <w:pPr>
        <w:pStyle w:val="Bodytext1"/>
        <w:shd w:val="clear" w:color="auto" w:fill="auto"/>
        <w:tabs>
          <w:tab w:val="left" w:pos="722"/>
        </w:tabs>
        <w:spacing w:before="0" w:line="200" w:lineRule="exact"/>
        <w:ind w:firstLine="0"/>
        <w:rPr>
          <w:rStyle w:val="BodyText10"/>
          <w:b/>
          <w:i/>
          <w:szCs w:val="24"/>
          <w:lang w:val="sr-Cyrl-CS" w:eastAsia="sr-Cyrl-CS"/>
        </w:rPr>
      </w:pPr>
    </w:p>
    <w:p w:rsidR="00805648" w:rsidRPr="00100386" w:rsidRDefault="00805648" w:rsidP="00805648">
      <w:pPr>
        <w:jc w:val="both"/>
        <w:rPr>
          <w:b/>
          <w:i/>
          <w:lang w:val="sr-Cyrl-CS"/>
        </w:rPr>
      </w:pPr>
      <w:r w:rsidRPr="00100386">
        <w:rPr>
          <w:b/>
          <w:i/>
          <w:lang w:val="sr-Cyrl-CS"/>
        </w:rPr>
        <w:t>21.НЕГАТИВНЕ РЕФЕРЕНЦЕ</w:t>
      </w:r>
    </w:p>
    <w:p w:rsidR="00805648" w:rsidRPr="00100386" w:rsidRDefault="00805648" w:rsidP="00805648">
      <w:pPr>
        <w:ind w:firstLine="360"/>
        <w:jc w:val="both"/>
        <w:rPr>
          <w:lang w:val="sr-Latn-CS"/>
        </w:rPr>
      </w:pPr>
    </w:p>
    <w:p w:rsidR="00805648" w:rsidRPr="00100386" w:rsidRDefault="00805648" w:rsidP="00805648">
      <w:pPr>
        <w:ind w:firstLine="360"/>
        <w:jc w:val="both"/>
        <w:rPr>
          <w:lang w:val="sr-Latn-CS"/>
        </w:rPr>
      </w:pPr>
      <w:r w:rsidRPr="00100386">
        <w:rPr>
          <w:lang w:val="sr-Latn-CS"/>
        </w:rPr>
        <w:t xml:space="preserve">Научилац </w:t>
      </w:r>
      <w:r w:rsidRPr="00100386">
        <w:rPr>
          <w:lang w:val="sr-Cyrl-CS"/>
        </w:rPr>
        <w:t>може</w:t>
      </w:r>
      <w:r w:rsidRPr="00100386">
        <w:rPr>
          <w:lang w:val="sr-Latn-CS"/>
        </w:rPr>
        <w:t xml:space="preserve"> одбити понуде уколико поседује доказе да је понуђач у претходне три године </w:t>
      </w:r>
      <w:r w:rsidRPr="00100386">
        <w:rPr>
          <w:lang w:val="sr-Cyrl-CS"/>
        </w:rPr>
        <w:t xml:space="preserve">пре објављивања позива за подношење понуда </w:t>
      </w:r>
      <w:r w:rsidRPr="00100386">
        <w:rPr>
          <w:lang w:val="sr-Latn-CS"/>
        </w:rPr>
        <w:t>у поступку јавне набавке:</w:t>
      </w:r>
    </w:p>
    <w:p w:rsidR="00805648" w:rsidRPr="00100386" w:rsidRDefault="00805648" w:rsidP="00805648">
      <w:pPr>
        <w:ind w:firstLine="360"/>
        <w:jc w:val="both"/>
        <w:rPr>
          <w:lang w:val="sr-Latn-CS"/>
        </w:rPr>
      </w:pPr>
      <w:r w:rsidRPr="00100386">
        <w:rPr>
          <w:lang w:val="sr-Latn-CS"/>
        </w:rPr>
        <w:t>Поступио супротно забрани из чл. 23. и 25. Закона учинио повреду конкуренције :</w:t>
      </w:r>
    </w:p>
    <w:p w:rsidR="00805648" w:rsidRPr="00100386" w:rsidRDefault="00805648" w:rsidP="00805648">
      <w:pPr>
        <w:ind w:firstLine="360"/>
        <w:jc w:val="both"/>
        <w:rPr>
          <w:lang w:val="sr-Latn-CS"/>
        </w:rPr>
      </w:pPr>
      <w:r w:rsidRPr="00100386">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805648" w:rsidRPr="00100386" w:rsidRDefault="00805648" w:rsidP="00805648">
      <w:pPr>
        <w:ind w:firstLine="360"/>
        <w:jc w:val="both"/>
        <w:rPr>
          <w:lang w:val="sr-Latn-CS"/>
        </w:rPr>
      </w:pPr>
      <w:r w:rsidRPr="00100386">
        <w:rPr>
          <w:lang w:val="sr-Latn-CS"/>
        </w:rPr>
        <w:t>- Одбио да  достави доказе и средства обезбеђења на шта се у понуди обавезао.</w:t>
      </w:r>
    </w:p>
    <w:p w:rsidR="00805648" w:rsidRPr="00565769" w:rsidRDefault="00805648" w:rsidP="00805648">
      <w:pPr>
        <w:ind w:firstLine="360"/>
        <w:jc w:val="both"/>
        <w:rPr>
          <w:lang w:val="sr-Latn-CS"/>
        </w:rPr>
      </w:pPr>
      <w:r w:rsidRPr="00100386">
        <w:rPr>
          <w:lang w:val="sr-Latn-CS"/>
        </w:rPr>
        <w:t xml:space="preserve">Наручилац </w:t>
      </w:r>
      <w:r w:rsidRPr="00100386">
        <w:t>може</w:t>
      </w:r>
      <w:r w:rsidRPr="00100386">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00386">
        <w:t>пре</w:t>
      </w:r>
      <w:r w:rsidRPr="00100386">
        <w:rPr>
          <w:lang w:val="sr-Latn-CS"/>
        </w:rPr>
        <w:t xml:space="preserve"> </w:t>
      </w:r>
      <w:r w:rsidRPr="00100386">
        <w:t>објављивања</w:t>
      </w:r>
      <w:r w:rsidRPr="00100386">
        <w:rPr>
          <w:lang w:val="sr-Latn-CS"/>
        </w:rPr>
        <w:t xml:space="preserve"> </w:t>
      </w:r>
      <w:r w:rsidRPr="00100386">
        <w:t>позива</w:t>
      </w:r>
      <w:r w:rsidRPr="00100386">
        <w:rPr>
          <w:lang w:val="sr-Latn-CS"/>
        </w:rPr>
        <w:t>.</w:t>
      </w:r>
    </w:p>
    <w:p w:rsidR="00805648" w:rsidRPr="00100386" w:rsidRDefault="00805648" w:rsidP="00805648">
      <w:pPr>
        <w:ind w:firstLine="360"/>
        <w:jc w:val="both"/>
        <w:rPr>
          <w:lang w:val="sr-Latn-CS"/>
        </w:rPr>
      </w:pPr>
      <w:r w:rsidRPr="00100386">
        <w:rPr>
          <w:lang w:val="sr-Latn-CS"/>
        </w:rPr>
        <w:t xml:space="preserve">   Доказ може бити: </w:t>
      </w:r>
    </w:p>
    <w:p w:rsidR="00805648" w:rsidRPr="00100386" w:rsidRDefault="00805648" w:rsidP="00805648">
      <w:pPr>
        <w:ind w:firstLine="360"/>
        <w:jc w:val="both"/>
        <w:rPr>
          <w:lang w:val="sr-Latn-CS"/>
        </w:rPr>
      </w:pPr>
      <w:r w:rsidRPr="00100386">
        <w:rPr>
          <w:lang w:val="sr-Latn-CS"/>
        </w:rPr>
        <w:t xml:space="preserve">1) правоснажна судска одлука или коначна одлука другог надлежног органа; </w:t>
      </w:r>
    </w:p>
    <w:p w:rsidR="00805648" w:rsidRPr="00100386" w:rsidRDefault="00805648" w:rsidP="00805648">
      <w:pPr>
        <w:ind w:firstLine="360"/>
        <w:jc w:val="both"/>
        <w:rPr>
          <w:lang w:val="sr-Latn-CS"/>
        </w:rPr>
      </w:pPr>
      <w:r w:rsidRPr="00100386">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805648" w:rsidRPr="00100386" w:rsidRDefault="00805648" w:rsidP="00805648">
      <w:pPr>
        <w:ind w:firstLine="360"/>
        <w:jc w:val="both"/>
        <w:rPr>
          <w:lang w:val="sr-Latn-CS"/>
        </w:rPr>
      </w:pPr>
      <w:r w:rsidRPr="00100386">
        <w:rPr>
          <w:lang w:val="sr-Latn-CS"/>
        </w:rPr>
        <w:t xml:space="preserve">3) исправа о наплаћеној уговорној казни; </w:t>
      </w:r>
    </w:p>
    <w:p w:rsidR="00805648" w:rsidRPr="00100386" w:rsidRDefault="00805648" w:rsidP="00805648">
      <w:pPr>
        <w:ind w:firstLine="360"/>
        <w:jc w:val="both"/>
        <w:rPr>
          <w:lang w:val="sr-Latn-CS"/>
        </w:rPr>
      </w:pPr>
      <w:r w:rsidRPr="00100386">
        <w:rPr>
          <w:lang w:val="sr-Latn-CS"/>
        </w:rPr>
        <w:t xml:space="preserve">4) рекламације потрошача, односно корисника, ако нису отклоњене у уговореном року; </w:t>
      </w:r>
    </w:p>
    <w:p w:rsidR="00805648" w:rsidRPr="00100386" w:rsidRDefault="00805648" w:rsidP="00805648">
      <w:pPr>
        <w:ind w:firstLine="360"/>
        <w:jc w:val="both"/>
        <w:rPr>
          <w:lang w:val="sr-Latn-CS"/>
        </w:rPr>
      </w:pPr>
      <w:r w:rsidRPr="00100386">
        <w:rPr>
          <w:lang w:val="sr-Latn-CS"/>
        </w:rPr>
        <w:t xml:space="preserve">5) извештај надзорног органа о изведеним радовима који нису у складу са пројектом, односно уговором; </w:t>
      </w:r>
    </w:p>
    <w:p w:rsidR="00805648" w:rsidRPr="00100386" w:rsidRDefault="00805648" w:rsidP="00805648">
      <w:pPr>
        <w:ind w:firstLine="360"/>
        <w:jc w:val="both"/>
        <w:rPr>
          <w:lang w:val="sr-Latn-CS"/>
        </w:rPr>
      </w:pPr>
      <w:r w:rsidRPr="00100386">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05648" w:rsidRPr="00100386" w:rsidRDefault="00805648" w:rsidP="00805648">
      <w:pPr>
        <w:ind w:firstLine="360"/>
        <w:jc w:val="both"/>
        <w:rPr>
          <w:lang w:val="sr-Latn-CS"/>
        </w:rPr>
      </w:pPr>
      <w:r w:rsidRPr="00100386">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805648" w:rsidRPr="00100386" w:rsidRDefault="00805648" w:rsidP="00805648">
      <w:pPr>
        <w:ind w:firstLine="360"/>
        <w:jc w:val="both"/>
        <w:rPr>
          <w:lang w:val="sr-Latn-CS"/>
        </w:rPr>
      </w:pPr>
      <w:r w:rsidRPr="00100386">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805648" w:rsidRPr="00C5488D" w:rsidRDefault="00805648" w:rsidP="00805648">
      <w:pPr>
        <w:ind w:firstLine="360"/>
        <w:jc w:val="both"/>
        <w:rPr>
          <w:lang w:val="sr-Latn-CS"/>
        </w:rPr>
      </w:pPr>
      <w:r w:rsidRPr="00100386">
        <w:rPr>
          <w:lang w:val="sr-Latn-CS"/>
        </w:rPr>
        <w:lastRenderedPageBreak/>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805648" w:rsidRPr="00E537CE" w:rsidRDefault="00805648" w:rsidP="00805648">
      <w:pPr>
        <w:suppressAutoHyphens/>
        <w:spacing w:line="100" w:lineRule="atLeast"/>
        <w:jc w:val="both"/>
        <w:rPr>
          <w:b/>
          <w:i/>
          <w:lang w:val="sr-Cyrl-CS"/>
        </w:rPr>
      </w:pPr>
      <w:r w:rsidRPr="00100386">
        <w:rPr>
          <w:b/>
          <w:i/>
          <w:lang w:val="sr-Cyrl-CS"/>
        </w:rPr>
        <w:t>2</w:t>
      </w:r>
      <w:r w:rsidRPr="00100386">
        <w:rPr>
          <w:b/>
          <w:i/>
          <w:lang w:val="sr-Latn-CS"/>
        </w:rPr>
        <w:t>2</w:t>
      </w:r>
      <w:r w:rsidRPr="00100386">
        <w:rPr>
          <w:b/>
          <w:i/>
          <w:lang w:val="sr-Cyrl-CS"/>
        </w:rPr>
        <w:t xml:space="preserve">. ПОШТОВАЊЕ ОБАВЕЗА КОЈЕ ПРОИЗИЛАЗЕ ИЗ ВАЖЕЋИХ ПРОПИСА </w:t>
      </w:r>
    </w:p>
    <w:p w:rsidR="00805648" w:rsidRPr="00E537CE" w:rsidRDefault="00805648" w:rsidP="00E537CE">
      <w:pPr>
        <w:suppressAutoHyphens/>
        <w:spacing w:line="100" w:lineRule="atLeast"/>
        <w:ind w:firstLine="708"/>
        <w:jc w:val="both"/>
        <w:rPr>
          <w:color w:val="FF0000"/>
          <w:lang w:val="sr-Cyrl-CS"/>
        </w:rPr>
      </w:pPr>
      <w:r w:rsidRPr="00100386">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805648" w:rsidRPr="00E537CE" w:rsidRDefault="00805648" w:rsidP="00805648">
      <w:pPr>
        <w:suppressAutoHyphens/>
        <w:spacing w:line="100" w:lineRule="atLeast"/>
        <w:jc w:val="both"/>
        <w:rPr>
          <w:b/>
          <w:i/>
          <w:lang w:val="sr-Cyrl-CS"/>
        </w:rPr>
      </w:pPr>
      <w:r w:rsidRPr="00100386">
        <w:rPr>
          <w:b/>
          <w:i/>
          <w:lang w:val="sr-Cyrl-CS"/>
        </w:rPr>
        <w:t>2</w:t>
      </w:r>
      <w:r w:rsidR="00E537CE">
        <w:rPr>
          <w:b/>
          <w:i/>
          <w:lang w:val="sr-Cyrl-CS"/>
        </w:rPr>
        <w:t>3</w:t>
      </w:r>
      <w:r w:rsidRPr="00100386">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пореским обавезама могу се добити од стране Министарства финансија -</w:t>
      </w:r>
    </w:p>
    <w:p w:rsidR="00805648" w:rsidRPr="00100386" w:rsidRDefault="00805648" w:rsidP="00805648">
      <w:pPr>
        <w:autoSpaceDE w:val="0"/>
        <w:autoSpaceDN w:val="0"/>
        <w:adjustRightInd w:val="0"/>
        <w:jc w:val="both"/>
        <w:rPr>
          <w:lang w:val="sr-Cyrl-CS"/>
        </w:rPr>
      </w:pPr>
      <w:r w:rsidRPr="00100386">
        <w:rPr>
          <w:lang w:val="sr-Cyrl-CS"/>
        </w:rPr>
        <w:t>Пореске управе и од стране локалне пореске администрације према седишту понуђача.</w:t>
      </w:r>
    </w:p>
    <w:p w:rsidR="00805648" w:rsidRPr="00100386" w:rsidRDefault="00805648" w:rsidP="00805648">
      <w:pPr>
        <w:autoSpaceDE w:val="0"/>
        <w:autoSpaceDN w:val="0"/>
        <w:adjustRightInd w:val="0"/>
        <w:jc w:val="both"/>
        <w:rPr>
          <w:lang w:val="sr-Cyrl-CS"/>
        </w:rPr>
      </w:pPr>
      <w:r w:rsidRPr="00100386">
        <w:rPr>
          <w:lang w:val="sr-Cyrl-CS"/>
        </w:rPr>
        <w:t>Адреса: Министарство финансија - Пореска управа - централа</w:t>
      </w:r>
    </w:p>
    <w:p w:rsidR="00805648" w:rsidRPr="00100386" w:rsidRDefault="00805648" w:rsidP="00805648">
      <w:pPr>
        <w:autoSpaceDE w:val="0"/>
        <w:autoSpaceDN w:val="0"/>
        <w:adjustRightInd w:val="0"/>
        <w:jc w:val="both"/>
        <w:rPr>
          <w:lang w:val="sr-Cyrl-CS"/>
        </w:rPr>
      </w:pPr>
      <w:r w:rsidRPr="00100386">
        <w:rPr>
          <w:lang w:val="sr-Cyrl-CS"/>
        </w:rPr>
        <w:t>Саве Машковића 3-5, Београд</w:t>
      </w:r>
    </w:p>
    <w:p w:rsidR="00805648" w:rsidRPr="00100386" w:rsidRDefault="00805648" w:rsidP="00805648">
      <w:pPr>
        <w:autoSpaceDE w:val="0"/>
        <w:autoSpaceDN w:val="0"/>
        <w:adjustRightInd w:val="0"/>
        <w:jc w:val="both"/>
        <w:rPr>
          <w:lang w:val="sr-Cyrl-CS"/>
        </w:rPr>
      </w:pPr>
      <w:r w:rsidRPr="00100386">
        <w:rPr>
          <w:lang w:val="sr-Cyrl-CS"/>
        </w:rPr>
        <w:t>Интернет адреса: http://www.poreskauprava.gov.rs/</w:t>
      </w: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заштити животне средине могу се добити од стране:</w:t>
      </w:r>
    </w:p>
    <w:p w:rsidR="00805648" w:rsidRPr="00100386" w:rsidRDefault="00805648" w:rsidP="00805648">
      <w:pPr>
        <w:autoSpaceDE w:val="0"/>
        <w:autoSpaceDN w:val="0"/>
        <w:adjustRightInd w:val="0"/>
        <w:jc w:val="both"/>
        <w:rPr>
          <w:lang w:val="sr-Cyrl-CS"/>
        </w:rPr>
      </w:pPr>
      <w:r w:rsidRPr="00100386">
        <w:rPr>
          <w:lang w:val="sr-Cyrl-CS"/>
        </w:rPr>
        <w:t>1) Агенције за заштиту животне средине</w:t>
      </w:r>
    </w:p>
    <w:p w:rsidR="00805648" w:rsidRPr="00100386" w:rsidRDefault="00805648" w:rsidP="00805648">
      <w:pPr>
        <w:autoSpaceDE w:val="0"/>
        <w:autoSpaceDN w:val="0"/>
        <w:adjustRightInd w:val="0"/>
        <w:jc w:val="both"/>
        <w:rPr>
          <w:lang w:val="sr-Cyrl-CS"/>
        </w:rPr>
      </w:pPr>
      <w:r w:rsidRPr="00100386">
        <w:rPr>
          <w:lang w:val="sr-Cyrl-CS"/>
        </w:rPr>
        <w:t>Адреса: Руже Јовановић 27а, 11160 Београд</w:t>
      </w:r>
    </w:p>
    <w:p w:rsidR="00805648" w:rsidRPr="00100386" w:rsidRDefault="00805648" w:rsidP="00805648">
      <w:pPr>
        <w:autoSpaceDE w:val="0"/>
        <w:autoSpaceDN w:val="0"/>
        <w:adjustRightInd w:val="0"/>
        <w:jc w:val="both"/>
        <w:rPr>
          <w:lang w:val="sr-Cyrl-CS"/>
        </w:rPr>
      </w:pPr>
      <w:r w:rsidRPr="00100386">
        <w:rPr>
          <w:lang w:val="sr-Cyrl-CS"/>
        </w:rPr>
        <w:t>Интернет адреса: http://www.sepa.gov.rs/</w:t>
      </w:r>
    </w:p>
    <w:p w:rsidR="00805648" w:rsidRPr="00100386" w:rsidRDefault="00805648" w:rsidP="00805648">
      <w:pPr>
        <w:autoSpaceDE w:val="0"/>
        <w:autoSpaceDN w:val="0"/>
        <w:adjustRightInd w:val="0"/>
        <w:jc w:val="both"/>
        <w:rPr>
          <w:lang w:val="sr-Cyrl-CS"/>
        </w:rPr>
      </w:pPr>
      <w:r w:rsidRPr="00100386">
        <w:rPr>
          <w:lang w:val="sr-Cyrl-CS"/>
        </w:rPr>
        <w:t>2) Министарства пољопривреде и заштите животне средине</w:t>
      </w:r>
    </w:p>
    <w:p w:rsidR="00805648" w:rsidRPr="00100386" w:rsidRDefault="00805648" w:rsidP="00805648">
      <w:pPr>
        <w:autoSpaceDE w:val="0"/>
        <w:autoSpaceDN w:val="0"/>
        <w:adjustRightInd w:val="0"/>
        <w:jc w:val="both"/>
        <w:rPr>
          <w:lang w:val="sr-Cyrl-CS"/>
        </w:rPr>
      </w:pPr>
      <w:r w:rsidRPr="00100386">
        <w:rPr>
          <w:lang w:val="sr-Cyrl-CS"/>
        </w:rPr>
        <w:t>Адреса:Немањина 22-26, Београд</w:t>
      </w:r>
    </w:p>
    <w:p w:rsidR="00805648" w:rsidRPr="00100386" w:rsidRDefault="00805648" w:rsidP="00805648">
      <w:pPr>
        <w:autoSpaceDE w:val="0"/>
        <w:autoSpaceDN w:val="0"/>
        <w:adjustRightInd w:val="0"/>
        <w:rPr>
          <w:lang w:val="sr-Cyrl-CS"/>
        </w:rPr>
      </w:pPr>
      <w:r w:rsidRPr="00100386">
        <w:rPr>
          <w:lang w:val="sr-Cyrl-CS"/>
        </w:rPr>
        <w:t>Интернет адреса: http://www.eko.minpolj.gov.rs/</w:t>
      </w: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заштити при запошљавању и условима рада могу се добити од стране:</w:t>
      </w:r>
    </w:p>
    <w:p w:rsidR="00805648" w:rsidRPr="00100386" w:rsidRDefault="00805648" w:rsidP="00805648">
      <w:pPr>
        <w:autoSpaceDE w:val="0"/>
        <w:autoSpaceDN w:val="0"/>
        <w:adjustRightInd w:val="0"/>
        <w:jc w:val="both"/>
        <w:rPr>
          <w:lang w:val="sr-Cyrl-CS"/>
        </w:rPr>
      </w:pPr>
      <w:r w:rsidRPr="00100386">
        <w:rPr>
          <w:lang w:val="sr-Cyrl-CS"/>
        </w:rPr>
        <w:t>Министарства рада, запошљавања и социјалне политике</w:t>
      </w:r>
    </w:p>
    <w:p w:rsidR="00805648" w:rsidRPr="00100386" w:rsidRDefault="00805648" w:rsidP="00805648">
      <w:pPr>
        <w:autoSpaceDE w:val="0"/>
        <w:autoSpaceDN w:val="0"/>
        <w:adjustRightInd w:val="0"/>
        <w:jc w:val="both"/>
        <w:rPr>
          <w:lang w:val="sr-Cyrl-CS"/>
        </w:rPr>
      </w:pPr>
      <w:r w:rsidRPr="00100386">
        <w:rPr>
          <w:lang w:val="sr-Cyrl-CS"/>
        </w:rPr>
        <w:t>Адреса: Немањина 11, 11000 Београд</w:t>
      </w:r>
    </w:p>
    <w:p w:rsidR="00805648" w:rsidRPr="00565769" w:rsidRDefault="00805648" w:rsidP="00805648">
      <w:pPr>
        <w:autoSpaceDE w:val="0"/>
        <w:autoSpaceDN w:val="0"/>
        <w:adjustRightInd w:val="0"/>
        <w:jc w:val="both"/>
        <w:rPr>
          <w:lang w:val="sr-Cyrl-CS"/>
        </w:rPr>
      </w:pPr>
      <w:r w:rsidRPr="00100386">
        <w:rPr>
          <w:lang w:val="sr-Cyrl-CS"/>
        </w:rPr>
        <w:t>Интернет адреса: http://www.minrzs.gov.rs/</w:t>
      </w:r>
    </w:p>
    <w:p w:rsidR="00805648" w:rsidRPr="00E537CE" w:rsidRDefault="00805648" w:rsidP="00E537CE">
      <w:pPr>
        <w:pStyle w:val="Style99"/>
        <w:spacing w:line="274" w:lineRule="exact"/>
        <w:ind w:firstLine="0"/>
        <w:jc w:val="both"/>
        <w:rPr>
          <w:rFonts w:ascii="Times New Roman" w:hAnsi="Times New Roman"/>
          <w:b/>
          <w:i/>
          <w:lang w:val="sr-Cyrl-CS"/>
        </w:rPr>
      </w:pPr>
      <w:r w:rsidRPr="00100386">
        <w:rPr>
          <w:rFonts w:ascii="Times New Roman" w:hAnsi="Times New Roman"/>
          <w:b/>
          <w:i/>
          <w:lang w:val="sr-Cyrl-CS"/>
        </w:rPr>
        <w:t>2</w:t>
      </w:r>
      <w:r w:rsidR="00E537CE">
        <w:rPr>
          <w:rFonts w:ascii="Times New Roman" w:hAnsi="Times New Roman"/>
          <w:b/>
          <w:i/>
          <w:lang w:val="sr-Cyrl-CS"/>
        </w:rPr>
        <w:t>4</w:t>
      </w:r>
      <w:r w:rsidRPr="00100386">
        <w:rPr>
          <w:rFonts w:ascii="Times New Roman" w:hAnsi="Times New Roman"/>
          <w:b/>
          <w:i/>
          <w:lang w:val="sr-Cyrl-CS"/>
        </w:rPr>
        <w:t>.МОДЕЛ УГОВОРА</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еве елементе уговора.</w:t>
      </w:r>
    </w:p>
    <w:p w:rsidR="00805648" w:rsidRPr="00E537CE" w:rsidRDefault="00805648" w:rsidP="00E537CE">
      <w:pPr>
        <w:pStyle w:val="Style99"/>
        <w:spacing w:line="274" w:lineRule="exact"/>
        <w:ind w:firstLine="0"/>
        <w:jc w:val="both"/>
        <w:rPr>
          <w:rFonts w:ascii="Times New Roman" w:hAnsi="Times New Roman"/>
          <w:b/>
          <w:i/>
          <w:lang w:val="sr-Cyrl-CS"/>
        </w:rPr>
      </w:pPr>
      <w:r w:rsidRPr="00100386">
        <w:rPr>
          <w:rFonts w:ascii="Times New Roman" w:hAnsi="Times New Roman"/>
          <w:b/>
          <w:i/>
          <w:lang w:val="sr-Cyrl-CS"/>
        </w:rPr>
        <w:t>2</w:t>
      </w:r>
      <w:r w:rsidR="00E537CE">
        <w:rPr>
          <w:rFonts w:ascii="Times New Roman" w:hAnsi="Times New Roman"/>
          <w:b/>
          <w:i/>
          <w:lang w:val="sr-Cyrl-CS"/>
        </w:rPr>
        <w:t>5</w:t>
      </w:r>
      <w:r w:rsidRPr="00100386">
        <w:rPr>
          <w:rFonts w:ascii="Times New Roman" w:hAnsi="Times New Roman"/>
          <w:b/>
          <w:i/>
          <w:lang w:val="sr-Latn-CS"/>
        </w:rPr>
        <w:t>.</w:t>
      </w:r>
      <w:r w:rsidRPr="00100386">
        <w:rPr>
          <w:rFonts w:ascii="Times New Roman" w:hAnsi="Times New Roman"/>
          <w:b/>
          <w:i/>
          <w:lang w:val="sr-Cyrl-CS"/>
        </w:rPr>
        <w:t>РОК ВАЖЕЊА ПОНУДЕ</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Рок важења понуде је минимум </w:t>
      </w:r>
      <w:r w:rsidRPr="00100386">
        <w:rPr>
          <w:rFonts w:ascii="Times New Roman" w:hAnsi="Times New Roman"/>
          <w:lang w:val="sr-Cyrl-CS"/>
        </w:rPr>
        <w:t>60</w:t>
      </w:r>
      <w:r w:rsidRPr="00100386">
        <w:rPr>
          <w:rFonts w:ascii="Times New Roman" w:hAnsi="Times New Roman"/>
          <w:lang w:val="ru-RU"/>
        </w:rPr>
        <w:t xml:space="preserve"> дана од дана отварања понуда. </w:t>
      </w:r>
    </w:p>
    <w:p w:rsidR="00805648" w:rsidRPr="00100386" w:rsidRDefault="00805648" w:rsidP="00E537CE">
      <w:pPr>
        <w:pStyle w:val="Style92"/>
        <w:spacing w:line="240" w:lineRule="exact"/>
        <w:ind w:firstLine="360"/>
        <w:jc w:val="both"/>
        <w:rPr>
          <w:rFonts w:ascii="Times New Roman" w:hAnsi="Times New Roman"/>
          <w:lang w:val="ru-RU"/>
        </w:rPr>
      </w:pPr>
      <w:r w:rsidRPr="00100386">
        <w:rPr>
          <w:rFonts w:ascii="Times New Roman" w:hAnsi="Times New Roman"/>
          <w:lang w:val="ru-RU"/>
        </w:rPr>
        <w:t>У случају да понуђач наведе краћи рок важења понуде, понуда ће бити одбијена каонеприхватљива.</w:t>
      </w:r>
    </w:p>
    <w:p w:rsidR="00805648" w:rsidRPr="00E537CE" w:rsidRDefault="00805648" w:rsidP="00E537CE">
      <w:pPr>
        <w:pStyle w:val="Style92"/>
        <w:spacing w:line="240" w:lineRule="exact"/>
        <w:ind w:firstLine="0"/>
        <w:jc w:val="both"/>
        <w:rPr>
          <w:rFonts w:ascii="Times New Roman" w:hAnsi="Times New Roman"/>
          <w:b/>
          <w:i/>
          <w:lang w:val="sr-Cyrl-CS"/>
        </w:rPr>
      </w:pPr>
      <w:r w:rsidRPr="00100386">
        <w:rPr>
          <w:rFonts w:ascii="Times New Roman" w:hAnsi="Times New Roman"/>
          <w:b/>
          <w:i/>
          <w:lang w:val="ru-RU"/>
        </w:rPr>
        <w:t>2</w:t>
      </w:r>
      <w:r w:rsidR="00E537CE">
        <w:rPr>
          <w:rFonts w:ascii="Times New Roman" w:hAnsi="Times New Roman"/>
          <w:b/>
          <w:i/>
          <w:lang w:val="ru-RU"/>
        </w:rPr>
        <w:t>6</w:t>
      </w:r>
      <w:r w:rsidRPr="00100386">
        <w:rPr>
          <w:rFonts w:ascii="Times New Roman" w:hAnsi="Times New Roman"/>
          <w:b/>
          <w:i/>
          <w:lang w:val="ru-RU"/>
        </w:rPr>
        <w:t xml:space="preserve">.ОДЛУКА О </w:t>
      </w:r>
      <w:r w:rsidRPr="00100386">
        <w:rPr>
          <w:rFonts w:ascii="Times New Roman" w:hAnsi="Times New Roman"/>
          <w:b/>
          <w:i/>
          <w:lang w:val="sr-Cyrl-CS"/>
        </w:rPr>
        <w:t>ДОДЕЛИ УГОВОРА</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Оквирни рок у коме ће Наручилац донети Одлуку о </w:t>
      </w:r>
      <w:r w:rsidRPr="00100386">
        <w:rPr>
          <w:rFonts w:ascii="Times New Roman" w:hAnsi="Times New Roman"/>
          <w:lang w:val="sr-Cyrl-CS"/>
        </w:rPr>
        <w:t>додели</w:t>
      </w:r>
      <w:r w:rsidR="00E537CE">
        <w:rPr>
          <w:rFonts w:ascii="Times New Roman" w:hAnsi="Times New Roman"/>
          <w:lang w:val="sr-Cyrl-CS"/>
        </w:rPr>
        <w:t xml:space="preserve"> У</w:t>
      </w:r>
      <w:r w:rsidRPr="00100386">
        <w:rPr>
          <w:rFonts w:ascii="Times New Roman" w:hAnsi="Times New Roman"/>
          <w:lang w:val="sr-Cyrl-CS"/>
        </w:rPr>
        <w:t>говора</w:t>
      </w:r>
      <w:r w:rsidRPr="00100386">
        <w:rPr>
          <w:rFonts w:ascii="Times New Roman" w:hAnsi="Times New Roman"/>
          <w:lang w:val="ru-RU"/>
        </w:rPr>
        <w:t xml:space="preserve"> је </w:t>
      </w:r>
      <w:r w:rsidR="00E537CE">
        <w:rPr>
          <w:rFonts w:ascii="Times New Roman" w:hAnsi="Times New Roman"/>
          <w:lang w:val="ru-RU"/>
        </w:rPr>
        <w:t>10</w:t>
      </w:r>
      <w:r w:rsidRPr="00100386">
        <w:rPr>
          <w:rFonts w:ascii="Times New Roman" w:hAnsi="Times New Roman"/>
          <w:lang w:val="ru-RU"/>
        </w:rPr>
        <w:t xml:space="preserve"> (десет) дана од дана отварања понуда.</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Наручилац ће одбити понуду која није сачињена у складу са Законом о јавним набавкама (,,</w:t>
      </w:r>
      <w:r w:rsidRPr="00100386">
        <w:rPr>
          <w:rFonts w:ascii="Times New Roman" w:hAnsi="Times New Roman"/>
          <w:lang w:val="sr-Cyrl-CS"/>
        </w:rPr>
        <w:t>Сл.гласник РС“, бр. 124/12, 14/15 и 68/15),</w:t>
      </w:r>
      <w:r w:rsidRPr="00100386">
        <w:rPr>
          <w:rFonts w:ascii="Times New Roman" w:hAnsi="Times New Roman"/>
          <w:lang w:val="ru-RU"/>
        </w:rPr>
        <w:t xml:space="preserve"> Јавним позивом и конкурсном документацијом.</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Након доношења одлуке о </w:t>
      </w:r>
      <w:r w:rsidRPr="00100386">
        <w:rPr>
          <w:rFonts w:ascii="Times New Roman" w:hAnsi="Times New Roman"/>
          <w:lang w:val="sr-Cyrl-CS"/>
        </w:rPr>
        <w:t>додели уговора</w:t>
      </w:r>
      <w:r w:rsidRPr="00100386">
        <w:rPr>
          <w:rFonts w:ascii="Times New Roman" w:hAnsi="Times New Roman"/>
          <w:lang w:val="ru-RU"/>
        </w:rPr>
        <w:t xml:space="preserve">, наручилац ће исту у року од три дана обајвити на Порталу јавних набавки  </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Само потписан  уговор сматраће се званичном обавезом наручиоца и никакве </w:t>
      </w:r>
      <w:r w:rsidRPr="00100386">
        <w:rPr>
          <w:rFonts w:ascii="Times New Roman" w:hAnsi="Times New Roman"/>
          <w:lang w:val="ru-RU"/>
        </w:rPr>
        <w:lastRenderedPageBreak/>
        <w:t>активности се не могу започети пре него што уговор буде потписан.</w:t>
      </w:r>
    </w:p>
    <w:p w:rsidR="00805648" w:rsidRPr="00E537CE" w:rsidRDefault="00805648" w:rsidP="00E537CE">
      <w:pPr>
        <w:pStyle w:val="Style92"/>
        <w:spacing w:line="240" w:lineRule="exact"/>
        <w:ind w:firstLine="360"/>
        <w:jc w:val="both"/>
        <w:rPr>
          <w:rFonts w:ascii="Times New Roman" w:hAnsi="Times New Roman"/>
          <w:lang w:val="ru-RU"/>
        </w:rPr>
      </w:pPr>
      <w:r w:rsidRPr="00100386">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805648" w:rsidRPr="00E537CE" w:rsidRDefault="00805648" w:rsidP="00E537CE">
      <w:pPr>
        <w:rPr>
          <w:i/>
          <w:lang w:val="sr-Cyrl-CS"/>
        </w:rPr>
      </w:pPr>
      <w:r w:rsidRPr="00100386">
        <w:rPr>
          <w:b/>
          <w:i/>
          <w:lang w:val="ru-RU"/>
        </w:rPr>
        <w:t>2</w:t>
      </w:r>
      <w:r w:rsidR="00E537CE">
        <w:rPr>
          <w:b/>
          <w:i/>
          <w:lang w:val="ru-RU"/>
        </w:rPr>
        <w:t>7.</w:t>
      </w:r>
      <w:r w:rsidRPr="00100386">
        <w:rPr>
          <w:b/>
          <w:i/>
          <w:lang w:val="sr-Cyrl-CS"/>
        </w:rPr>
        <w:t>.РАЗЛОЗИ ЗБОГ КОЈИХ СЕ МОЖЕ ОДУСТАТИ ОД ДОДЕЛЕ УГОВОРА О ЈАВНОЈ НАБАВЦИ СУ:</w:t>
      </w:r>
    </w:p>
    <w:p w:rsidR="00E537CE" w:rsidRPr="00325A10" w:rsidRDefault="00805648" w:rsidP="00E537CE">
      <w:pPr>
        <w:ind w:firstLine="540"/>
        <w:jc w:val="both"/>
        <w:rPr>
          <w:lang w:val="sr-Cyrl-CS"/>
        </w:rPr>
      </w:pPr>
      <w:r w:rsidRPr="00100386">
        <w:rPr>
          <w:lang w:val="sr-Cyrl-CS"/>
        </w:rPr>
        <w:t>-</w:t>
      </w:r>
      <w:r w:rsidR="00E537CE" w:rsidRPr="00325A10">
        <w:rPr>
          <w:lang w:val="sr-Cyrl-CS"/>
        </w:rPr>
        <w:t>ако нису испуњени услови за избор најповољније понуде у складу са Законом о јавним набавка.</w:t>
      </w:r>
    </w:p>
    <w:p w:rsidR="00E537CE" w:rsidRPr="00325A10" w:rsidRDefault="00E537CE" w:rsidP="00E537CE">
      <w:pPr>
        <w:ind w:firstLine="540"/>
        <w:jc w:val="both"/>
        <w:rPr>
          <w:lang w:val="ru-RU"/>
        </w:rPr>
      </w:pPr>
      <w:r w:rsidRPr="00325A10">
        <w:rPr>
          <w:lang w:val="sr-Cyrl-CS"/>
        </w:rPr>
        <w:t>-</w:t>
      </w:r>
      <w:r w:rsidRPr="00325A10">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805648" w:rsidRPr="00E537CE" w:rsidRDefault="00E537CE" w:rsidP="00E537CE">
      <w:pPr>
        <w:ind w:firstLine="360"/>
        <w:jc w:val="both"/>
        <w:rPr>
          <w:lang w:val="sr-Cyrl-CS"/>
        </w:rPr>
      </w:pPr>
      <w:r w:rsidRPr="00325A10">
        <w:rPr>
          <w:lang w:val="sr-Cyrl-CS"/>
        </w:rPr>
        <w:t>Наручилац ће своју одлуку о обустави поступка писмено образложити у року од три дана објавит на Порталу јавних набавки.</w:t>
      </w:r>
    </w:p>
    <w:p w:rsidR="00805648" w:rsidRPr="00E537CE" w:rsidRDefault="00805648" w:rsidP="00805648">
      <w:pPr>
        <w:jc w:val="both"/>
        <w:rPr>
          <w:b/>
          <w:i/>
          <w:lang w:val="ru-RU"/>
        </w:rPr>
      </w:pPr>
      <w:r w:rsidRPr="00100386">
        <w:rPr>
          <w:b/>
          <w:i/>
          <w:lang w:val="sr-Cyrl-CS"/>
        </w:rPr>
        <w:t>2</w:t>
      </w:r>
      <w:r w:rsidR="00E537CE">
        <w:rPr>
          <w:b/>
          <w:i/>
          <w:lang w:val="sr-Cyrl-CS"/>
        </w:rPr>
        <w:t>8</w:t>
      </w:r>
      <w:r w:rsidRPr="00100386">
        <w:rPr>
          <w:b/>
          <w:i/>
          <w:lang w:val="sr-Cyrl-CS"/>
        </w:rPr>
        <w:t>.</w:t>
      </w:r>
      <w:r w:rsidRPr="00100386">
        <w:rPr>
          <w:b/>
          <w:i/>
          <w:lang w:val="ru-RU"/>
        </w:rPr>
        <w:t xml:space="preserve"> РОК У КОЈЕМ ЋЕ УГОВОР БИТИ ЗАКЉУЧЕН</w:t>
      </w:r>
    </w:p>
    <w:p w:rsidR="00805648" w:rsidRPr="00100386" w:rsidRDefault="00805648" w:rsidP="00E537CE">
      <w:pPr>
        <w:ind w:firstLine="360"/>
        <w:jc w:val="both"/>
        <w:rPr>
          <w:lang w:val="sr-Cyrl-CS"/>
        </w:rPr>
      </w:pPr>
      <w:r w:rsidRPr="00100386">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 </w:t>
      </w:r>
    </w:p>
    <w:p w:rsidR="00805648" w:rsidRPr="00100386" w:rsidRDefault="00805648" w:rsidP="00E537CE">
      <w:pPr>
        <w:ind w:firstLine="360"/>
        <w:jc w:val="both"/>
        <w:rPr>
          <w:lang w:val="sr-Cyrl-CS"/>
        </w:rPr>
      </w:pPr>
      <w:r w:rsidRPr="00100386">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05648" w:rsidRPr="00E537CE" w:rsidRDefault="00805648" w:rsidP="00E537CE">
      <w:pPr>
        <w:ind w:firstLine="360"/>
        <w:jc w:val="both"/>
        <w:rPr>
          <w:b/>
          <w:u w:val="single"/>
          <w:lang w:val="sr-Cyrl-CS"/>
        </w:rPr>
      </w:pPr>
      <w:r w:rsidRPr="00100386">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537CE" w:rsidRPr="001D4A1A" w:rsidRDefault="00E537CE" w:rsidP="00E537CE">
      <w:pPr>
        <w:autoSpaceDE w:val="0"/>
        <w:jc w:val="both"/>
        <w:rPr>
          <w:b/>
          <w:i/>
          <w:caps/>
          <w:lang w:val="sr-Cyrl-CS"/>
        </w:rPr>
      </w:pPr>
      <w:r>
        <w:rPr>
          <w:b/>
          <w:i/>
          <w:caps/>
          <w:lang w:val="sr-Cyrl-CS"/>
        </w:rPr>
        <w:t>29</w:t>
      </w:r>
      <w:r w:rsidRPr="00C8294F">
        <w:rPr>
          <w:b/>
          <w:i/>
          <w:caps/>
          <w:lang w:val="sr-Cyrl-CS"/>
        </w:rPr>
        <w:t xml:space="preserve">. </w:t>
      </w:r>
      <w:r w:rsidRPr="00C8294F">
        <w:rPr>
          <w:b/>
          <w:i/>
          <w:caps/>
          <w:lang w:val="ru-RU"/>
        </w:rPr>
        <w:t>Измене током трајања уговора</w:t>
      </w:r>
    </w:p>
    <w:p w:rsidR="00E537CE" w:rsidRPr="00325A10" w:rsidRDefault="00E537CE" w:rsidP="00E537CE">
      <w:pPr>
        <w:autoSpaceDE w:val="0"/>
        <w:jc w:val="both"/>
        <w:rPr>
          <w:b/>
          <w:caps/>
          <w:lang w:val="ru-RU"/>
        </w:rPr>
      </w:pPr>
      <w:r w:rsidRPr="00F46FB6">
        <w:rPr>
          <w:lang w:val="sr-Cyrl-CS"/>
        </w:rPr>
        <w:t>Уколико буде реалне и објективне потребе за изменом уговора закљученог по основу ове јавне набавке</w:t>
      </w:r>
      <w:r w:rsidRPr="00325A10">
        <w:rPr>
          <w:lang w:val="ru-RU"/>
        </w:rPr>
        <w:t>,</w:t>
      </w:r>
      <w:r w:rsidRPr="00F46FB6">
        <w:rPr>
          <w:lang w:val="sr-Cyrl-CS"/>
        </w:rPr>
        <w:t xml:space="preserve"> Наручилац може дозволити измене елемената уговора, сагласно одредбама </w:t>
      </w:r>
      <w:r w:rsidRPr="00325A10">
        <w:rPr>
          <w:noProof/>
          <w:lang w:val="ru-RU"/>
        </w:rPr>
        <w:t xml:space="preserve">Закона о јавним набавкама, члану 115. Закона о јавним набавкама </w:t>
      </w:r>
      <w:r w:rsidRPr="00F46FB6">
        <w:rPr>
          <w:noProof/>
          <w:lang w:val="ru-RU"/>
        </w:rPr>
        <w:t xml:space="preserve">и </w:t>
      </w:r>
      <w:r w:rsidRPr="00325A10">
        <w:rPr>
          <w:noProof/>
          <w:lang w:val="ru-RU"/>
        </w:rPr>
        <w:t>Закона о облигационим односима</w:t>
      </w:r>
    </w:p>
    <w:p w:rsidR="00E537CE" w:rsidRPr="00F46FB6" w:rsidRDefault="00E537CE" w:rsidP="00E537CE">
      <w:pPr>
        <w:autoSpaceDE w:val="0"/>
        <w:jc w:val="both"/>
        <w:rPr>
          <w:lang w:val="ru-RU"/>
        </w:rPr>
      </w:pPr>
      <w:r w:rsidRPr="00325A10">
        <w:rPr>
          <w:lang w:val="ru-RU"/>
        </w:rPr>
        <w:t>Наручилац може, у</w:t>
      </w:r>
      <w:r w:rsidRPr="00F46FB6">
        <w:rPr>
          <w:lang w:val="ru-RU"/>
        </w:rPr>
        <w:t>колико буде реалне и објективне потребе,</w:t>
      </w:r>
      <w:r w:rsidRPr="00325A10">
        <w:rPr>
          <w:lang w:val="ru-RU"/>
        </w:rPr>
        <w:t xml:space="preserve"> </w:t>
      </w:r>
      <w:r w:rsidRPr="00F46FB6">
        <w:rPr>
          <w:lang w:val="ru-RU"/>
        </w:rPr>
        <w:t xml:space="preserve">у складу са чланом 115. Закона о јавним набавкама („Сл. гласник РС“, бр.124/2012, 14/2015 и 68/2015), и одредбама </w:t>
      </w:r>
      <w:r w:rsidRPr="00325A10">
        <w:rPr>
          <w:noProof/>
          <w:lang w:val="ru-RU"/>
        </w:rPr>
        <w:t xml:space="preserve">Закона о облигационим односима, </w:t>
      </w:r>
      <w:r w:rsidRPr="00325A10">
        <w:rPr>
          <w:lang w:val="ru-RU"/>
        </w:rPr>
        <w:t xml:space="preserve">након закључења уговора о јавној набавци  извршити измену уговора, закључењем анекса истог.  </w:t>
      </w:r>
    </w:p>
    <w:p w:rsidR="00E537CE" w:rsidRPr="00F46FB6" w:rsidRDefault="00E537CE" w:rsidP="00E537CE">
      <w:pPr>
        <w:jc w:val="both"/>
        <w:rPr>
          <w:b/>
          <w:noProof/>
          <w:lang w:val="ru-RU"/>
        </w:rPr>
      </w:pPr>
    </w:p>
    <w:p w:rsidR="00E537CE" w:rsidRPr="00F46FB6" w:rsidRDefault="00E537CE" w:rsidP="00E537CE">
      <w:pPr>
        <w:jc w:val="both"/>
        <w:rPr>
          <w:lang w:val="ru-RU"/>
        </w:rPr>
      </w:pPr>
    </w:p>
    <w:p w:rsidR="00805648" w:rsidRPr="00E537CE" w:rsidRDefault="00805648" w:rsidP="00805648">
      <w:pPr>
        <w:rPr>
          <w:lang w:val="ru-RU"/>
        </w:rPr>
      </w:pPr>
    </w:p>
    <w:p w:rsidR="00805648" w:rsidRPr="00100386" w:rsidRDefault="00805648" w:rsidP="00805648">
      <w:pPr>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E360CF" w:rsidRPr="00B74AB8" w:rsidRDefault="00E360CF" w:rsidP="00265118">
      <w:pPr>
        <w:ind w:left="-228" w:right="-111"/>
        <w:jc w:val="right"/>
        <w:rPr>
          <w:b/>
          <w:lang w:val="sr-Cyrl-CS"/>
        </w:rPr>
      </w:pPr>
    </w:p>
    <w:sectPr w:rsidR="00E360CF" w:rsidRPr="00B74AB8" w:rsidSect="001D1175">
      <w:headerReference w:type="even" r:id="rId18"/>
      <w:headerReference w:type="default" r:id="rId19"/>
      <w:footerReference w:type="even" r:id="rId20"/>
      <w:footerReference w:type="default" r:id="rId21"/>
      <w:pgSz w:w="11907" w:h="16840" w:code="9"/>
      <w:pgMar w:top="1440" w:right="1440" w:bottom="1440" w:left="144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FD2" w:rsidRDefault="00161FD2">
      <w:r>
        <w:separator/>
      </w:r>
    </w:p>
  </w:endnote>
  <w:endnote w:type="continuationSeparator" w:id="0">
    <w:p w:rsidR="00161FD2" w:rsidRDefault="00161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variable"/>
    <w:sig w:usb0="E0002AEF" w:usb1="C0007841" w:usb2="00000009" w:usb3="00000000" w:csb0="000001FF" w:csb1="00000000"/>
  </w:font>
  <w:font w:name="font186">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sig w:usb0="00000000" w:usb1="00000000" w:usb2="00000000" w:usb3="00000000" w:csb0="00000000" w:csb1="00000000"/>
  </w:font>
  <w:font w:name="YuTi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99" w:rsidRDefault="00A62C99"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C99" w:rsidRDefault="00A62C99"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99" w:rsidRPr="001D1175" w:rsidRDefault="00A62C99" w:rsidP="00A66630">
    <w:pPr>
      <w:pStyle w:val="Footer"/>
      <w:ind w:right="360"/>
      <w:rPr>
        <w:i/>
      </w:rPr>
    </w:pPr>
    <w:r w:rsidRPr="007D19DF">
      <w:rPr>
        <w:i/>
        <w:lang w:val="sr-Cyrl-CS"/>
      </w:rPr>
      <w:t>Конкурсна документација ЈН бр.</w:t>
    </w:r>
    <w:r>
      <w:rPr>
        <w:i/>
        <w:lang w:val="sr-Cyrl-CS"/>
      </w:rPr>
      <w:t>404-1-</w:t>
    </w:r>
    <w:r>
      <w:rPr>
        <w:i/>
      </w:rPr>
      <w:t>34</w:t>
    </w:r>
    <w:r>
      <w:rPr>
        <w:i/>
        <w:lang w:val="sr-Cyrl-CS"/>
      </w:rPr>
      <w:t>/201</w:t>
    </w:r>
    <w:r>
      <w:rPr>
        <w:i/>
      </w:rPr>
      <w:t>9</w:t>
    </w:r>
  </w:p>
  <w:p w:rsidR="00A62C99" w:rsidRPr="0029064A" w:rsidRDefault="00A62C99"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BF5D90">
      <w:rPr>
        <w:rStyle w:val="PageNumber"/>
        <w:noProof/>
      </w:rPr>
      <w:t>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BF5D90">
      <w:rPr>
        <w:rStyle w:val="PageNumber"/>
        <w:noProof/>
      </w:rPr>
      <w:t>58</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FD2" w:rsidRDefault="00161FD2">
      <w:r>
        <w:separator/>
      </w:r>
    </w:p>
  </w:footnote>
  <w:footnote w:type="continuationSeparator" w:id="0">
    <w:p w:rsidR="00161FD2" w:rsidRDefault="00161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99" w:rsidRDefault="00A62C99"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2C99" w:rsidRDefault="00A62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99" w:rsidRPr="00E936BD" w:rsidRDefault="00A62C99" w:rsidP="00C244EE">
    <w:pPr>
      <w:pStyle w:val="Header"/>
      <w:jc w:val="center"/>
      <w:rPr>
        <w:rFonts w:ascii="Times New Roman" w:hAnsi="Times New Roman"/>
        <w:szCs w:val="24"/>
      </w:rPr>
    </w:pPr>
    <w:r>
      <w:rPr>
        <w:rFonts w:ascii="Times New Roman" w:hAnsi="Times New Roman"/>
        <w:sz w:val="28"/>
        <w:szCs w:val="28"/>
        <w:lang w:val="sr-Cyrl-CS"/>
      </w:rPr>
      <w:t xml:space="preserve">ОПШТИНА </w:t>
    </w:r>
    <w:r w:rsidRPr="00E936BD">
      <w:rPr>
        <w:rFonts w:ascii="Times New Roman" w:hAnsi="Times New Roman"/>
        <w:sz w:val="28"/>
        <w:szCs w:val="28"/>
        <w:lang w:val="sr-Cyrl-CS"/>
      </w:rPr>
      <w:t>ОЏАЦИ</w:t>
    </w:r>
    <w:r>
      <w:rPr>
        <w:rFonts w:ascii="Times New Roman" w:hAnsi="Times New Roman"/>
        <w:sz w:val="28"/>
        <w:szCs w:val="28"/>
        <w:lang w:val="sr-Cyrl-CS"/>
      </w:rPr>
      <w:t xml:space="preserve"> – ОПШТИНСКА УПРАВА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BBE323A"/>
    <w:multiLevelType w:val="hybridMultilevel"/>
    <w:tmpl w:val="1B144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92779E"/>
    <w:multiLevelType w:val="hybridMultilevel"/>
    <w:tmpl w:val="944E1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DD16DE"/>
    <w:multiLevelType w:val="hybridMultilevel"/>
    <w:tmpl w:val="E11C81E0"/>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27F35A76"/>
    <w:multiLevelType w:val="hybridMultilevel"/>
    <w:tmpl w:val="03648794"/>
    <w:lvl w:ilvl="0" w:tplc="C3DC49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37956"/>
    <w:multiLevelType w:val="hybridMultilevel"/>
    <w:tmpl w:val="702A89FA"/>
    <w:lvl w:ilvl="0" w:tplc="0409000B">
      <w:start w:val="1"/>
      <w:numFmt w:val="bullet"/>
      <w:lvlText w:val=""/>
      <w:lvlJc w:val="left"/>
      <w:pPr>
        <w:tabs>
          <w:tab w:val="num" w:pos="1620"/>
        </w:tabs>
        <w:ind w:left="1620" w:hanging="360"/>
      </w:pPr>
      <w:rPr>
        <w:rFonts w:ascii="Wingdings" w:hAnsi="Wingdings"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5">
    <w:nsid w:val="2DFD11C0"/>
    <w:multiLevelType w:val="hybridMultilevel"/>
    <w:tmpl w:val="52201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6219F"/>
    <w:multiLevelType w:val="hybridMultilevel"/>
    <w:tmpl w:val="2500B9A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36C033D5"/>
    <w:multiLevelType w:val="hybridMultilevel"/>
    <w:tmpl w:val="84B0CEE8"/>
    <w:lvl w:ilvl="0" w:tplc="F9CA457E">
      <w:start w:val="5"/>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3D38C7"/>
    <w:multiLevelType w:val="hybridMultilevel"/>
    <w:tmpl w:val="ED488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57075B"/>
    <w:multiLevelType w:val="hybridMultilevel"/>
    <w:tmpl w:val="5EAA0D00"/>
    <w:lvl w:ilvl="0" w:tplc="693232F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2">
    <w:nsid w:val="469B5F80"/>
    <w:multiLevelType w:val="multilevel"/>
    <w:tmpl w:val="469B5F80"/>
    <w:lvl w:ilvl="0">
      <w:start w:val="2"/>
      <w:numFmt w:val="bullet"/>
      <w:lvlText w:val="-"/>
      <w:lvlJc w:val="left"/>
      <w:pPr>
        <w:tabs>
          <w:tab w:val="num" w:pos="360"/>
        </w:tabs>
        <w:ind w:left="360" w:hanging="360"/>
      </w:pPr>
      <w:rPr>
        <w:rFonts w:ascii="Times New Roman" w:eastAsia="Times New Roman" w:hAnsi="Times New Roman" w:cs="Times New Roman"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7B078BD"/>
    <w:multiLevelType w:val="hybridMultilevel"/>
    <w:tmpl w:val="9ABC981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F0A84"/>
    <w:multiLevelType w:val="hybridMultilevel"/>
    <w:tmpl w:val="6220D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E5C366B"/>
    <w:multiLevelType w:val="hybridMultilevel"/>
    <w:tmpl w:val="28440008"/>
    <w:lvl w:ilvl="0" w:tplc="0409000B">
      <w:start w:val="1"/>
      <w:numFmt w:val="bullet"/>
      <w:lvlText w:val=""/>
      <w:lvlJc w:val="left"/>
      <w:pPr>
        <w:ind w:left="720" w:hanging="360"/>
      </w:pPr>
      <w:rPr>
        <w:rFonts w:ascii="Wingdings" w:hAnsi="Wingdings" w:hint="default"/>
      </w:rPr>
    </w:lvl>
    <w:lvl w:ilvl="1" w:tplc="772C2D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C9778E"/>
    <w:multiLevelType w:val="hybridMultilevel"/>
    <w:tmpl w:val="5112A264"/>
    <w:lvl w:ilvl="0" w:tplc="E960B792">
      <w:start w:val="1"/>
      <w:numFmt w:val="decimal"/>
      <w:pStyle w:val="Style1"/>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31">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AF6174"/>
    <w:multiLevelType w:val="hybridMultilevel"/>
    <w:tmpl w:val="D69472D0"/>
    <w:lvl w:ilvl="0" w:tplc="90B88F3E">
      <w:start w:val="1"/>
      <w:numFmt w:val="bullet"/>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9839E8"/>
    <w:multiLevelType w:val="hybridMultilevel"/>
    <w:tmpl w:val="660AE33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2"/>
  </w:num>
  <w:num w:numId="4">
    <w:abstractNumId w:val="11"/>
  </w:num>
  <w:num w:numId="5">
    <w:abstractNumId w:val="24"/>
  </w:num>
  <w:num w:numId="6">
    <w:abstractNumId w:val="27"/>
  </w:num>
  <w:num w:numId="7">
    <w:abstractNumId w:val="25"/>
  </w:num>
  <w:num w:numId="8">
    <w:abstractNumId w:val="31"/>
  </w:num>
  <w:num w:numId="9">
    <w:abstractNumId w:val="33"/>
  </w:num>
  <w:num w:numId="10">
    <w:abstractNumId w:val="9"/>
  </w:num>
  <w:num w:numId="11">
    <w:abstractNumId w:val="18"/>
  </w:num>
  <w:num w:numId="12">
    <w:abstractNumId w:val="14"/>
  </w:num>
  <w:num w:numId="13">
    <w:abstractNumId w:val="23"/>
  </w:num>
  <w:num w:numId="14">
    <w:abstractNumId w:val="19"/>
  </w:num>
  <w:num w:numId="15">
    <w:abstractNumId w:val="10"/>
  </w:num>
  <w:num w:numId="16">
    <w:abstractNumId w:val="12"/>
  </w:num>
  <w:num w:numId="17">
    <w:abstractNumId w:val="28"/>
  </w:num>
  <w:num w:numId="18">
    <w:abstractNumId w:val="16"/>
  </w:num>
  <w:num w:numId="19">
    <w:abstractNumId w:val="26"/>
  </w:num>
  <w:num w:numId="20">
    <w:abstractNumId w:val="15"/>
  </w:num>
  <w:num w:numId="21">
    <w:abstractNumId w:val="13"/>
  </w:num>
  <w:num w:numId="22">
    <w:abstractNumId w:val="2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gutterAtTop/>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F44C23"/>
    <w:rsid w:val="000011CC"/>
    <w:rsid w:val="000017F3"/>
    <w:rsid w:val="00002474"/>
    <w:rsid w:val="00002AE9"/>
    <w:rsid w:val="00004810"/>
    <w:rsid w:val="00005D35"/>
    <w:rsid w:val="00013D60"/>
    <w:rsid w:val="00014283"/>
    <w:rsid w:val="000200B8"/>
    <w:rsid w:val="000202A9"/>
    <w:rsid w:val="000202AF"/>
    <w:rsid w:val="0002244C"/>
    <w:rsid w:val="00027A66"/>
    <w:rsid w:val="000320FF"/>
    <w:rsid w:val="00036904"/>
    <w:rsid w:val="00037F24"/>
    <w:rsid w:val="0004059E"/>
    <w:rsid w:val="000428AE"/>
    <w:rsid w:val="000435A0"/>
    <w:rsid w:val="0005051C"/>
    <w:rsid w:val="00051C65"/>
    <w:rsid w:val="00052EAC"/>
    <w:rsid w:val="00053D84"/>
    <w:rsid w:val="000540D5"/>
    <w:rsid w:val="000575CA"/>
    <w:rsid w:val="00057CFB"/>
    <w:rsid w:val="0006271E"/>
    <w:rsid w:val="00064983"/>
    <w:rsid w:val="0006594A"/>
    <w:rsid w:val="00066A9A"/>
    <w:rsid w:val="00070E34"/>
    <w:rsid w:val="00072E81"/>
    <w:rsid w:val="00073418"/>
    <w:rsid w:val="00074E9B"/>
    <w:rsid w:val="0007687C"/>
    <w:rsid w:val="00077A22"/>
    <w:rsid w:val="00081B7B"/>
    <w:rsid w:val="00082016"/>
    <w:rsid w:val="00084547"/>
    <w:rsid w:val="00085C93"/>
    <w:rsid w:val="000869A2"/>
    <w:rsid w:val="0008782A"/>
    <w:rsid w:val="00087F1C"/>
    <w:rsid w:val="0009060E"/>
    <w:rsid w:val="00094833"/>
    <w:rsid w:val="00094E0D"/>
    <w:rsid w:val="000960C5"/>
    <w:rsid w:val="000973B9"/>
    <w:rsid w:val="000A1246"/>
    <w:rsid w:val="000A1BDB"/>
    <w:rsid w:val="000A2551"/>
    <w:rsid w:val="000A7B2A"/>
    <w:rsid w:val="000B19AE"/>
    <w:rsid w:val="000B4174"/>
    <w:rsid w:val="000B50D6"/>
    <w:rsid w:val="000B740C"/>
    <w:rsid w:val="000C0133"/>
    <w:rsid w:val="000C04AD"/>
    <w:rsid w:val="000C1610"/>
    <w:rsid w:val="000C2471"/>
    <w:rsid w:val="000C4AE3"/>
    <w:rsid w:val="000C54F7"/>
    <w:rsid w:val="000C6137"/>
    <w:rsid w:val="000D3436"/>
    <w:rsid w:val="000D4634"/>
    <w:rsid w:val="000D6EE4"/>
    <w:rsid w:val="000E22A8"/>
    <w:rsid w:val="000E374B"/>
    <w:rsid w:val="000E5648"/>
    <w:rsid w:val="000F1CC9"/>
    <w:rsid w:val="000F23D3"/>
    <w:rsid w:val="000F27C4"/>
    <w:rsid w:val="000F53F5"/>
    <w:rsid w:val="000F6816"/>
    <w:rsid w:val="00100E43"/>
    <w:rsid w:val="00101BEF"/>
    <w:rsid w:val="00104ED8"/>
    <w:rsid w:val="001059C0"/>
    <w:rsid w:val="0011058E"/>
    <w:rsid w:val="001117D1"/>
    <w:rsid w:val="00111DA0"/>
    <w:rsid w:val="0011385E"/>
    <w:rsid w:val="001143D4"/>
    <w:rsid w:val="001154FB"/>
    <w:rsid w:val="00116654"/>
    <w:rsid w:val="001166B5"/>
    <w:rsid w:val="00116A6C"/>
    <w:rsid w:val="001212BF"/>
    <w:rsid w:val="00121C9C"/>
    <w:rsid w:val="001252CF"/>
    <w:rsid w:val="00127894"/>
    <w:rsid w:val="00127DB2"/>
    <w:rsid w:val="001302A3"/>
    <w:rsid w:val="00130A7A"/>
    <w:rsid w:val="00131798"/>
    <w:rsid w:val="0013357B"/>
    <w:rsid w:val="001338EE"/>
    <w:rsid w:val="00134D8C"/>
    <w:rsid w:val="0013505B"/>
    <w:rsid w:val="00135AA0"/>
    <w:rsid w:val="001361AC"/>
    <w:rsid w:val="00141937"/>
    <w:rsid w:val="0014243C"/>
    <w:rsid w:val="001429A1"/>
    <w:rsid w:val="001435ED"/>
    <w:rsid w:val="00143DBD"/>
    <w:rsid w:val="00146127"/>
    <w:rsid w:val="00147630"/>
    <w:rsid w:val="001505E5"/>
    <w:rsid w:val="00151287"/>
    <w:rsid w:val="0015152E"/>
    <w:rsid w:val="001520E9"/>
    <w:rsid w:val="00153BF1"/>
    <w:rsid w:val="00156822"/>
    <w:rsid w:val="00157358"/>
    <w:rsid w:val="00157B99"/>
    <w:rsid w:val="00161519"/>
    <w:rsid w:val="00161DD2"/>
    <w:rsid w:val="00161FD2"/>
    <w:rsid w:val="00162FCC"/>
    <w:rsid w:val="00164E0C"/>
    <w:rsid w:val="001658B7"/>
    <w:rsid w:val="00166B3A"/>
    <w:rsid w:val="00173C39"/>
    <w:rsid w:val="0017549F"/>
    <w:rsid w:val="00175C52"/>
    <w:rsid w:val="00175D34"/>
    <w:rsid w:val="00181BA8"/>
    <w:rsid w:val="00181E6D"/>
    <w:rsid w:val="00182EF2"/>
    <w:rsid w:val="001877D8"/>
    <w:rsid w:val="00190094"/>
    <w:rsid w:val="00191C0A"/>
    <w:rsid w:val="00191C2D"/>
    <w:rsid w:val="00193338"/>
    <w:rsid w:val="00193B6D"/>
    <w:rsid w:val="001A0D05"/>
    <w:rsid w:val="001A0D7E"/>
    <w:rsid w:val="001A3139"/>
    <w:rsid w:val="001A4537"/>
    <w:rsid w:val="001A4B01"/>
    <w:rsid w:val="001A5263"/>
    <w:rsid w:val="001A6D9D"/>
    <w:rsid w:val="001A767D"/>
    <w:rsid w:val="001B317A"/>
    <w:rsid w:val="001B342F"/>
    <w:rsid w:val="001B3BD9"/>
    <w:rsid w:val="001B3D5F"/>
    <w:rsid w:val="001B5266"/>
    <w:rsid w:val="001B5BFC"/>
    <w:rsid w:val="001B77B1"/>
    <w:rsid w:val="001B7D43"/>
    <w:rsid w:val="001C0F4C"/>
    <w:rsid w:val="001C4274"/>
    <w:rsid w:val="001C6C17"/>
    <w:rsid w:val="001D1175"/>
    <w:rsid w:val="001D69EF"/>
    <w:rsid w:val="001D7D85"/>
    <w:rsid w:val="001E1FAF"/>
    <w:rsid w:val="001E3BB5"/>
    <w:rsid w:val="001E751B"/>
    <w:rsid w:val="001E75F6"/>
    <w:rsid w:val="001F2226"/>
    <w:rsid w:val="001F565D"/>
    <w:rsid w:val="001F62CE"/>
    <w:rsid w:val="001F7D65"/>
    <w:rsid w:val="00201202"/>
    <w:rsid w:val="00202F3C"/>
    <w:rsid w:val="00202F44"/>
    <w:rsid w:val="00203A82"/>
    <w:rsid w:val="00210BE0"/>
    <w:rsid w:val="00213D8A"/>
    <w:rsid w:val="002151D2"/>
    <w:rsid w:val="002206C8"/>
    <w:rsid w:val="00222E96"/>
    <w:rsid w:val="00224A4F"/>
    <w:rsid w:val="002257B8"/>
    <w:rsid w:val="00226254"/>
    <w:rsid w:val="00227056"/>
    <w:rsid w:val="00232BAC"/>
    <w:rsid w:val="00234228"/>
    <w:rsid w:val="0023512F"/>
    <w:rsid w:val="00235420"/>
    <w:rsid w:val="002428A4"/>
    <w:rsid w:val="002429F5"/>
    <w:rsid w:val="0024488A"/>
    <w:rsid w:val="00247C5C"/>
    <w:rsid w:val="00250367"/>
    <w:rsid w:val="0025326D"/>
    <w:rsid w:val="00253A1D"/>
    <w:rsid w:val="002558C6"/>
    <w:rsid w:val="002569DA"/>
    <w:rsid w:val="00257FDA"/>
    <w:rsid w:val="00260C70"/>
    <w:rsid w:val="00262554"/>
    <w:rsid w:val="0026492E"/>
    <w:rsid w:val="00265118"/>
    <w:rsid w:val="0026547C"/>
    <w:rsid w:val="002658AA"/>
    <w:rsid w:val="00266593"/>
    <w:rsid w:val="002720F0"/>
    <w:rsid w:val="00272104"/>
    <w:rsid w:val="002755D8"/>
    <w:rsid w:val="00276135"/>
    <w:rsid w:val="00280606"/>
    <w:rsid w:val="002825E2"/>
    <w:rsid w:val="00282603"/>
    <w:rsid w:val="002830F5"/>
    <w:rsid w:val="002840DF"/>
    <w:rsid w:val="00284E97"/>
    <w:rsid w:val="002862F3"/>
    <w:rsid w:val="002866D8"/>
    <w:rsid w:val="0029064A"/>
    <w:rsid w:val="00290BCB"/>
    <w:rsid w:val="002933D5"/>
    <w:rsid w:val="00293411"/>
    <w:rsid w:val="00294D22"/>
    <w:rsid w:val="00296165"/>
    <w:rsid w:val="00296DCD"/>
    <w:rsid w:val="002A167C"/>
    <w:rsid w:val="002A2CF6"/>
    <w:rsid w:val="002A395A"/>
    <w:rsid w:val="002A4CDF"/>
    <w:rsid w:val="002A51C1"/>
    <w:rsid w:val="002A5ECE"/>
    <w:rsid w:val="002B1226"/>
    <w:rsid w:val="002B2539"/>
    <w:rsid w:val="002B3135"/>
    <w:rsid w:val="002B448C"/>
    <w:rsid w:val="002B47A5"/>
    <w:rsid w:val="002B6404"/>
    <w:rsid w:val="002C0382"/>
    <w:rsid w:val="002C08AA"/>
    <w:rsid w:val="002C0F53"/>
    <w:rsid w:val="002C35BD"/>
    <w:rsid w:val="002C40A7"/>
    <w:rsid w:val="002C460A"/>
    <w:rsid w:val="002C51FD"/>
    <w:rsid w:val="002C533A"/>
    <w:rsid w:val="002C6DF6"/>
    <w:rsid w:val="002C72C0"/>
    <w:rsid w:val="002C7591"/>
    <w:rsid w:val="002D0667"/>
    <w:rsid w:val="002D0C5D"/>
    <w:rsid w:val="002D15FD"/>
    <w:rsid w:val="002D1D7C"/>
    <w:rsid w:val="002D23ED"/>
    <w:rsid w:val="002D506E"/>
    <w:rsid w:val="002D58E9"/>
    <w:rsid w:val="002E1771"/>
    <w:rsid w:val="002E26CC"/>
    <w:rsid w:val="002F0582"/>
    <w:rsid w:val="002F1E96"/>
    <w:rsid w:val="002F1EFC"/>
    <w:rsid w:val="002F2D3B"/>
    <w:rsid w:val="002F3AF7"/>
    <w:rsid w:val="002F51EE"/>
    <w:rsid w:val="00300196"/>
    <w:rsid w:val="00300608"/>
    <w:rsid w:val="003022A2"/>
    <w:rsid w:val="003035BB"/>
    <w:rsid w:val="00303771"/>
    <w:rsid w:val="00304E63"/>
    <w:rsid w:val="003117AE"/>
    <w:rsid w:val="00313068"/>
    <w:rsid w:val="003157D3"/>
    <w:rsid w:val="00321E23"/>
    <w:rsid w:val="00322254"/>
    <w:rsid w:val="0032317A"/>
    <w:rsid w:val="003241C8"/>
    <w:rsid w:val="00327DF0"/>
    <w:rsid w:val="003314D8"/>
    <w:rsid w:val="00332510"/>
    <w:rsid w:val="00337BF1"/>
    <w:rsid w:val="00340B26"/>
    <w:rsid w:val="00345B4D"/>
    <w:rsid w:val="0034663F"/>
    <w:rsid w:val="00346B96"/>
    <w:rsid w:val="003541C0"/>
    <w:rsid w:val="00355684"/>
    <w:rsid w:val="00357FDB"/>
    <w:rsid w:val="003600E2"/>
    <w:rsid w:val="003605D7"/>
    <w:rsid w:val="003646A1"/>
    <w:rsid w:val="0036566F"/>
    <w:rsid w:val="00367A64"/>
    <w:rsid w:val="0037005C"/>
    <w:rsid w:val="003746A5"/>
    <w:rsid w:val="003747CD"/>
    <w:rsid w:val="00377C89"/>
    <w:rsid w:val="00381997"/>
    <w:rsid w:val="003832EE"/>
    <w:rsid w:val="00383A00"/>
    <w:rsid w:val="00384D2E"/>
    <w:rsid w:val="00386B5F"/>
    <w:rsid w:val="00387AE2"/>
    <w:rsid w:val="00387BCF"/>
    <w:rsid w:val="00387C8D"/>
    <w:rsid w:val="00390C94"/>
    <w:rsid w:val="00392C04"/>
    <w:rsid w:val="00393685"/>
    <w:rsid w:val="00394D8F"/>
    <w:rsid w:val="003953CC"/>
    <w:rsid w:val="00396139"/>
    <w:rsid w:val="00396B9D"/>
    <w:rsid w:val="003973AC"/>
    <w:rsid w:val="00397F76"/>
    <w:rsid w:val="003A5B6E"/>
    <w:rsid w:val="003A6C78"/>
    <w:rsid w:val="003A76B1"/>
    <w:rsid w:val="003B074B"/>
    <w:rsid w:val="003B19AC"/>
    <w:rsid w:val="003B3715"/>
    <w:rsid w:val="003B4401"/>
    <w:rsid w:val="003B5B1F"/>
    <w:rsid w:val="003B74F7"/>
    <w:rsid w:val="003B75BF"/>
    <w:rsid w:val="003C23F0"/>
    <w:rsid w:val="003C3E65"/>
    <w:rsid w:val="003C47B1"/>
    <w:rsid w:val="003C48CE"/>
    <w:rsid w:val="003C6788"/>
    <w:rsid w:val="003D2866"/>
    <w:rsid w:val="003D3DBF"/>
    <w:rsid w:val="003D7520"/>
    <w:rsid w:val="003D7ECA"/>
    <w:rsid w:val="003E121B"/>
    <w:rsid w:val="003E2315"/>
    <w:rsid w:val="003E42C2"/>
    <w:rsid w:val="003E4768"/>
    <w:rsid w:val="003E7F30"/>
    <w:rsid w:val="003F1CF6"/>
    <w:rsid w:val="003F33AE"/>
    <w:rsid w:val="003F349E"/>
    <w:rsid w:val="003F40F2"/>
    <w:rsid w:val="003F5544"/>
    <w:rsid w:val="003F71E6"/>
    <w:rsid w:val="003F7CB0"/>
    <w:rsid w:val="00401838"/>
    <w:rsid w:val="0040283F"/>
    <w:rsid w:val="00402F98"/>
    <w:rsid w:val="0040324E"/>
    <w:rsid w:val="00403F94"/>
    <w:rsid w:val="00404A62"/>
    <w:rsid w:val="004052A0"/>
    <w:rsid w:val="0041212B"/>
    <w:rsid w:val="0041270F"/>
    <w:rsid w:val="00413623"/>
    <w:rsid w:val="004140B9"/>
    <w:rsid w:val="0041473B"/>
    <w:rsid w:val="004150C0"/>
    <w:rsid w:val="00415574"/>
    <w:rsid w:val="0042025F"/>
    <w:rsid w:val="004209AE"/>
    <w:rsid w:val="00421333"/>
    <w:rsid w:val="0042661E"/>
    <w:rsid w:val="00427A88"/>
    <w:rsid w:val="00432171"/>
    <w:rsid w:val="00434D57"/>
    <w:rsid w:val="00435805"/>
    <w:rsid w:val="00437088"/>
    <w:rsid w:val="004437BD"/>
    <w:rsid w:val="00443B38"/>
    <w:rsid w:val="00444616"/>
    <w:rsid w:val="00444C1C"/>
    <w:rsid w:val="004527CF"/>
    <w:rsid w:val="00453084"/>
    <w:rsid w:val="00454C48"/>
    <w:rsid w:val="00465EDC"/>
    <w:rsid w:val="0047018D"/>
    <w:rsid w:val="00470FF2"/>
    <w:rsid w:val="0047108D"/>
    <w:rsid w:val="00471918"/>
    <w:rsid w:val="0047248D"/>
    <w:rsid w:val="00472F1C"/>
    <w:rsid w:val="0047658E"/>
    <w:rsid w:val="004772E1"/>
    <w:rsid w:val="00480C24"/>
    <w:rsid w:val="004831AC"/>
    <w:rsid w:val="004839D3"/>
    <w:rsid w:val="00490B82"/>
    <w:rsid w:val="00492017"/>
    <w:rsid w:val="00493AC9"/>
    <w:rsid w:val="0049757F"/>
    <w:rsid w:val="004A00EA"/>
    <w:rsid w:val="004A29AD"/>
    <w:rsid w:val="004A549B"/>
    <w:rsid w:val="004A6756"/>
    <w:rsid w:val="004B0D3A"/>
    <w:rsid w:val="004B24AF"/>
    <w:rsid w:val="004B2F33"/>
    <w:rsid w:val="004B5014"/>
    <w:rsid w:val="004B67DB"/>
    <w:rsid w:val="004C265E"/>
    <w:rsid w:val="004C33F2"/>
    <w:rsid w:val="004C67A6"/>
    <w:rsid w:val="004D01A8"/>
    <w:rsid w:val="004D1551"/>
    <w:rsid w:val="004D237F"/>
    <w:rsid w:val="004E0010"/>
    <w:rsid w:val="004E20D4"/>
    <w:rsid w:val="004E524E"/>
    <w:rsid w:val="004F056D"/>
    <w:rsid w:val="004F09D0"/>
    <w:rsid w:val="004F0ACB"/>
    <w:rsid w:val="004F31CB"/>
    <w:rsid w:val="004F4FE8"/>
    <w:rsid w:val="00500908"/>
    <w:rsid w:val="0050093C"/>
    <w:rsid w:val="00500D4E"/>
    <w:rsid w:val="0050155A"/>
    <w:rsid w:val="00501574"/>
    <w:rsid w:val="00501B07"/>
    <w:rsid w:val="00502417"/>
    <w:rsid w:val="00502659"/>
    <w:rsid w:val="0050301B"/>
    <w:rsid w:val="00504408"/>
    <w:rsid w:val="00504539"/>
    <w:rsid w:val="005116D5"/>
    <w:rsid w:val="00512A76"/>
    <w:rsid w:val="005167FA"/>
    <w:rsid w:val="00520579"/>
    <w:rsid w:val="005220AA"/>
    <w:rsid w:val="00523649"/>
    <w:rsid w:val="005238D2"/>
    <w:rsid w:val="005239E4"/>
    <w:rsid w:val="00525A86"/>
    <w:rsid w:val="005275E7"/>
    <w:rsid w:val="00532209"/>
    <w:rsid w:val="00532EF6"/>
    <w:rsid w:val="0053391F"/>
    <w:rsid w:val="00534565"/>
    <w:rsid w:val="00536AEA"/>
    <w:rsid w:val="0054030A"/>
    <w:rsid w:val="00540FC2"/>
    <w:rsid w:val="00543CC9"/>
    <w:rsid w:val="005454B3"/>
    <w:rsid w:val="00550086"/>
    <w:rsid w:val="0055133F"/>
    <w:rsid w:val="005518D7"/>
    <w:rsid w:val="005523CD"/>
    <w:rsid w:val="00552E7C"/>
    <w:rsid w:val="0055384E"/>
    <w:rsid w:val="00561638"/>
    <w:rsid w:val="0056438E"/>
    <w:rsid w:val="00565651"/>
    <w:rsid w:val="005670AD"/>
    <w:rsid w:val="00571E6A"/>
    <w:rsid w:val="005752AE"/>
    <w:rsid w:val="00577B94"/>
    <w:rsid w:val="00581744"/>
    <w:rsid w:val="00581750"/>
    <w:rsid w:val="00582019"/>
    <w:rsid w:val="005835EC"/>
    <w:rsid w:val="00583A21"/>
    <w:rsid w:val="005847D4"/>
    <w:rsid w:val="005865A9"/>
    <w:rsid w:val="00586884"/>
    <w:rsid w:val="005872CD"/>
    <w:rsid w:val="00592CC5"/>
    <w:rsid w:val="00595E4A"/>
    <w:rsid w:val="00597830"/>
    <w:rsid w:val="005A0BCA"/>
    <w:rsid w:val="005A16EA"/>
    <w:rsid w:val="005A1936"/>
    <w:rsid w:val="005A1B3E"/>
    <w:rsid w:val="005A20AA"/>
    <w:rsid w:val="005A3922"/>
    <w:rsid w:val="005A407B"/>
    <w:rsid w:val="005A4C52"/>
    <w:rsid w:val="005A5052"/>
    <w:rsid w:val="005A7A18"/>
    <w:rsid w:val="005B0C46"/>
    <w:rsid w:val="005B3E50"/>
    <w:rsid w:val="005B5562"/>
    <w:rsid w:val="005B748C"/>
    <w:rsid w:val="005C091E"/>
    <w:rsid w:val="005C1F9F"/>
    <w:rsid w:val="005C2D02"/>
    <w:rsid w:val="005C3117"/>
    <w:rsid w:val="005C34F1"/>
    <w:rsid w:val="005C55BB"/>
    <w:rsid w:val="005C58D1"/>
    <w:rsid w:val="005C6EA2"/>
    <w:rsid w:val="005C728A"/>
    <w:rsid w:val="005D0E87"/>
    <w:rsid w:val="005D157C"/>
    <w:rsid w:val="005D1AFA"/>
    <w:rsid w:val="005D24F5"/>
    <w:rsid w:val="005D28AA"/>
    <w:rsid w:val="005D6E89"/>
    <w:rsid w:val="005D74F6"/>
    <w:rsid w:val="005E0926"/>
    <w:rsid w:val="005E50F5"/>
    <w:rsid w:val="005E7F18"/>
    <w:rsid w:val="005F0FA4"/>
    <w:rsid w:val="005F3346"/>
    <w:rsid w:val="005F49C4"/>
    <w:rsid w:val="00600C9E"/>
    <w:rsid w:val="006024C5"/>
    <w:rsid w:val="00605399"/>
    <w:rsid w:val="006061C9"/>
    <w:rsid w:val="006069EF"/>
    <w:rsid w:val="006070A0"/>
    <w:rsid w:val="006070E7"/>
    <w:rsid w:val="0061146C"/>
    <w:rsid w:val="006123DB"/>
    <w:rsid w:val="00612D46"/>
    <w:rsid w:val="006150CB"/>
    <w:rsid w:val="00616709"/>
    <w:rsid w:val="006254F0"/>
    <w:rsid w:val="00625E85"/>
    <w:rsid w:val="00626D41"/>
    <w:rsid w:val="0063031F"/>
    <w:rsid w:val="0063054E"/>
    <w:rsid w:val="00630A59"/>
    <w:rsid w:val="00632E19"/>
    <w:rsid w:val="00636151"/>
    <w:rsid w:val="00636AE2"/>
    <w:rsid w:val="0064143F"/>
    <w:rsid w:val="00641508"/>
    <w:rsid w:val="0064219B"/>
    <w:rsid w:val="006437FA"/>
    <w:rsid w:val="0064399C"/>
    <w:rsid w:val="0065195E"/>
    <w:rsid w:val="00652C1F"/>
    <w:rsid w:val="00652F0E"/>
    <w:rsid w:val="006536E8"/>
    <w:rsid w:val="0065386E"/>
    <w:rsid w:val="00661200"/>
    <w:rsid w:val="00661ADF"/>
    <w:rsid w:val="00661DA7"/>
    <w:rsid w:val="00674178"/>
    <w:rsid w:val="00674AF6"/>
    <w:rsid w:val="00676942"/>
    <w:rsid w:val="00680FFB"/>
    <w:rsid w:val="006837FE"/>
    <w:rsid w:val="0068413B"/>
    <w:rsid w:val="0068513E"/>
    <w:rsid w:val="006857D4"/>
    <w:rsid w:val="0068770A"/>
    <w:rsid w:val="006906FD"/>
    <w:rsid w:val="006909E0"/>
    <w:rsid w:val="00693784"/>
    <w:rsid w:val="00695839"/>
    <w:rsid w:val="006A04E0"/>
    <w:rsid w:val="006A201A"/>
    <w:rsid w:val="006A3040"/>
    <w:rsid w:val="006A4B5C"/>
    <w:rsid w:val="006A7A0E"/>
    <w:rsid w:val="006B0E57"/>
    <w:rsid w:val="006B1424"/>
    <w:rsid w:val="006B3B6B"/>
    <w:rsid w:val="006C03C6"/>
    <w:rsid w:val="006C0489"/>
    <w:rsid w:val="006C04B5"/>
    <w:rsid w:val="006C248E"/>
    <w:rsid w:val="006C287E"/>
    <w:rsid w:val="006C40A1"/>
    <w:rsid w:val="006C42CF"/>
    <w:rsid w:val="006C45AB"/>
    <w:rsid w:val="006C46A7"/>
    <w:rsid w:val="006C6502"/>
    <w:rsid w:val="006C6E14"/>
    <w:rsid w:val="006D0A4D"/>
    <w:rsid w:val="006D18D1"/>
    <w:rsid w:val="006D43A1"/>
    <w:rsid w:val="006D6015"/>
    <w:rsid w:val="006D6975"/>
    <w:rsid w:val="006D69E7"/>
    <w:rsid w:val="006D784A"/>
    <w:rsid w:val="006D7975"/>
    <w:rsid w:val="006E2CA6"/>
    <w:rsid w:val="006E32DF"/>
    <w:rsid w:val="006E3620"/>
    <w:rsid w:val="006E5013"/>
    <w:rsid w:val="006E6511"/>
    <w:rsid w:val="006E7622"/>
    <w:rsid w:val="006E7DD0"/>
    <w:rsid w:val="006F0C13"/>
    <w:rsid w:val="006F30F0"/>
    <w:rsid w:val="006F3350"/>
    <w:rsid w:val="006F3FA8"/>
    <w:rsid w:val="006F4FD7"/>
    <w:rsid w:val="006F5B52"/>
    <w:rsid w:val="0070054F"/>
    <w:rsid w:val="007009D5"/>
    <w:rsid w:val="00703551"/>
    <w:rsid w:val="007041E7"/>
    <w:rsid w:val="00704F76"/>
    <w:rsid w:val="0071084C"/>
    <w:rsid w:val="00711EAA"/>
    <w:rsid w:val="00713A83"/>
    <w:rsid w:val="00714954"/>
    <w:rsid w:val="00714D91"/>
    <w:rsid w:val="007207FC"/>
    <w:rsid w:val="0072129E"/>
    <w:rsid w:val="00722A17"/>
    <w:rsid w:val="00723CCF"/>
    <w:rsid w:val="00723E77"/>
    <w:rsid w:val="00725D1F"/>
    <w:rsid w:val="00727B26"/>
    <w:rsid w:val="00735BB8"/>
    <w:rsid w:val="007365FA"/>
    <w:rsid w:val="007377E7"/>
    <w:rsid w:val="00737B00"/>
    <w:rsid w:val="00746B19"/>
    <w:rsid w:val="0074775C"/>
    <w:rsid w:val="00750028"/>
    <w:rsid w:val="00750E2D"/>
    <w:rsid w:val="00751A3C"/>
    <w:rsid w:val="00755A65"/>
    <w:rsid w:val="007560A8"/>
    <w:rsid w:val="007577F8"/>
    <w:rsid w:val="007601DB"/>
    <w:rsid w:val="0076107E"/>
    <w:rsid w:val="007656AC"/>
    <w:rsid w:val="00766C44"/>
    <w:rsid w:val="0076791B"/>
    <w:rsid w:val="00771850"/>
    <w:rsid w:val="00773129"/>
    <w:rsid w:val="007753A0"/>
    <w:rsid w:val="007764F4"/>
    <w:rsid w:val="00776709"/>
    <w:rsid w:val="00780A6B"/>
    <w:rsid w:val="00780CF9"/>
    <w:rsid w:val="007838B0"/>
    <w:rsid w:val="00785FD2"/>
    <w:rsid w:val="007A0FF6"/>
    <w:rsid w:val="007A1487"/>
    <w:rsid w:val="007A7BC5"/>
    <w:rsid w:val="007B0152"/>
    <w:rsid w:val="007B05A8"/>
    <w:rsid w:val="007B0AD2"/>
    <w:rsid w:val="007B0E0F"/>
    <w:rsid w:val="007B0EE0"/>
    <w:rsid w:val="007B5EEA"/>
    <w:rsid w:val="007C160C"/>
    <w:rsid w:val="007C45BD"/>
    <w:rsid w:val="007C60B2"/>
    <w:rsid w:val="007C7EDB"/>
    <w:rsid w:val="007D19DF"/>
    <w:rsid w:val="007D1AB8"/>
    <w:rsid w:val="007D2241"/>
    <w:rsid w:val="007D25A6"/>
    <w:rsid w:val="007D5E50"/>
    <w:rsid w:val="007D6A5E"/>
    <w:rsid w:val="007D7E8B"/>
    <w:rsid w:val="007D7F1C"/>
    <w:rsid w:val="007E05A9"/>
    <w:rsid w:val="007E16FF"/>
    <w:rsid w:val="007F1C3A"/>
    <w:rsid w:val="007F3C43"/>
    <w:rsid w:val="00800DE2"/>
    <w:rsid w:val="008040F9"/>
    <w:rsid w:val="00804385"/>
    <w:rsid w:val="00805648"/>
    <w:rsid w:val="00805CE0"/>
    <w:rsid w:val="0081014B"/>
    <w:rsid w:val="008113E6"/>
    <w:rsid w:val="00811AC6"/>
    <w:rsid w:val="0081240E"/>
    <w:rsid w:val="00813788"/>
    <w:rsid w:val="00814616"/>
    <w:rsid w:val="0081683C"/>
    <w:rsid w:val="00816AD0"/>
    <w:rsid w:val="008218C0"/>
    <w:rsid w:val="00821DF9"/>
    <w:rsid w:val="00824969"/>
    <w:rsid w:val="008264BC"/>
    <w:rsid w:val="008310BE"/>
    <w:rsid w:val="00831C54"/>
    <w:rsid w:val="00832279"/>
    <w:rsid w:val="008330A4"/>
    <w:rsid w:val="00833692"/>
    <w:rsid w:val="00833F2D"/>
    <w:rsid w:val="0083445C"/>
    <w:rsid w:val="0083453F"/>
    <w:rsid w:val="00836751"/>
    <w:rsid w:val="00836FC2"/>
    <w:rsid w:val="00841B37"/>
    <w:rsid w:val="008422AE"/>
    <w:rsid w:val="00847D7D"/>
    <w:rsid w:val="00851158"/>
    <w:rsid w:val="00851790"/>
    <w:rsid w:val="008519C4"/>
    <w:rsid w:val="008550F6"/>
    <w:rsid w:val="008557E8"/>
    <w:rsid w:val="00855F0B"/>
    <w:rsid w:val="008607FE"/>
    <w:rsid w:val="00861B39"/>
    <w:rsid w:val="00864028"/>
    <w:rsid w:val="00866AFC"/>
    <w:rsid w:val="008730C8"/>
    <w:rsid w:val="00874424"/>
    <w:rsid w:val="00875A32"/>
    <w:rsid w:val="00877F2B"/>
    <w:rsid w:val="00880FD1"/>
    <w:rsid w:val="008827BD"/>
    <w:rsid w:val="008840BC"/>
    <w:rsid w:val="008861DA"/>
    <w:rsid w:val="0088733A"/>
    <w:rsid w:val="008874E4"/>
    <w:rsid w:val="0089004F"/>
    <w:rsid w:val="00890CE0"/>
    <w:rsid w:val="00891BD0"/>
    <w:rsid w:val="008942F7"/>
    <w:rsid w:val="00894332"/>
    <w:rsid w:val="00897061"/>
    <w:rsid w:val="008A3FA9"/>
    <w:rsid w:val="008A426C"/>
    <w:rsid w:val="008A62F5"/>
    <w:rsid w:val="008A72A2"/>
    <w:rsid w:val="008B0243"/>
    <w:rsid w:val="008B25A7"/>
    <w:rsid w:val="008B357D"/>
    <w:rsid w:val="008B4FFD"/>
    <w:rsid w:val="008B6E37"/>
    <w:rsid w:val="008B7969"/>
    <w:rsid w:val="008C02CE"/>
    <w:rsid w:val="008C2912"/>
    <w:rsid w:val="008C2C77"/>
    <w:rsid w:val="008C4923"/>
    <w:rsid w:val="008C587E"/>
    <w:rsid w:val="008D1019"/>
    <w:rsid w:val="008D1345"/>
    <w:rsid w:val="008D2723"/>
    <w:rsid w:val="008D5616"/>
    <w:rsid w:val="008D599B"/>
    <w:rsid w:val="008D6CED"/>
    <w:rsid w:val="008D7C43"/>
    <w:rsid w:val="008E1E5F"/>
    <w:rsid w:val="008E7700"/>
    <w:rsid w:val="008E7D2B"/>
    <w:rsid w:val="008F23DC"/>
    <w:rsid w:val="008F4202"/>
    <w:rsid w:val="008F7217"/>
    <w:rsid w:val="00900557"/>
    <w:rsid w:val="00901632"/>
    <w:rsid w:val="00902B17"/>
    <w:rsid w:val="00902EB5"/>
    <w:rsid w:val="00903289"/>
    <w:rsid w:val="00904277"/>
    <w:rsid w:val="0090686E"/>
    <w:rsid w:val="00907D35"/>
    <w:rsid w:val="00911682"/>
    <w:rsid w:val="009118B6"/>
    <w:rsid w:val="009120F8"/>
    <w:rsid w:val="009145DE"/>
    <w:rsid w:val="00917C44"/>
    <w:rsid w:val="00920041"/>
    <w:rsid w:val="00920B47"/>
    <w:rsid w:val="00923767"/>
    <w:rsid w:val="00931CB2"/>
    <w:rsid w:val="00931DE8"/>
    <w:rsid w:val="00932120"/>
    <w:rsid w:val="00932344"/>
    <w:rsid w:val="00932B7C"/>
    <w:rsid w:val="00934193"/>
    <w:rsid w:val="00934738"/>
    <w:rsid w:val="00942ABE"/>
    <w:rsid w:val="0094342A"/>
    <w:rsid w:val="00944946"/>
    <w:rsid w:val="00946C98"/>
    <w:rsid w:val="00950556"/>
    <w:rsid w:val="00950D93"/>
    <w:rsid w:val="0095136D"/>
    <w:rsid w:val="00952FF5"/>
    <w:rsid w:val="0095359A"/>
    <w:rsid w:val="00954581"/>
    <w:rsid w:val="00956D99"/>
    <w:rsid w:val="009572EB"/>
    <w:rsid w:val="0095795F"/>
    <w:rsid w:val="00961341"/>
    <w:rsid w:val="00962517"/>
    <w:rsid w:val="00963633"/>
    <w:rsid w:val="009643BD"/>
    <w:rsid w:val="0096731C"/>
    <w:rsid w:val="00971162"/>
    <w:rsid w:val="00972A38"/>
    <w:rsid w:val="00973147"/>
    <w:rsid w:val="009734B8"/>
    <w:rsid w:val="00973F6E"/>
    <w:rsid w:val="009839C6"/>
    <w:rsid w:val="00987CB9"/>
    <w:rsid w:val="009919C7"/>
    <w:rsid w:val="00992BD7"/>
    <w:rsid w:val="00995105"/>
    <w:rsid w:val="00996872"/>
    <w:rsid w:val="009A3B7F"/>
    <w:rsid w:val="009A6C16"/>
    <w:rsid w:val="009B089B"/>
    <w:rsid w:val="009B1770"/>
    <w:rsid w:val="009B2B50"/>
    <w:rsid w:val="009B4A48"/>
    <w:rsid w:val="009B57FB"/>
    <w:rsid w:val="009B630C"/>
    <w:rsid w:val="009B6DC9"/>
    <w:rsid w:val="009C1B95"/>
    <w:rsid w:val="009C2250"/>
    <w:rsid w:val="009C3FFE"/>
    <w:rsid w:val="009C51AF"/>
    <w:rsid w:val="009C62F0"/>
    <w:rsid w:val="009C7609"/>
    <w:rsid w:val="009D0BFA"/>
    <w:rsid w:val="009D167F"/>
    <w:rsid w:val="009D345A"/>
    <w:rsid w:val="009D67E5"/>
    <w:rsid w:val="009D6A55"/>
    <w:rsid w:val="009E1ED6"/>
    <w:rsid w:val="009E25E1"/>
    <w:rsid w:val="009E2A2C"/>
    <w:rsid w:val="009E7A55"/>
    <w:rsid w:val="009F17AE"/>
    <w:rsid w:val="009F3FF8"/>
    <w:rsid w:val="009F41B2"/>
    <w:rsid w:val="009F44E5"/>
    <w:rsid w:val="009F4F57"/>
    <w:rsid w:val="009F663B"/>
    <w:rsid w:val="009F6C34"/>
    <w:rsid w:val="009F7EEC"/>
    <w:rsid w:val="00A00F8F"/>
    <w:rsid w:val="00A05822"/>
    <w:rsid w:val="00A108D6"/>
    <w:rsid w:val="00A10C0B"/>
    <w:rsid w:val="00A11338"/>
    <w:rsid w:val="00A11E26"/>
    <w:rsid w:val="00A1265C"/>
    <w:rsid w:val="00A2695E"/>
    <w:rsid w:val="00A26B6A"/>
    <w:rsid w:val="00A27700"/>
    <w:rsid w:val="00A30E73"/>
    <w:rsid w:val="00A33676"/>
    <w:rsid w:val="00A33DED"/>
    <w:rsid w:val="00A34423"/>
    <w:rsid w:val="00A34EE6"/>
    <w:rsid w:val="00A41868"/>
    <w:rsid w:val="00A431AF"/>
    <w:rsid w:val="00A43F33"/>
    <w:rsid w:val="00A44843"/>
    <w:rsid w:val="00A45AFB"/>
    <w:rsid w:val="00A470CF"/>
    <w:rsid w:val="00A47641"/>
    <w:rsid w:val="00A50DC5"/>
    <w:rsid w:val="00A52F3B"/>
    <w:rsid w:val="00A53C81"/>
    <w:rsid w:val="00A5483C"/>
    <w:rsid w:val="00A54C81"/>
    <w:rsid w:val="00A5601F"/>
    <w:rsid w:val="00A56AD2"/>
    <w:rsid w:val="00A57A5D"/>
    <w:rsid w:val="00A60259"/>
    <w:rsid w:val="00A60DA1"/>
    <w:rsid w:val="00A60EA2"/>
    <w:rsid w:val="00A61AB1"/>
    <w:rsid w:val="00A61D4A"/>
    <w:rsid w:val="00A625F2"/>
    <w:rsid w:val="00A62C99"/>
    <w:rsid w:val="00A64DF0"/>
    <w:rsid w:val="00A66630"/>
    <w:rsid w:val="00A67D0E"/>
    <w:rsid w:val="00A707C0"/>
    <w:rsid w:val="00A73081"/>
    <w:rsid w:val="00A7435A"/>
    <w:rsid w:val="00A76E30"/>
    <w:rsid w:val="00A774A6"/>
    <w:rsid w:val="00A8381E"/>
    <w:rsid w:val="00A83CC1"/>
    <w:rsid w:val="00A865E0"/>
    <w:rsid w:val="00A86B82"/>
    <w:rsid w:val="00A9024F"/>
    <w:rsid w:val="00A903A1"/>
    <w:rsid w:val="00A92972"/>
    <w:rsid w:val="00A94B89"/>
    <w:rsid w:val="00A94D5C"/>
    <w:rsid w:val="00A955EC"/>
    <w:rsid w:val="00A96301"/>
    <w:rsid w:val="00A96415"/>
    <w:rsid w:val="00A97D09"/>
    <w:rsid w:val="00AA1914"/>
    <w:rsid w:val="00AA1B23"/>
    <w:rsid w:val="00AA4B3D"/>
    <w:rsid w:val="00AA52E2"/>
    <w:rsid w:val="00AA76D2"/>
    <w:rsid w:val="00AA79A8"/>
    <w:rsid w:val="00AB109A"/>
    <w:rsid w:val="00AB26F9"/>
    <w:rsid w:val="00AB3AB0"/>
    <w:rsid w:val="00AB5E2B"/>
    <w:rsid w:val="00AB6BA3"/>
    <w:rsid w:val="00AC0F53"/>
    <w:rsid w:val="00AC12A5"/>
    <w:rsid w:val="00AC7514"/>
    <w:rsid w:val="00AC7550"/>
    <w:rsid w:val="00AD244D"/>
    <w:rsid w:val="00AD249F"/>
    <w:rsid w:val="00AE1815"/>
    <w:rsid w:val="00AE3680"/>
    <w:rsid w:val="00AE67DA"/>
    <w:rsid w:val="00AF036F"/>
    <w:rsid w:val="00AF0B95"/>
    <w:rsid w:val="00AF34CD"/>
    <w:rsid w:val="00AF4721"/>
    <w:rsid w:val="00AF680F"/>
    <w:rsid w:val="00AF6FB8"/>
    <w:rsid w:val="00AF7355"/>
    <w:rsid w:val="00AF768E"/>
    <w:rsid w:val="00B00814"/>
    <w:rsid w:val="00B054AA"/>
    <w:rsid w:val="00B0775C"/>
    <w:rsid w:val="00B077F0"/>
    <w:rsid w:val="00B07A8C"/>
    <w:rsid w:val="00B12D56"/>
    <w:rsid w:val="00B14C32"/>
    <w:rsid w:val="00B14CC1"/>
    <w:rsid w:val="00B23559"/>
    <w:rsid w:val="00B23B3B"/>
    <w:rsid w:val="00B26823"/>
    <w:rsid w:val="00B2798D"/>
    <w:rsid w:val="00B27F85"/>
    <w:rsid w:val="00B30CA6"/>
    <w:rsid w:val="00B310D8"/>
    <w:rsid w:val="00B350FB"/>
    <w:rsid w:val="00B36B81"/>
    <w:rsid w:val="00B372EA"/>
    <w:rsid w:val="00B37632"/>
    <w:rsid w:val="00B41DFA"/>
    <w:rsid w:val="00B4508B"/>
    <w:rsid w:val="00B45637"/>
    <w:rsid w:val="00B456F2"/>
    <w:rsid w:val="00B457F1"/>
    <w:rsid w:val="00B46FB2"/>
    <w:rsid w:val="00B47E4F"/>
    <w:rsid w:val="00B50B35"/>
    <w:rsid w:val="00B57B87"/>
    <w:rsid w:val="00B62E2E"/>
    <w:rsid w:val="00B657AA"/>
    <w:rsid w:val="00B709A0"/>
    <w:rsid w:val="00B72246"/>
    <w:rsid w:val="00B73F00"/>
    <w:rsid w:val="00B74549"/>
    <w:rsid w:val="00B74AB8"/>
    <w:rsid w:val="00B74C97"/>
    <w:rsid w:val="00B75E6D"/>
    <w:rsid w:val="00B76B83"/>
    <w:rsid w:val="00B8075A"/>
    <w:rsid w:val="00B81BF7"/>
    <w:rsid w:val="00B82FF9"/>
    <w:rsid w:val="00B846FA"/>
    <w:rsid w:val="00B85820"/>
    <w:rsid w:val="00B8616E"/>
    <w:rsid w:val="00B86355"/>
    <w:rsid w:val="00B87F28"/>
    <w:rsid w:val="00B918D7"/>
    <w:rsid w:val="00B91C7D"/>
    <w:rsid w:val="00B91E11"/>
    <w:rsid w:val="00B94D7C"/>
    <w:rsid w:val="00B963D0"/>
    <w:rsid w:val="00BA0C6E"/>
    <w:rsid w:val="00BA188F"/>
    <w:rsid w:val="00BA36D8"/>
    <w:rsid w:val="00BA3FFF"/>
    <w:rsid w:val="00BA4255"/>
    <w:rsid w:val="00BA46AD"/>
    <w:rsid w:val="00BA48ED"/>
    <w:rsid w:val="00BA5726"/>
    <w:rsid w:val="00BA6F90"/>
    <w:rsid w:val="00BB094A"/>
    <w:rsid w:val="00BB1F0B"/>
    <w:rsid w:val="00BB3D70"/>
    <w:rsid w:val="00BB7E9E"/>
    <w:rsid w:val="00BC1CCB"/>
    <w:rsid w:val="00BC1E20"/>
    <w:rsid w:val="00BC4514"/>
    <w:rsid w:val="00BD03D4"/>
    <w:rsid w:val="00BD0DBD"/>
    <w:rsid w:val="00BD23B7"/>
    <w:rsid w:val="00BD2AFF"/>
    <w:rsid w:val="00BD33C8"/>
    <w:rsid w:val="00BD4D8A"/>
    <w:rsid w:val="00BD5068"/>
    <w:rsid w:val="00BE01F1"/>
    <w:rsid w:val="00BE052B"/>
    <w:rsid w:val="00BE12C4"/>
    <w:rsid w:val="00BE1A75"/>
    <w:rsid w:val="00BE2FA7"/>
    <w:rsid w:val="00BE3ED5"/>
    <w:rsid w:val="00BE42FB"/>
    <w:rsid w:val="00BE53FA"/>
    <w:rsid w:val="00BE5722"/>
    <w:rsid w:val="00BE6FBD"/>
    <w:rsid w:val="00BE7023"/>
    <w:rsid w:val="00BE7FE8"/>
    <w:rsid w:val="00BF064D"/>
    <w:rsid w:val="00BF2386"/>
    <w:rsid w:val="00BF2D48"/>
    <w:rsid w:val="00BF4BF9"/>
    <w:rsid w:val="00BF5A80"/>
    <w:rsid w:val="00BF5D90"/>
    <w:rsid w:val="00BF6DBA"/>
    <w:rsid w:val="00BF7EBB"/>
    <w:rsid w:val="00C0000C"/>
    <w:rsid w:val="00C01EA3"/>
    <w:rsid w:val="00C02FE2"/>
    <w:rsid w:val="00C0310C"/>
    <w:rsid w:val="00C056F8"/>
    <w:rsid w:val="00C058A1"/>
    <w:rsid w:val="00C07D50"/>
    <w:rsid w:val="00C10F16"/>
    <w:rsid w:val="00C1362F"/>
    <w:rsid w:val="00C171BD"/>
    <w:rsid w:val="00C1726C"/>
    <w:rsid w:val="00C214E6"/>
    <w:rsid w:val="00C2195D"/>
    <w:rsid w:val="00C2238F"/>
    <w:rsid w:val="00C2292F"/>
    <w:rsid w:val="00C22BD0"/>
    <w:rsid w:val="00C22C14"/>
    <w:rsid w:val="00C2371B"/>
    <w:rsid w:val="00C244EE"/>
    <w:rsid w:val="00C25BFE"/>
    <w:rsid w:val="00C26404"/>
    <w:rsid w:val="00C30AD9"/>
    <w:rsid w:val="00C30C26"/>
    <w:rsid w:val="00C30C70"/>
    <w:rsid w:val="00C31684"/>
    <w:rsid w:val="00C326EC"/>
    <w:rsid w:val="00C33A9F"/>
    <w:rsid w:val="00C34424"/>
    <w:rsid w:val="00C410D0"/>
    <w:rsid w:val="00C51835"/>
    <w:rsid w:val="00C52690"/>
    <w:rsid w:val="00C53300"/>
    <w:rsid w:val="00C535AA"/>
    <w:rsid w:val="00C5488D"/>
    <w:rsid w:val="00C55890"/>
    <w:rsid w:val="00C61503"/>
    <w:rsid w:val="00C62E4D"/>
    <w:rsid w:val="00C64246"/>
    <w:rsid w:val="00C64296"/>
    <w:rsid w:val="00C66F65"/>
    <w:rsid w:val="00C70827"/>
    <w:rsid w:val="00C748BD"/>
    <w:rsid w:val="00C76224"/>
    <w:rsid w:val="00C76351"/>
    <w:rsid w:val="00C82348"/>
    <w:rsid w:val="00C832E2"/>
    <w:rsid w:val="00C83D9E"/>
    <w:rsid w:val="00C85C61"/>
    <w:rsid w:val="00C8634A"/>
    <w:rsid w:val="00C9745E"/>
    <w:rsid w:val="00CA0FCA"/>
    <w:rsid w:val="00CA3FAE"/>
    <w:rsid w:val="00CB41D0"/>
    <w:rsid w:val="00CB5A12"/>
    <w:rsid w:val="00CB5ABD"/>
    <w:rsid w:val="00CB5D1A"/>
    <w:rsid w:val="00CB6878"/>
    <w:rsid w:val="00CC0F28"/>
    <w:rsid w:val="00CC2B08"/>
    <w:rsid w:val="00CC3043"/>
    <w:rsid w:val="00CC317F"/>
    <w:rsid w:val="00CD2813"/>
    <w:rsid w:val="00CD2D71"/>
    <w:rsid w:val="00CD7924"/>
    <w:rsid w:val="00CE00E8"/>
    <w:rsid w:val="00CE109A"/>
    <w:rsid w:val="00CF002E"/>
    <w:rsid w:val="00CF033B"/>
    <w:rsid w:val="00CF10C0"/>
    <w:rsid w:val="00CF1BEE"/>
    <w:rsid w:val="00CF373E"/>
    <w:rsid w:val="00CF6563"/>
    <w:rsid w:val="00D02501"/>
    <w:rsid w:val="00D07F57"/>
    <w:rsid w:val="00D10523"/>
    <w:rsid w:val="00D105EE"/>
    <w:rsid w:val="00D11E49"/>
    <w:rsid w:val="00D12075"/>
    <w:rsid w:val="00D144C5"/>
    <w:rsid w:val="00D14528"/>
    <w:rsid w:val="00D16B9C"/>
    <w:rsid w:val="00D17B06"/>
    <w:rsid w:val="00D24A48"/>
    <w:rsid w:val="00D24ABE"/>
    <w:rsid w:val="00D253E8"/>
    <w:rsid w:val="00D25C78"/>
    <w:rsid w:val="00D30E89"/>
    <w:rsid w:val="00D323CA"/>
    <w:rsid w:val="00D32840"/>
    <w:rsid w:val="00D35502"/>
    <w:rsid w:val="00D35EF9"/>
    <w:rsid w:val="00D37D0B"/>
    <w:rsid w:val="00D41939"/>
    <w:rsid w:val="00D452DD"/>
    <w:rsid w:val="00D45C18"/>
    <w:rsid w:val="00D47482"/>
    <w:rsid w:val="00D50645"/>
    <w:rsid w:val="00D52C4D"/>
    <w:rsid w:val="00D53AF6"/>
    <w:rsid w:val="00D540EB"/>
    <w:rsid w:val="00D5433A"/>
    <w:rsid w:val="00D550CC"/>
    <w:rsid w:val="00D552AC"/>
    <w:rsid w:val="00D571F7"/>
    <w:rsid w:val="00D630E4"/>
    <w:rsid w:val="00D71254"/>
    <w:rsid w:val="00D73146"/>
    <w:rsid w:val="00D73CAB"/>
    <w:rsid w:val="00D74A69"/>
    <w:rsid w:val="00D74AFD"/>
    <w:rsid w:val="00D77C95"/>
    <w:rsid w:val="00D81639"/>
    <w:rsid w:val="00D81B22"/>
    <w:rsid w:val="00D83529"/>
    <w:rsid w:val="00D84B22"/>
    <w:rsid w:val="00D879B2"/>
    <w:rsid w:val="00D922C4"/>
    <w:rsid w:val="00D92E70"/>
    <w:rsid w:val="00D9391B"/>
    <w:rsid w:val="00D951B9"/>
    <w:rsid w:val="00D965EB"/>
    <w:rsid w:val="00DA3C3B"/>
    <w:rsid w:val="00DA4A8B"/>
    <w:rsid w:val="00DA5143"/>
    <w:rsid w:val="00DA614A"/>
    <w:rsid w:val="00DA7EBB"/>
    <w:rsid w:val="00DB1AA4"/>
    <w:rsid w:val="00DB3F24"/>
    <w:rsid w:val="00DB3FBA"/>
    <w:rsid w:val="00DB5014"/>
    <w:rsid w:val="00DB5E95"/>
    <w:rsid w:val="00DB69DD"/>
    <w:rsid w:val="00DC0600"/>
    <w:rsid w:val="00DC0CA5"/>
    <w:rsid w:val="00DC1328"/>
    <w:rsid w:val="00DC17A1"/>
    <w:rsid w:val="00DC1820"/>
    <w:rsid w:val="00DC2040"/>
    <w:rsid w:val="00DC2176"/>
    <w:rsid w:val="00DC5EA2"/>
    <w:rsid w:val="00DD178F"/>
    <w:rsid w:val="00DD1D50"/>
    <w:rsid w:val="00DD5F84"/>
    <w:rsid w:val="00DD64C1"/>
    <w:rsid w:val="00DE128E"/>
    <w:rsid w:val="00DE2058"/>
    <w:rsid w:val="00DE29E5"/>
    <w:rsid w:val="00DE2D21"/>
    <w:rsid w:val="00DE507A"/>
    <w:rsid w:val="00DE6E6E"/>
    <w:rsid w:val="00DE7DCC"/>
    <w:rsid w:val="00DF0878"/>
    <w:rsid w:val="00DF3801"/>
    <w:rsid w:val="00DF533A"/>
    <w:rsid w:val="00E016FD"/>
    <w:rsid w:val="00E02B27"/>
    <w:rsid w:val="00E02BE1"/>
    <w:rsid w:val="00E03D95"/>
    <w:rsid w:val="00E06199"/>
    <w:rsid w:val="00E066F7"/>
    <w:rsid w:val="00E1485E"/>
    <w:rsid w:val="00E15D46"/>
    <w:rsid w:val="00E16514"/>
    <w:rsid w:val="00E16585"/>
    <w:rsid w:val="00E20B15"/>
    <w:rsid w:val="00E20F51"/>
    <w:rsid w:val="00E2156F"/>
    <w:rsid w:val="00E21757"/>
    <w:rsid w:val="00E21991"/>
    <w:rsid w:val="00E21B15"/>
    <w:rsid w:val="00E21B82"/>
    <w:rsid w:val="00E26954"/>
    <w:rsid w:val="00E30166"/>
    <w:rsid w:val="00E360CF"/>
    <w:rsid w:val="00E4153E"/>
    <w:rsid w:val="00E41C5C"/>
    <w:rsid w:val="00E420CA"/>
    <w:rsid w:val="00E43D4B"/>
    <w:rsid w:val="00E4447A"/>
    <w:rsid w:val="00E537CE"/>
    <w:rsid w:val="00E606E4"/>
    <w:rsid w:val="00E606FF"/>
    <w:rsid w:val="00E61499"/>
    <w:rsid w:val="00E61CAC"/>
    <w:rsid w:val="00E62BF4"/>
    <w:rsid w:val="00E62D52"/>
    <w:rsid w:val="00E64191"/>
    <w:rsid w:val="00E642E2"/>
    <w:rsid w:val="00E6626B"/>
    <w:rsid w:val="00E7462D"/>
    <w:rsid w:val="00E7562B"/>
    <w:rsid w:val="00E7588F"/>
    <w:rsid w:val="00E76B64"/>
    <w:rsid w:val="00E80E2B"/>
    <w:rsid w:val="00E812A5"/>
    <w:rsid w:val="00E81FCA"/>
    <w:rsid w:val="00E86E23"/>
    <w:rsid w:val="00E90A5C"/>
    <w:rsid w:val="00E936BD"/>
    <w:rsid w:val="00E962A7"/>
    <w:rsid w:val="00EA0A46"/>
    <w:rsid w:val="00EA2A1D"/>
    <w:rsid w:val="00EA2DDA"/>
    <w:rsid w:val="00EA69BE"/>
    <w:rsid w:val="00EA7562"/>
    <w:rsid w:val="00EA7BB0"/>
    <w:rsid w:val="00EB389B"/>
    <w:rsid w:val="00EB4285"/>
    <w:rsid w:val="00EB4487"/>
    <w:rsid w:val="00EB4C3E"/>
    <w:rsid w:val="00EC0781"/>
    <w:rsid w:val="00EC21D7"/>
    <w:rsid w:val="00EC2CE6"/>
    <w:rsid w:val="00EC3F83"/>
    <w:rsid w:val="00EC707D"/>
    <w:rsid w:val="00ED2429"/>
    <w:rsid w:val="00ED4B6A"/>
    <w:rsid w:val="00ED59D6"/>
    <w:rsid w:val="00ED7E62"/>
    <w:rsid w:val="00EE07CD"/>
    <w:rsid w:val="00EE1134"/>
    <w:rsid w:val="00EE13A4"/>
    <w:rsid w:val="00EE20A7"/>
    <w:rsid w:val="00EE505E"/>
    <w:rsid w:val="00EF04BD"/>
    <w:rsid w:val="00EF0D3D"/>
    <w:rsid w:val="00EF353D"/>
    <w:rsid w:val="00F032DB"/>
    <w:rsid w:val="00F04D0D"/>
    <w:rsid w:val="00F05DC9"/>
    <w:rsid w:val="00F06A74"/>
    <w:rsid w:val="00F06DDB"/>
    <w:rsid w:val="00F10016"/>
    <w:rsid w:val="00F108CD"/>
    <w:rsid w:val="00F109C7"/>
    <w:rsid w:val="00F14667"/>
    <w:rsid w:val="00F15852"/>
    <w:rsid w:val="00F16D9C"/>
    <w:rsid w:val="00F22CB3"/>
    <w:rsid w:val="00F2355B"/>
    <w:rsid w:val="00F2477E"/>
    <w:rsid w:val="00F2704C"/>
    <w:rsid w:val="00F341BC"/>
    <w:rsid w:val="00F42039"/>
    <w:rsid w:val="00F4286A"/>
    <w:rsid w:val="00F44C23"/>
    <w:rsid w:val="00F4503C"/>
    <w:rsid w:val="00F46035"/>
    <w:rsid w:val="00F477FB"/>
    <w:rsid w:val="00F47A24"/>
    <w:rsid w:val="00F534B0"/>
    <w:rsid w:val="00F55355"/>
    <w:rsid w:val="00F57F8E"/>
    <w:rsid w:val="00F601E9"/>
    <w:rsid w:val="00F60888"/>
    <w:rsid w:val="00F60BE5"/>
    <w:rsid w:val="00F612A4"/>
    <w:rsid w:val="00F63713"/>
    <w:rsid w:val="00F63D6E"/>
    <w:rsid w:val="00F64072"/>
    <w:rsid w:val="00F64259"/>
    <w:rsid w:val="00F6465C"/>
    <w:rsid w:val="00F65D9E"/>
    <w:rsid w:val="00F660A6"/>
    <w:rsid w:val="00F7192A"/>
    <w:rsid w:val="00F737D5"/>
    <w:rsid w:val="00F75C12"/>
    <w:rsid w:val="00F84796"/>
    <w:rsid w:val="00F85CE0"/>
    <w:rsid w:val="00F91569"/>
    <w:rsid w:val="00F920F1"/>
    <w:rsid w:val="00F92176"/>
    <w:rsid w:val="00F924D0"/>
    <w:rsid w:val="00F93E15"/>
    <w:rsid w:val="00F965DA"/>
    <w:rsid w:val="00F969AC"/>
    <w:rsid w:val="00F96ACA"/>
    <w:rsid w:val="00FA07A1"/>
    <w:rsid w:val="00FA1FF5"/>
    <w:rsid w:val="00FA540E"/>
    <w:rsid w:val="00FB454D"/>
    <w:rsid w:val="00FB593F"/>
    <w:rsid w:val="00FB5BDD"/>
    <w:rsid w:val="00FB5F34"/>
    <w:rsid w:val="00FC177A"/>
    <w:rsid w:val="00FC225C"/>
    <w:rsid w:val="00FC27A0"/>
    <w:rsid w:val="00FC46F6"/>
    <w:rsid w:val="00FC57C6"/>
    <w:rsid w:val="00FC7126"/>
    <w:rsid w:val="00FD0440"/>
    <w:rsid w:val="00FD2E9E"/>
    <w:rsid w:val="00FD2FB9"/>
    <w:rsid w:val="00FD3B65"/>
    <w:rsid w:val="00FD533F"/>
    <w:rsid w:val="00FD7498"/>
    <w:rsid w:val="00FD7DA5"/>
    <w:rsid w:val="00FE0933"/>
    <w:rsid w:val="00FE38E3"/>
    <w:rsid w:val="00FE5DF4"/>
    <w:rsid w:val="00FE5E70"/>
    <w:rsid w:val="00FE76A4"/>
    <w:rsid w:val="00FE770C"/>
    <w:rsid w:val="00FF4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HTML Cite"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4C23"/>
    <w:pPr>
      <w:keepNext/>
      <w:spacing w:before="240" w:after="60"/>
      <w:jc w:val="center"/>
      <w:outlineLvl w:val="2"/>
    </w:pPr>
    <w:rPr>
      <w:rFonts w:cs="Arial"/>
      <w:bCs/>
      <w:sz w:val="28"/>
      <w:szCs w:val="26"/>
      <w:lang w:val="sr-Cyrl-CS"/>
    </w:rPr>
  </w:style>
  <w:style w:type="paragraph" w:styleId="Heading4">
    <w:name w:val="heading 4"/>
    <w:basedOn w:val="Normal"/>
    <w:next w:val="BodyText"/>
    <w:link w:val="Heading4Char"/>
    <w:qFormat/>
    <w:locked/>
    <w:rsid w:val="00890CE0"/>
    <w:pPr>
      <w:keepNext/>
      <w:tabs>
        <w:tab w:val="num" w:pos="2880"/>
      </w:tabs>
      <w:suppressAutoHyphens/>
      <w:spacing w:line="100" w:lineRule="atLeast"/>
      <w:ind w:left="2880" w:hanging="360"/>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locked/>
    <w:rsid w:val="00890CE0"/>
    <w:pPr>
      <w:tabs>
        <w:tab w:val="num" w:pos="3600"/>
      </w:tabs>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locked/>
    <w:rsid w:val="00890CE0"/>
    <w:pPr>
      <w:keepNext/>
      <w:tabs>
        <w:tab w:val="num" w:pos="4320"/>
      </w:tabs>
      <w:suppressAutoHyphens/>
      <w:spacing w:line="100" w:lineRule="atLeast"/>
      <w:ind w:left="4320" w:hanging="180"/>
      <w:outlineLvl w:val="5"/>
    </w:pPr>
    <w:rPr>
      <w:rFonts w:ascii="Book Antiqua" w:hAnsi="Book Antiqua"/>
      <w:color w:val="000000"/>
      <w:kern w:val="1"/>
      <w:sz w:val="28"/>
      <w:lang w:eastAsia="ar-SA"/>
    </w:rPr>
  </w:style>
  <w:style w:type="paragraph" w:styleId="Heading7">
    <w:name w:val="heading 7"/>
    <w:basedOn w:val="Normal"/>
    <w:next w:val="BodyText"/>
    <w:link w:val="Heading7Char"/>
    <w:qFormat/>
    <w:locked/>
    <w:rsid w:val="00890CE0"/>
    <w:pPr>
      <w:keepNext/>
      <w:tabs>
        <w:tab w:val="num" w:pos="5040"/>
      </w:tabs>
      <w:suppressAutoHyphens/>
      <w:spacing w:line="100" w:lineRule="atLeast"/>
      <w:ind w:left="5040" w:hanging="360"/>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locked/>
    <w:rsid w:val="00890CE0"/>
    <w:pPr>
      <w:keepNext/>
      <w:tabs>
        <w:tab w:val="num" w:pos="5760"/>
      </w:tabs>
      <w:suppressAutoHyphens/>
      <w:spacing w:line="100" w:lineRule="atLeast"/>
      <w:ind w:left="5760" w:hanging="360"/>
      <w:jc w:val="both"/>
      <w:outlineLvl w:val="7"/>
    </w:pPr>
    <w:rPr>
      <w:b/>
      <w:color w:val="000000"/>
      <w:kern w:val="1"/>
      <w:lang w:eastAsia="ar-SA"/>
    </w:rPr>
  </w:style>
  <w:style w:type="paragraph" w:styleId="Heading9">
    <w:name w:val="heading 9"/>
    <w:basedOn w:val="Normal"/>
    <w:next w:val="BodyText"/>
    <w:link w:val="Heading9Char"/>
    <w:qFormat/>
    <w:locked/>
    <w:rsid w:val="00890CE0"/>
    <w:pPr>
      <w:tabs>
        <w:tab w:val="num" w:pos="6480"/>
      </w:tabs>
      <w:suppressAutoHyphens/>
      <w:spacing w:before="240" w:after="60" w:line="100" w:lineRule="atLeast"/>
      <w:ind w:left="6480" w:hanging="180"/>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locked/>
    <w:rsid w:val="0032317A"/>
    <w:rPr>
      <w:rFonts w:ascii="Cambria" w:hAnsi="Cambria" w:cs="Times New Roman"/>
      <w:b/>
      <w:bCs/>
      <w:i/>
      <w:iCs/>
      <w:sz w:val="28"/>
      <w:szCs w:val="28"/>
    </w:rPr>
  </w:style>
  <w:style w:type="character" w:customStyle="1" w:styleId="Heading3Char">
    <w:name w:val="Heading 3 Char"/>
    <w:basedOn w:val="DefaultParagraphFont"/>
    <w:link w:val="Heading3"/>
    <w:locked/>
    <w:rsid w:val="0032317A"/>
    <w:rPr>
      <w:rFonts w:ascii="Cambria" w:hAnsi="Cambria" w:cs="Times New Roman"/>
      <w:b/>
      <w:bCs/>
      <w:sz w:val="26"/>
      <w:szCs w:val="26"/>
    </w:rPr>
  </w:style>
  <w:style w:type="paragraph" w:styleId="BodyText">
    <w:name w:val="Body Text"/>
    <w:basedOn w:val="Normal"/>
    <w:link w:val="BodyTextChar"/>
    <w:rsid w:val="00A30E73"/>
    <w:pPr>
      <w:jc w:val="both"/>
    </w:pPr>
    <w:rPr>
      <w:szCs w:val="20"/>
      <w:lang w:eastAsia="sr-Latn-CS"/>
    </w:rPr>
  </w:style>
  <w:style w:type="character" w:customStyle="1" w:styleId="BodyTextChar">
    <w:name w:val="Body Text Char"/>
    <w:basedOn w:val="DefaultParagraphFont"/>
    <w:link w:val="BodyText"/>
    <w:locked/>
    <w:rsid w:val="00A30E73"/>
    <w:rPr>
      <w:rFonts w:cs="Times New Roman"/>
      <w:sz w:val="24"/>
      <w:lang w:eastAsia="sr-Latn-CS"/>
    </w:rPr>
  </w:style>
  <w:style w:type="character" w:customStyle="1" w:styleId="Heading4Char">
    <w:name w:val="Heading 4 Char"/>
    <w:basedOn w:val="DefaultParagraphFont"/>
    <w:link w:val="Heading4"/>
    <w:rsid w:val="00890CE0"/>
    <w:rPr>
      <w:rFonts w:ascii="Book Antiqua" w:hAnsi="Book Antiqua"/>
      <w:b/>
      <w:bCs/>
      <w:color w:val="000000"/>
      <w:kern w:val="1"/>
      <w:sz w:val="28"/>
      <w:szCs w:val="24"/>
      <w:u w:val="single"/>
      <w:lang w:eastAsia="ar-SA"/>
    </w:rPr>
  </w:style>
  <w:style w:type="character" w:customStyle="1" w:styleId="Heading5Char">
    <w:name w:val="Heading 5 Char"/>
    <w:basedOn w:val="DefaultParagraphFont"/>
    <w:link w:val="Heading5"/>
    <w:rsid w:val="00890CE0"/>
    <w:rPr>
      <w:b/>
      <w:bCs/>
      <w:i/>
      <w:iCs/>
      <w:color w:val="000000"/>
      <w:kern w:val="1"/>
      <w:sz w:val="26"/>
      <w:szCs w:val="26"/>
      <w:lang w:eastAsia="ar-SA"/>
    </w:rPr>
  </w:style>
  <w:style w:type="character" w:customStyle="1" w:styleId="Heading6Char">
    <w:name w:val="Heading 6 Char"/>
    <w:basedOn w:val="DefaultParagraphFont"/>
    <w:link w:val="Heading6"/>
    <w:rsid w:val="00890CE0"/>
    <w:rPr>
      <w:rFonts w:ascii="Book Antiqua" w:hAnsi="Book Antiqua"/>
      <w:color w:val="000000"/>
      <w:kern w:val="1"/>
      <w:sz w:val="28"/>
      <w:szCs w:val="24"/>
      <w:lang w:eastAsia="ar-SA"/>
    </w:rPr>
  </w:style>
  <w:style w:type="character" w:customStyle="1" w:styleId="Heading7Char">
    <w:name w:val="Heading 7 Char"/>
    <w:basedOn w:val="DefaultParagraphFont"/>
    <w:link w:val="Heading7"/>
    <w:rsid w:val="00890CE0"/>
    <w:rPr>
      <w:rFonts w:ascii="Book Antiqua" w:hAnsi="Book Antiqua" w:cs="Arial"/>
      <w:b/>
      <w:bCs/>
      <w:color w:val="000000"/>
      <w:kern w:val="1"/>
      <w:sz w:val="24"/>
      <w:szCs w:val="24"/>
      <w:lang w:eastAsia="ar-SA"/>
    </w:rPr>
  </w:style>
  <w:style w:type="character" w:customStyle="1" w:styleId="Heading8Char">
    <w:name w:val="Heading 8 Char"/>
    <w:basedOn w:val="DefaultParagraphFont"/>
    <w:link w:val="Heading8"/>
    <w:rsid w:val="00890CE0"/>
    <w:rPr>
      <w:b/>
      <w:color w:val="000000"/>
      <w:kern w:val="1"/>
      <w:sz w:val="24"/>
      <w:szCs w:val="24"/>
      <w:lang w:eastAsia="ar-SA"/>
    </w:rPr>
  </w:style>
  <w:style w:type="character" w:customStyle="1" w:styleId="Heading9Char">
    <w:name w:val="Heading 9 Char"/>
    <w:basedOn w:val="DefaultParagraphFont"/>
    <w:link w:val="Heading9"/>
    <w:rsid w:val="00890CE0"/>
    <w:rPr>
      <w:rFonts w:ascii="Arial" w:hAnsi="Arial" w:cs="Arial"/>
      <w:color w:val="000000"/>
      <w:kern w:val="1"/>
      <w:sz w:val="24"/>
      <w:szCs w:val="24"/>
      <w:lang w:eastAsia="ar-SA"/>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uiPriority w:val="99"/>
    <w:locked/>
    <w:rsid w:val="00F44C23"/>
    <w:rPr>
      <w:rFonts w:ascii="Arial" w:hAnsi="Arial" w:cs="Times New Roman"/>
      <w:lang w:val="en-US" w:eastAsia="en-US"/>
    </w:rPr>
  </w:style>
  <w:style w:type="character" w:styleId="PageNumber">
    <w:name w:val="page number"/>
    <w:basedOn w:val="DefaultParagraphFont"/>
    <w:rsid w:val="00F44C23"/>
    <w:rPr>
      <w:rFonts w:cs="Times New Roman"/>
    </w:rPr>
  </w:style>
  <w:style w:type="paragraph" w:styleId="Footer">
    <w:name w:val="footer"/>
    <w:basedOn w:val="Normal"/>
    <w:link w:val="FooterChar"/>
    <w:rsid w:val="00F44C23"/>
    <w:pPr>
      <w:tabs>
        <w:tab w:val="center" w:pos="4320"/>
        <w:tab w:val="right" w:pos="8640"/>
      </w:tabs>
    </w:pPr>
  </w:style>
  <w:style w:type="character" w:customStyle="1" w:styleId="FooterChar">
    <w:name w:val="Footer Char"/>
    <w:basedOn w:val="DefaultParagraphFont"/>
    <w:link w:val="Footer"/>
    <w:locked/>
    <w:rsid w:val="0032317A"/>
    <w:rPr>
      <w:rFonts w:cs="Times New Roman"/>
      <w:sz w:val="24"/>
      <w:szCs w:val="24"/>
    </w:rPr>
  </w:style>
  <w:style w:type="character" w:styleId="HTMLCite">
    <w:name w:val="HTML Cite"/>
    <w:basedOn w:val="DefaultParagraphFont"/>
    <w:rsid w:val="00F44C23"/>
    <w:rPr>
      <w:rFonts w:cs="Times New Roman"/>
      <w:i/>
      <w:iCs/>
    </w:rPr>
  </w:style>
  <w:style w:type="character" w:styleId="Hyperlink">
    <w:name w:val="Hyperlink"/>
    <w:basedOn w:val="DefaultParagraphFont"/>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0">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0"/>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0"/>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0"/>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character" w:customStyle="1" w:styleId="ListParagraphChar">
    <w:name w:val="List Paragraph Char"/>
    <w:link w:val="ListParagraph"/>
    <w:rsid w:val="00FD7DA5"/>
    <w:rPr>
      <w:rFonts w:ascii="Arial Narrow" w:hAnsi="Arial Narrow"/>
      <w:sz w:val="24"/>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clear" w:pos="1620"/>
        <w:tab w:val="left" w:pos="851"/>
        <w:tab w:val="num" w:pos="1530"/>
      </w:tabs>
      <w:spacing w:after="360"/>
      <w:ind w:left="153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0">
    <w:name w:val="НАСЛОВ"/>
    <w:basedOn w:val="Heading3"/>
    <w:uiPriority w:val="99"/>
    <w:rsid w:val="00F44C23"/>
    <w:pPr>
      <w:spacing w:line="360" w:lineRule="auto"/>
    </w:pPr>
    <w:rPr>
      <w:b/>
    </w:rPr>
  </w:style>
  <w:style w:type="paragraph" w:customStyle="1" w:styleId="a1">
    <w:name w:val="Арапски"/>
    <w:basedOn w:val="Normal"/>
    <w:uiPriority w:val="99"/>
    <w:rsid w:val="00F44C23"/>
    <w:rPr>
      <w:sz w:val="20"/>
      <w:szCs w:val="20"/>
      <w:lang w:val="sr-Cyrl-CS"/>
    </w:rPr>
  </w:style>
  <w:style w:type="paragraph" w:customStyle="1" w:styleId="a2">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3">
    <w:name w:val="Члан"/>
    <w:basedOn w:val="Normal"/>
    <w:uiPriority w:val="99"/>
    <w:rsid w:val="00F44C23"/>
    <w:pPr>
      <w:spacing w:before="240" w:after="240"/>
      <w:jc w:val="center"/>
    </w:pPr>
    <w:rPr>
      <w:sz w:val="20"/>
      <w:szCs w:val="20"/>
      <w:lang w:val="sr-Cyrl-CS"/>
    </w:rPr>
  </w:style>
  <w:style w:type="paragraph" w:customStyle="1" w:styleId="a4">
    <w:name w:val="Текст"/>
    <w:basedOn w:val="Normal"/>
    <w:uiPriority w:val="99"/>
    <w:rsid w:val="00F44C23"/>
    <w:rPr>
      <w:sz w:val="20"/>
      <w:szCs w:val="20"/>
    </w:rPr>
  </w:style>
  <w:style w:type="paragraph" w:customStyle="1" w:styleId="1">
    <w:name w:val="Арапски 1"/>
    <w:basedOn w:val="a5"/>
    <w:autoRedefine/>
    <w:uiPriority w:val="99"/>
    <w:rsid w:val="00F44C23"/>
    <w:pPr>
      <w:tabs>
        <w:tab w:val="clear" w:pos="680"/>
        <w:tab w:val="num" w:pos="681"/>
      </w:tabs>
      <w:ind w:left="680" w:hanging="226"/>
    </w:pPr>
  </w:style>
  <w:style w:type="paragraph" w:customStyle="1" w:styleId="a5">
    <w:name w:val="Набрајање"/>
    <w:basedOn w:val="Normal"/>
    <w:uiPriority w:val="99"/>
    <w:rsid w:val="00F44C23"/>
    <w:pPr>
      <w:tabs>
        <w:tab w:val="num" w:pos="680"/>
      </w:tabs>
      <w:spacing w:before="240" w:after="240"/>
      <w:ind w:left="737" w:hanging="283"/>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character" w:customStyle="1" w:styleId="DefaultChar">
    <w:name w:val="Default Char"/>
    <w:link w:val="Default"/>
    <w:locked/>
    <w:rsid w:val="00E30166"/>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aliases w:val=" Char Char1"/>
    <w:locked/>
    <w:rsid w:val="00A96415"/>
    <w:rPr>
      <w:sz w:val="24"/>
      <w:lang w:val="en-US" w:eastAsia="en-U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basedOn w:val="Bodytext0"/>
    <w:rsid w:val="00581744"/>
    <w:rPr>
      <w:rFonts w:ascii="Times New Roman" w:hAnsi="Times New Roman" w:cs="Times New Roman"/>
      <w:spacing w:val="4"/>
      <w:sz w:val="20"/>
      <w:szCs w:val="20"/>
      <w:u w:val="single"/>
      <w:lang w:bidi="ar-SA"/>
    </w:rPr>
  </w:style>
  <w:style w:type="paragraph" w:styleId="NoSpacing">
    <w:name w:val="No Spacing"/>
    <w:qFormat/>
    <w:rsid w:val="00931CB2"/>
    <w:rPr>
      <w:sz w:val="24"/>
      <w:szCs w:val="24"/>
    </w:rPr>
  </w:style>
  <w:style w:type="paragraph" w:styleId="NormalWeb">
    <w:name w:val="Normal (Web)"/>
    <w:basedOn w:val="Normal"/>
    <w:uiPriority w:val="99"/>
    <w:unhideWhenUsed/>
    <w:rsid w:val="00FC57C6"/>
    <w:pPr>
      <w:spacing w:before="100" w:beforeAutospacing="1" w:after="144" w:line="288" w:lineRule="auto"/>
    </w:pPr>
  </w:style>
  <w:style w:type="character" w:styleId="CommentReference">
    <w:name w:val="annotation reference"/>
    <w:basedOn w:val="DefaultParagraphFont"/>
    <w:uiPriority w:val="99"/>
    <w:semiHidden/>
    <w:unhideWhenUsed/>
    <w:rsid w:val="00BE1A75"/>
    <w:rPr>
      <w:sz w:val="16"/>
      <w:szCs w:val="16"/>
    </w:rPr>
  </w:style>
  <w:style w:type="paragraph" w:styleId="CommentText">
    <w:name w:val="annotation text"/>
    <w:basedOn w:val="Normal"/>
    <w:link w:val="CommentTextChar"/>
    <w:uiPriority w:val="99"/>
    <w:unhideWhenUsed/>
    <w:rsid w:val="00BE1A75"/>
    <w:rPr>
      <w:sz w:val="20"/>
      <w:szCs w:val="20"/>
    </w:rPr>
  </w:style>
  <w:style w:type="character" w:customStyle="1" w:styleId="CommentTextChar">
    <w:name w:val="Comment Text Char"/>
    <w:basedOn w:val="DefaultParagraphFont"/>
    <w:link w:val="CommentText"/>
    <w:rsid w:val="00BE1A75"/>
    <w:rPr>
      <w:sz w:val="20"/>
      <w:szCs w:val="20"/>
    </w:rPr>
  </w:style>
  <w:style w:type="paragraph" w:styleId="CommentSubject">
    <w:name w:val="annotation subject"/>
    <w:basedOn w:val="CommentText"/>
    <w:next w:val="CommentText"/>
    <w:link w:val="CommentSubjectChar"/>
    <w:uiPriority w:val="99"/>
    <w:semiHidden/>
    <w:unhideWhenUsed/>
    <w:rsid w:val="00BE1A75"/>
    <w:rPr>
      <w:b/>
      <w:bCs/>
    </w:rPr>
  </w:style>
  <w:style w:type="character" w:customStyle="1" w:styleId="CommentSubjectChar">
    <w:name w:val="Comment Subject Char"/>
    <w:basedOn w:val="CommentTextChar"/>
    <w:link w:val="CommentSubject"/>
    <w:rsid w:val="00BE1A75"/>
    <w:rPr>
      <w:b/>
      <w:bCs/>
      <w:sz w:val="20"/>
      <w:szCs w:val="20"/>
    </w:rPr>
  </w:style>
  <w:style w:type="paragraph" w:styleId="BalloonText">
    <w:name w:val="Balloon Text"/>
    <w:basedOn w:val="Normal"/>
    <w:link w:val="BalloonTextChar"/>
    <w:unhideWhenUsed/>
    <w:rsid w:val="00BE1A75"/>
    <w:rPr>
      <w:rFonts w:ascii="Segoe UI" w:hAnsi="Segoe UI" w:cs="Segoe UI"/>
      <w:sz w:val="18"/>
      <w:szCs w:val="18"/>
    </w:rPr>
  </w:style>
  <w:style w:type="character" w:customStyle="1" w:styleId="BalloonTextChar">
    <w:name w:val="Balloon Text Char"/>
    <w:basedOn w:val="DefaultParagraphFont"/>
    <w:link w:val="BalloonText"/>
    <w:rsid w:val="00BE1A75"/>
    <w:rPr>
      <w:rFonts w:ascii="Segoe UI" w:hAnsi="Segoe UI" w:cs="Segoe UI"/>
      <w:sz w:val="18"/>
      <w:szCs w:val="18"/>
    </w:rPr>
  </w:style>
  <w:style w:type="paragraph" w:customStyle="1" w:styleId="CommentSubject1">
    <w:name w:val="Comment Subject1"/>
    <w:basedOn w:val="Normal"/>
    <w:rsid w:val="00902EB5"/>
    <w:pPr>
      <w:suppressAutoHyphens/>
      <w:spacing w:line="100" w:lineRule="atLeast"/>
    </w:pPr>
    <w:rPr>
      <w:rFonts w:eastAsia="Arial Unicode MS"/>
      <w:b/>
      <w:bCs/>
      <w:color w:val="000000"/>
      <w:kern w:val="1"/>
      <w:sz w:val="20"/>
      <w:szCs w:val="20"/>
      <w:lang w:eastAsia="ar-SA"/>
    </w:rPr>
  </w:style>
  <w:style w:type="character" w:customStyle="1" w:styleId="fontstyle01">
    <w:name w:val="fontstyle01"/>
    <w:basedOn w:val="DefaultParagraphFont"/>
    <w:rsid w:val="0081461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30166"/>
    <w:rPr>
      <w:rFonts w:ascii="TimesNewRomanPSMT" w:hAnsi="TimesNewRomanPSMT" w:hint="default"/>
      <w:b w:val="0"/>
      <w:bCs w:val="0"/>
      <w:i w:val="0"/>
      <w:iCs w:val="0"/>
      <w:color w:val="000000"/>
      <w:sz w:val="24"/>
      <w:szCs w:val="24"/>
    </w:rPr>
  </w:style>
  <w:style w:type="character" w:customStyle="1" w:styleId="Heading1Char1">
    <w:name w:val="Heading 1 Char1"/>
    <w:basedOn w:val="DefaultParagraphFont"/>
    <w:rsid w:val="00890CE0"/>
    <w:rPr>
      <w:i/>
      <w:sz w:val="32"/>
      <w:szCs w:val="24"/>
      <w:lang w:val="en-US" w:eastAsia="en-US" w:bidi="ar-SA"/>
    </w:rPr>
  </w:style>
  <w:style w:type="character" w:customStyle="1" w:styleId="Bodytext3">
    <w:name w:val="Body text"/>
    <w:basedOn w:val="Bodytext0"/>
    <w:rsid w:val="00890CE0"/>
    <w:rPr>
      <w:rFonts w:ascii="Times New Roman" w:hAnsi="Times New Roman"/>
      <w:sz w:val="20"/>
      <w:szCs w:val="20"/>
      <w:u w:val="single"/>
    </w:rPr>
  </w:style>
  <w:style w:type="character" w:customStyle="1" w:styleId="WW8Num2z0">
    <w:name w:val="WW8Num2z0"/>
    <w:rsid w:val="00890CE0"/>
    <w:rPr>
      <w:rFonts w:ascii="Symbol" w:hAnsi="Symbol" w:cs="Symbol"/>
    </w:rPr>
  </w:style>
  <w:style w:type="character" w:customStyle="1" w:styleId="WW8Num2z1">
    <w:name w:val="WW8Num2z1"/>
    <w:rsid w:val="00890CE0"/>
    <w:rPr>
      <w:rFonts w:ascii="Courier New" w:hAnsi="Courier New" w:cs="Courier New"/>
    </w:rPr>
  </w:style>
  <w:style w:type="character" w:customStyle="1" w:styleId="WW8Num2z2">
    <w:name w:val="WW8Num2z2"/>
    <w:rsid w:val="00890CE0"/>
    <w:rPr>
      <w:rFonts w:ascii="Wingdings" w:hAnsi="Wingdings" w:cs="Wingdings"/>
    </w:rPr>
  </w:style>
  <w:style w:type="character" w:customStyle="1" w:styleId="WW8Num3z0">
    <w:name w:val="WW8Num3z0"/>
    <w:rsid w:val="00890CE0"/>
    <w:rPr>
      <w:b/>
    </w:rPr>
  </w:style>
  <w:style w:type="character" w:customStyle="1" w:styleId="WW8Num3z1">
    <w:name w:val="WW8Num3z1"/>
    <w:rsid w:val="00890CE0"/>
    <w:rPr>
      <w:b/>
      <w:i w:val="0"/>
      <w:sz w:val="24"/>
      <w:szCs w:val="24"/>
    </w:rPr>
  </w:style>
  <w:style w:type="character" w:customStyle="1" w:styleId="WW8Num4z0">
    <w:name w:val="WW8Num4z0"/>
    <w:rsid w:val="00890CE0"/>
    <w:rPr>
      <w:rFonts w:cs="Arial"/>
      <w:i w:val="0"/>
      <w:sz w:val="24"/>
    </w:rPr>
  </w:style>
  <w:style w:type="character" w:customStyle="1" w:styleId="WW8Num5z0">
    <w:name w:val="WW8Num5z0"/>
    <w:rsid w:val="00890CE0"/>
    <w:rPr>
      <w:rFonts w:cs="Arial"/>
      <w:b w:val="0"/>
      <w:i w:val="0"/>
      <w:sz w:val="24"/>
    </w:rPr>
  </w:style>
  <w:style w:type="character" w:customStyle="1" w:styleId="WW8Num6z0">
    <w:name w:val="WW8Num6z0"/>
    <w:rsid w:val="00890CE0"/>
    <w:rPr>
      <w:rFonts w:ascii="Symbol" w:hAnsi="Symbol" w:cs="Symbol"/>
    </w:rPr>
  </w:style>
  <w:style w:type="character" w:customStyle="1" w:styleId="WW8Num6z1">
    <w:name w:val="WW8Num6z1"/>
    <w:rsid w:val="00890CE0"/>
    <w:rPr>
      <w:rFonts w:ascii="Courier New" w:hAnsi="Courier New" w:cs="Courier New"/>
    </w:rPr>
  </w:style>
  <w:style w:type="character" w:customStyle="1" w:styleId="WW8Num6z2">
    <w:name w:val="WW8Num6z2"/>
    <w:rsid w:val="00890CE0"/>
    <w:rPr>
      <w:rFonts w:ascii="Wingdings" w:hAnsi="Wingdings" w:cs="Wingdings"/>
    </w:rPr>
  </w:style>
  <w:style w:type="character" w:customStyle="1" w:styleId="WW8Num7z0">
    <w:name w:val="WW8Num7z0"/>
    <w:rsid w:val="00890CE0"/>
    <w:rPr>
      <w:b w:val="0"/>
      <w:i w:val="0"/>
      <w:color w:val="00000A"/>
    </w:rPr>
  </w:style>
  <w:style w:type="character" w:customStyle="1" w:styleId="WW8Num7z1">
    <w:name w:val="WW8Num7z1"/>
    <w:rsid w:val="00890CE0"/>
    <w:rPr>
      <w:rFonts w:ascii="Courier New" w:hAnsi="Courier New" w:cs="Courier New"/>
    </w:rPr>
  </w:style>
  <w:style w:type="character" w:customStyle="1" w:styleId="WW8Num7z2">
    <w:name w:val="WW8Num7z2"/>
    <w:rsid w:val="00890CE0"/>
    <w:rPr>
      <w:rFonts w:ascii="Wingdings" w:hAnsi="Wingdings" w:cs="Wingdings"/>
    </w:rPr>
  </w:style>
  <w:style w:type="character" w:customStyle="1" w:styleId="WW8Num8z0">
    <w:name w:val="WW8Num8z0"/>
    <w:rsid w:val="00890CE0"/>
    <w:rPr>
      <w:rFonts w:ascii="Symbol" w:hAnsi="Symbol" w:cs="Symbol"/>
    </w:rPr>
  </w:style>
  <w:style w:type="character" w:customStyle="1" w:styleId="WW8Num9z0">
    <w:name w:val="WW8Num9z0"/>
    <w:rsid w:val="00890CE0"/>
    <w:rPr>
      <w:i w:val="0"/>
    </w:rPr>
  </w:style>
  <w:style w:type="character" w:customStyle="1" w:styleId="WW8Num9z1">
    <w:name w:val="WW8Num9z1"/>
    <w:rsid w:val="00890CE0"/>
    <w:rPr>
      <w:rFonts w:ascii="Courier New" w:hAnsi="Courier New" w:cs="Courier New"/>
    </w:rPr>
  </w:style>
  <w:style w:type="character" w:customStyle="1" w:styleId="WW8Num9z2">
    <w:name w:val="WW8Num9z2"/>
    <w:rsid w:val="00890CE0"/>
    <w:rPr>
      <w:rFonts w:ascii="Wingdings" w:hAnsi="Wingdings" w:cs="Wingdings"/>
    </w:rPr>
  </w:style>
  <w:style w:type="character" w:customStyle="1" w:styleId="WW8Num8z1">
    <w:name w:val="WW8Num8z1"/>
    <w:rsid w:val="00890CE0"/>
    <w:rPr>
      <w:rFonts w:ascii="Courier New" w:hAnsi="Courier New" w:cs="Courier New"/>
    </w:rPr>
  </w:style>
  <w:style w:type="character" w:customStyle="1" w:styleId="WW8Num8z2">
    <w:name w:val="WW8Num8z2"/>
    <w:rsid w:val="00890CE0"/>
    <w:rPr>
      <w:rFonts w:ascii="Wingdings" w:hAnsi="Wingdings" w:cs="Wingdings"/>
    </w:rPr>
  </w:style>
  <w:style w:type="character" w:customStyle="1" w:styleId="WW8Num10z0">
    <w:name w:val="WW8Num10z0"/>
    <w:rsid w:val="00890CE0"/>
    <w:rPr>
      <w:rFonts w:ascii="Symbol" w:hAnsi="Symbol" w:cs="Symbol"/>
    </w:rPr>
  </w:style>
  <w:style w:type="character" w:customStyle="1" w:styleId="WW8Num10z1">
    <w:name w:val="WW8Num10z1"/>
    <w:rsid w:val="00890CE0"/>
    <w:rPr>
      <w:rFonts w:ascii="Courier New" w:hAnsi="Courier New" w:cs="Courier New"/>
    </w:rPr>
  </w:style>
  <w:style w:type="character" w:customStyle="1" w:styleId="WW8Num10z2">
    <w:name w:val="WW8Num10z2"/>
    <w:rsid w:val="00890CE0"/>
    <w:rPr>
      <w:rFonts w:ascii="Wingdings" w:hAnsi="Wingdings" w:cs="Wingdings"/>
    </w:rPr>
  </w:style>
  <w:style w:type="character" w:customStyle="1" w:styleId="WW8Num12z0">
    <w:name w:val="WW8Num12z0"/>
    <w:rsid w:val="00890CE0"/>
    <w:rPr>
      <w:b/>
    </w:rPr>
  </w:style>
  <w:style w:type="character" w:customStyle="1" w:styleId="WW8Num12z1">
    <w:name w:val="WW8Num12z1"/>
    <w:rsid w:val="00890CE0"/>
    <w:rPr>
      <w:b/>
      <w:i w:val="0"/>
      <w:sz w:val="24"/>
      <w:szCs w:val="24"/>
    </w:rPr>
  </w:style>
  <w:style w:type="character" w:customStyle="1" w:styleId="WW8Num13z0">
    <w:name w:val="WW8Num13z0"/>
    <w:rsid w:val="00890CE0"/>
    <w:rPr>
      <w:b w:val="0"/>
    </w:rPr>
  </w:style>
  <w:style w:type="character" w:customStyle="1" w:styleId="WW8Num15z0">
    <w:name w:val="WW8Num15z0"/>
    <w:rsid w:val="00890CE0"/>
    <w:rPr>
      <w:rFonts w:ascii="Wingdings" w:hAnsi="Wingdings" w:cs="Wingdings"/>
    </w:rPr>
  </w:style>
  <w:style w:type="character" w:customStyle="1" w:styleId="WW8Num15z1">
    <w:name w:val="WW8Num15z1"/>
    <w:rsid w:val="00890CE0"/>
    <w:rPr>
      <w:rFonts w:ascii="Courier New" w:hAnsi="Courier New" w:cs="Courier New"/>
    </w:rPr>
  </w:style>
  <w:style w:type="character" w:customStyle="1" w:styleId="WW8Num15z3">
    <w:name w:val="WW8Num15z3"/>
    <w:rsid w:val="00890CE0"/>
    <w:rPr>
      <w:rFonts w:ascii="Symbol" w:hAnsi="Symbol" w:cs="Symbol"/>
    </w:rPr>
  </w:style>
  <w:style w:type="character" w:customStyle="1" w:styleId="WW-DefaultParagraphFont">
    <w:name w:val="WW-Default Paragraph Font"/>
    <w:rsid w:val="00890CE0"/>
  </w:style>
  <w:style w:type="character" w:customStyle="1" w:styleId="CommentReference1">
    <w:name w:val="Comment Reference1"/>
    <w:rsid w:val="00890CE0"/>
    <w:rPr>
      <w:sz w:val="16"/>
      <w:szCs w:val="16"/>
    </w:rPr>
  </w:style>
  <w:style w:type="character" w:customStyle="1" w:styleId="BodyText2Char">
    <w:name w:val="Body Text 2 Char"/>
    <w:rsid w:val="00890CE0"/>
    <w:rPr>
      <w:sz w:val="24"/>
      <w:szCs w:val="24"/>
    </w:rPr>
  </w:style>
  <w:style w:type="character" w:customStyle="1" w:styleId="BodyText2Char1">
    <w:name w:val="Body Text 2 Char1"/>
    <w:basedOn w:val="WW-DefaultParagraphFont"/>
    <w:rsid w:val="00890CE0"/>
  </w:style>
  <w:style w:type="character" w:customStyle="1" w:styleId="BodyText3Char">
    <w:name w:val="Body Text 3 Char"/>
    <w:rsid w:val="00890CE0"/>
    <w:rPr>
      <w:rFonts w:ascii="Times New Roman" w:eastAsia="Times New Roman" w:hAnsi="Times New Roman" w:cs="Times New Roman"/>
      <w:sz w:val="16"/>
      <w:szCs w:val="16"/>
    </w:rPr>
  </w:style>
  <w:style w:type="character" w:customStyle="1" w:styleId="NoSpacingChar">
    <w:name w:val="No Spacing Char"/>
    <w:rsid w:val="00890CE0"/>
    <w:rPr>
      <w:rFonts w:cs="font186"/>
      <w:lang w:val="en-US"/>
    </w:rPr>
  </w:style>
  <w:style w:type="character" w:customStyle="1" w:styleId="ListLabel1">
    <w:name w:val="ListLabel 1"/>
    <w:rsid w:val="00890CE0"/>
    <w:rPr>
      <w:rFonts w:cs="Courier New"/>
    </w:rPr>
  </w:style>
  <w:style w:type="character" w:customStyle="1" w:styleId="ListLabel2">
    <w:name w:val="ListLabel 2"/>
    <w:rsid w:val="00890CE0"/>
    <w:rPr>
      <w:b/>
      <w:i w:val="0"/>
      <w:sz w:val="24"/>
      <w:szCs w:val="24"/>
    </w:rPr>
  </w:style>
  <w:style w:type="character" w:customStyle="1" w:styleId="ListLabel3">
    <w:name w:val="ListLabel 3"/>
    <w:rsid w:val="00890CE0"/>
    <w:rPr>
      <w:rFonts w:cs="Arial"/>
      <w:i w:val="0"/>
      <w:sz w:val="24"/>
    </w:rPr>
  </w:style>
  <w:style w:type="character" w:customStyle="1" w:styleId="ListLabel4">
    <w:name w:val="ListLabel 4"/>
    <w:rsid w:val="00890CE0"/>
    <w:rPr>
      <w:rFonts w:cs="Arial"/>
      <w:b w:val="0"/>
      <w:i w:val="0"/>
      <w:sz w:val="24"/>
    </w:rPr>
  </w:style>
  <w:style w:type="character" w:customStyle="1" w:styleId="ListLabel5">
    <w:name w:val="ListLabel 5"/>
    <w:rsid w:val="00890CE0"/>
    <w:rPr>
      <w:rFonts w:cs="Calibri"/>
    </w:rPr>
  </w:style>
  <w:style w:type="character" w:customStyle="1" w:styleId="ListLabel6">
    <w:name w:val="ListLabel 6"/>
    <w:rsid w:val="00890CE0"/>
    <w:rPr>
      <w:b w:val="0"/>
      <w:i w:val="0"/>
      <w:color w:val="00000A"/>
    </w:rPr>
  </w:style>
  <w:style w:type="character" w:customStyle="1" w:styleId="ListLabel7">
    <w:name w:val="ListLabel 7"/>
    <w:rsid w:val="00890CE0"/>
    <w:rPr>
      <w:rFonts w:eastAsia="TimesNewRomanPSMT" w:cs="Times New Roman"/>
    </w:rPr>
  </w:style>
  <w:style w:type="character" w:customStyle="1" w:styleId="ListLabel8">
    <w:name w:val="ListLabel 8"/>
    <w:rsid w:val="00890CE0"/>
    <w:rPr>
      <w:i w:val="0"/>
    </w:rPr>
  </w:style>
  <w:style w:type="character" w:customStyle="1" w:styleId="NumberingSymbols">
    <w:name w:val="Numbering Symbols"/>
    <w:rsid w:val="00890CE0"/>
  </w:style>
  <w:style w:type="paragraph" w:customStyle="1" w:styleId="Heading">
    <w:name w:val="Heading"/>
    <w:basedOn w:val="Normal"/>
    <w:next w:val="BodyText"/>
    <w:rsid w:val="00890CE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90CE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locked/>
    <w:rsid w:val="00890CE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90CE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90CE0"/>
    <w:pPr>
      <w:suppressAutoHyphens/>
      <w:spacing w:line="100" w:lineRule="atLeast"/>
    </w:pPr>
    <w:rPr>
      <w:rFonts w:eastAsia="Arial Unicode MS"/>
      <w:color w:val="000000"/>
      <w:kern w:val="1"/>
      <w:sz w:val="20"/>
      <w:szCs w:val="20"/>
      <w:lang w:eastAsia="ar-SA"/>
    </w:rPr>
  </w:style>
  <w:style w:type="paragraph" w:customStyle="1" w:styleId="ContentsHeading">
    <w:name w:val="Contents Heading"/>
    <w:basedOn w:val="Heading1"/>
    <w:rsid w:val="00890CE0"/>
    <w:pPr>
      <w:keepLines/>
      <w:suppressLineNumbers/>
      <w:suppressAutoHyphens/>
      <w:spacing w:before="480" w:after="0" w:line="100" w:lineRule="atLeast"/>
      <w:jc w:val="left"/>
    </w:pPr>
    <w:rPr>
      <w:rFonts w:ascii="Cambria" w:eastAsia="Arial Unicode MS" w:hAnsi="Cambria" w:cs="font186"/>
      <w:color w:val="365F91"/>
      <w:kern w:val="1"/>
      <w:sz w:val="32"/>
      <w:lang w:eastAsia="ar-SA"/>
    </w:rPr>
  </w:style>
  <w:style w:type="paragraph" w:styleId="BodyText20">
    <w:name w:val="Body Text 2"/>
    <w:basedOn w:val="Normal"/>
    <w:link w:val="BodyText2Char2"/>
    <w:rsid w:val="00890CE0"/>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0"/>
    <w:rsid w:val="00890CE0"/>
    <w:rPr>
      <w:rFonts w:eastAsia="Arial Unicode MS"/>
      <w:color w:val="000000"/>
      <w:kern w:val="1"/>
      <w:sz w:val="24"/>
      <w:szCs w:val="24"/>
      <w:lang w:eastAsia="ar-SA"/>
    </w:rPr>
  </w:style>
  <w:style w:type="paragraph" w:styleId="BodyText30">
    <w:name w:val="Body Text 3"/>
    <w:basedOn w:val="Normal"/>
    <w:link w:val="BodyText3Char1"/>
    <w:rsid w:val="00890CE0"/>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0"/>
    <w:rsid w:val="00890CE0"/>
    <w:rPr>
      <w:color w:val="000000"/>
      <w:kern w:val="1"/>
      <w:sz w:val="16"/>
      <w:szCs w:val="16"/>
      <w:lang w:eastAsia="ar-SA"/>
    </w:rPr>
  </w:style>
  <w:style w:type="paragraph" w:customStyle="1" w:styleId="TableContents">
    <w:name w:val="Table Contents"/>
    <w:basedOn w:val="Normal"/>
    <w:rsid w:val="00890CE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90CE0"/>
    <w:pPr>
      <w:jc w:val="center"/>
    </w:pPr>
    <w:rPr>
      <w:b/>
      <w:bCs/>
    </w:rPr>
  </w:style>
  <w:style w:type="paragraph" w:customStyle="1" w:styleId="PythagoreanTheorem">
    <w:name w:val="Pythagorean Theorem"/>
    <w:rsid w:val="00890CE0"/>
    <w:pPr>
      <w:suppressAutoHyphens/>
      <w:spacing w:after="200" w:line="276" w:lineRule="auto"/>
    </w:pPr>
    <w:rPr>
      <w:rFonts w:ascii="Calibri" w:eastAsia="MS Mincho" w:hAnsi="Calibri" w:cs="Arial"/>
      <w:lang w:eastAsia="ar-SA"/>
    </w:rPr>
  </w:style>
  <w:style w:type="paragraph" w:customStyle="1" w:styleId="Normal3">
    <w:name w:val="Normal3"/>
    <w:basedOn w:val="Normal"/>
    <w:rsid w:val="00890CE0"/>
    <w:pPr>
      <w:spacing w:before="100" w:beforeAutospacing="1" w:after="100" w:afterAutospacing="1"/>
    </w:pPr>
    <w:rPr>
      <w:rFonts w:ascii="Arial" w:hAnsi="Arial" w:cs="Arial"/>
      <w:sz w:val="22"/>
      <w:szCs w:val="22"/>
    </w:rPr>
  </w:style>
  <w:style w:type="character" w:styleId="IntenseEmphasis">
    <w:name w:val="Intense Emphasis"/>
    <w:qFormat/>
    <w:rsid w:val="00890CE0"/>
    <w:rPr>
      <w:rFonts w:ascii="Arial" w:hAnsi="Arial"/>
      <w:b/>
      <w:bCs/>
      <w:iCs/>
      <w:color w:val="auto"/>
      <w:sz w:val="28"/>
      <w:u w:val="single"/>
    </w:rPr>
  </w:style>
  <w:style w:type="paragraph" w:customStyle="1" w:styleId="Style4">
    <w:name w:val="Style4"/>
    <w:basedOn w:val="Normal"/>
    <w:rsid w:val="00890CE0"/>
    <w:pPr>
      <w:widowControl w:val="0"/>
      <w:autoSpaceDE w:val="0"/>
      <w:autoSpaceDN w:val="0"/>
      <w:adjustRightInd w:val="0"/>
      <w:jc w:val="center"/>
    </w:pPr>
  </w:style>
  <w:style w:type="paragraph" w:customStyle="1" w:styleId="Style17">
    <w:name w:val="Style17"/>
    <w:basedOn w:val="Normal"/>
    <w:rsid w:val="00890CE0"/>
    <w:pPr>
      <w:widowControl w:val="0"/>
      <w:autoSpaceDE w:val="0"/>
      <w:autoSpaceDN w:val="0"/>
      <w:adjustRightInd w:val="0"/>
      <w:spacing w:line="274" w:lineRule="exact"/>
      <w:ind w:firstLine="720"/>
      <w:jc w:val="both"/>
    </w:pPr>
  </w:style>
  <w:style w:type="paragraph" w:customStyle="1" w:styleId="Style35">
    <w:name w:val="Style35"/>
    <w:basedOn w:val="Normal"/>
    <w:rsid w:val="00890CE0"/>
    <w:pPr>
      <w:widowControl w:val="0"/>
      <w:autoSpaceDE w:val="0"/>
      <w:autoSpaceDN w:val="0"/>
      <w:adjustRightInd w:val="0"/>
      <w:spacing w:line="250" w:lineRule="exact"/>
      <w:jc w:val="center"/>
    </w:pPr>
  </w:style>
  <w:style w:type="paragraph" w:customStyle="1" w:styleId="Style36">
    <w:name w:val="Style36"/>
    <w:basedOn w:val="Normal"/>
    <w:rsid w:val="00890CE0"/>
    <w:pPr>
      <w:widowControl w:val="0"/>
      <w:autoSpaceDE w:val="0"/>
      <w:autoSpaceDN w:val="0"/>
      <w:adjustRightInd w:val="0"/>
    </w:pPr>
  </w:style>
  <w:style w:type="character" w:customStyle="1" w:styleId="FontStyle49">
    <w:name w:val="Font Style49"/>
    <w:basedOn w:val="DefaultParagraphFont"/>
    <w:rsid w:val="00890CE0"/>
    <w:rPr>
      <w:rFonts w:ascii="Times New Roman" w:hAnsi="Times New Roman" w:cs="Times New Roman"/>
      <w:b/>
      <w:bCs/>
      <w:sz w:val="20"/>
      <w:szCs w:val="20"/>
    </w:rPr>
  </w:style>
  <w:style w:type="paragraph" w:customStyle="1" w:styleId="ListParagraph2">
    <w:name w:val="List Paragraph2"/>
    <w:aliases w:val="Liste 1"/>
    <w:basedOn w:val="Normal"/>
    <w:link w:val="ListParagraphChar1"/>
    <w:qFormat/>
    <w:rsid w:val="002C0F53"/>
    <w:pPr>
      <w:suppressAutoHyphens/>
      <w:ind w:left="720"/>
      <w:contextualSpacing/>
    </w:pPr>
    <w:rPr>
      <w:rFonts w:eastAsia="SimSun"/>
      <w:szCs w:val="20"/>
      <w:lang w:eastAsia="zh-CN"/>
    </w:rPr>
  </w:style>
  <w:style w:type="character" w:customStyle="1" w:styleId="ListParagraphChar1">
    <w:name w:val="List Paragraph Char1"/>
    <w:aliases w:val="Liste 1 Char"/>
    <w:link w:val="ListParagraph2"/>
    <w:locked/>
    <w:rsid w:val="002C0F53"/>
    <w:rPr>
      <w:rFonts w:eastAsia="SimSun"/>
      <w:sz w:val="24"/>
      <w:szCs w:val="20"/>
      <w:lang w:eastAsia="zh-CN"/>
    </w:rPr>
  </w:style>
</w:styles>
</file>

<file path=word/webSettings.xml><?xml version="1.0" encoding="utf-8"?>
<w:webSettings xmlns:r="http://schemas.openxmlformats.org/officeDocument/2006/relationships" xmlns:w="http://schemas.openxmlformats.org/wordprocessingml/2006/main">
  <w:divs>
    <w:div w:id="137771524">
      <w:bodyDiv w:val="1"/>
      <w:marLeft w:val="0"/>
      <w:marRight w:val="0"/>
      <w:marTop w:val="0"/>
      <w:marBottom w:val="0"/>
      <w:divBdr>
        <w:top w:val="none" w:sz="0" w:space="0" w:color="auto"/>
        <w:left w:val="none" w:sz="0" w:space="0" w:color="auto"/>
        <w:bottom w:val="none" w:sz="0" w:space="0" w:color="auto"/>
        <w:right w:val="none" w:sz="0" w:space="0" w:color="auto"/>
      </w:divBdr>
    </w:div>
    <w:div w:id="142352413">
      <w:bodyDiv w:val="1"/>
      <w:marLeft w:val="0"/>
      <w:marRight w:val="0"/>
      <w:marTop w:val="0"/>
      <w:marBottom w:val="0"/>
      <w:divBdr>
        <w:top w:val="none" w:sz="0" w:space="0" w:color="auto"/>
        <w:left w:val="none" w:sz="0" w:space="0" w:color="auto"/>
        <w:bottom w:val="none" w:sz="0" w:space="0" w:color="auto"/>
        <w:right w:val="none" w:sz="0" w:space="0" w:color="auto"/>
      </w:divBdr>
    </w:div>
    <w:div w:id="226307518">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68652347">
      <w:bodyDiv w:val="1"/>
      <w:marLeft w:val="0"/>
      <w:marRight w:val="0"/>
      <w:marTop w:val="0"/>
      <w:marBottom w:val="0"/>
      <w:divBdr>
        <w:top w:val="none" w:sz="0" w:space="0" w:color="auto"/>
        <w:left w:val="none" w:sz="0" w:space="0" w:color="auto"/>
        <w:bottom w:val="none" w:sz="0" w:space="0" w:color="auto"/>
        <w:right w:val="none" w:sz="0" w:space="0" w:color="auto"/>
      </w:divBdr>
    </w:div>
    <w:div w:id="391927197">
      <w:bodyDiv w:val="1"/>
      <w:marLeft w:val="0"/>
      <w:marRight w:val="0"/>
      <w:marTop w:val="0"/>
      <w:marBottom w:val="0"/>
      <w:divBdr>
        <w:top w:val="none" w:sz="0" w:space="0" w:color="auto"/>
        <w:left w:val="none" w:sz="0" w:space="0" w:color="auto"/>
        <w:bottom w:val="none" w:sz="0" w:space="0" w:color="auto"/>
        <w:right w:val="none" w:sz="0" w:space="0" w:color="auto"/>
      </w:divBdr>
    </w:div>
    <w:div w:id="546839967">
      <w:bodyDiv w:val="1"/>
      <w:marLeft w:val="0"/>
      <w:marRight w:val="0"/>
      <w:marTop w:val="0"/>
      <w:marBottom w:val="0"/>
      <w:divBdr>
        <w:top w:val="none" w:sz="0" w:space="0" w:color="auto"/>
        <w:left w:val="none" w:sz="0" w:space="0" w:color="auto"/>
        <w:bottom w:val="none" w:sz="0" w:space="0" w:color="auto"/>
        <w:right w:val="none" w:sz="0" w:space="0" w:color="auto"/>
      </w:divBdr>
    </w:div>
    <w:div w:id="5509191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709452944">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37229400">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910845888">
      <w:bodyDiv w:val="1"/>
      <w:marLeft w:val="0"/>
      <w:marRight w:val="0"/>
      <w:marTop w:val="0"/>
      <w:marBottom w:val="0"/>
      <w:divBdr>
        <w:top w:val="none" w:sz="0" w:space="0" w:color="auto"/>
        <w:left w:val="none" w:sz="0" w:space="0" w:color="auto"/>
        <w:bottom w:val="none" w:sz="0" w:space="0" w:color="auto"/>
        <w:right w:val="none" w:sz="0" w:space="0" w:color="auto"/>
      </w:divBdr>
    </w:div>
    <w:div w:id="921455562">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45506876">
      <w:bodyDiv w:val="1"/>
      <w:marLeft w:val="0"/>
      <w:marRight w:val="0"/>
      <w:marTop w:val="0"/>
      <w:marBottom w:val="0"/>
      <w:divBdr>
        <w:top w:val="none" w:sz="0" w:space="0" w:color="auto"/>
        <w:left w:val="none" w:sz="0" w:space="0" w:color="auto"/>
        <w:bottom w:val="none" w:sz="0" w:space="0" w:color="auto"/>
        <w:right w:val="none" w:sz="0" w:space="0" w:color="auto"/>
      </w:divBdr>
    </w:div>
    <w:div w:id="1040590394">
      <w:bodyDiv w:val="1"/>
      <w:marLeft w:val="0"/>
      <w:marRight w:val="0"/>
      <w:marTop w:val="0"/>
      <w:marBottom w:val="0"/>
      <w:divBdr>
        <w:top w:val="none" w:sz="0" w:space="0" w:color="auto"/>
        <w:left w:val="none" w:sz="0" w:space="0" w:color="auto"/>
        <w:bottom w:val="none" w:sz="0" w:space="0" w:color="auto"/>
        <w:right w:val="none" w:sz="0" w:space="0" w:color="auto"/>
      </w:divBdr>
    </w:div>
    <w:div w:id="1047072471">
      <w:bodyDiv w:val="1"/>
      <w:marLeft w:val="0"/>
      <w:marRight w:val="0"/>
      <w:marTop w:val="0"/>
      <w:marBottom w:val="0"/>
      <w:divBdr>
        <w:top w:val="none" w:sz="0" w:space="0" w:color="auto"/>
        <w:left w:val="none" w:sz="0" w:space="0" w:color="auto"/>
        <w:bottom w:val="none" w:sz="0" w:space="0" w:color="auto"/>
        <w:right w:val="none" w:sz="0" w:space="0" w:color="auto"/>
      </w:divBdr>
    </w:div>
    <w:div w:id="1074429254">
      <w:bodyDiv w:val="1"/>
      <w:marLeft w:val="0"/>
      <w:marRight w:val="0"/>
      <w:marTop w:val="0"/>
      <w:marBottom w:val="0"/>
      <w:divBdr>
        <w:top w:val="none" w:sz="0" w:space="0" w:color="auto"/>
        <w:left w:val="none" w:sz="0" w:space="0" w:color="auto"/>
        <w:bottom w:val="none" w:sz="0" w:space="0" w:color="auto"/>
        <w:right w:val="none" w:sz="0" w:space="0" w:color="auto"/>
      </w:divBdr>
    </w:div>
    <w:div w:id="1151293937">
      <w:bodyDiv w:val="1"/>
      <w:marLeft w:val="0"/>
      <w:marRight w:val="0"/>
      <w:marTop w:val="0"/>
      <w:marBottom w:val="0"/>
      <w:divBdr>
        <w:top w:val="none" w:sz="0" w:space="0" w:color="auto"/>
        <w:left w:val="none" w:sz="0" w:space="0" w:color="auto"/>
        <w:bottom w:val="none" w:sz="0" w:space="0" w:color="auto"/>
        <w:right w:val="none" w:sz="0" w:space="0" w:color="auto"/>
      </w:divBdr>
    </w:div>
    <w:div w:id="1231691611">
      <w:bodyDiv w:val="1"/>
      <w:marLeft w:val="0"/>
      <w:marRight w:val="0"/>
      <w:marTop w:val="0"/>
      <w:marBottom w:val="0"/>
      <w:divBdr>
        <w:top w:val="none" w:sz="0" w:space="0" w:color="auto"/>
        <w:left w:val="none" w:sz="0" w:space="0" w:color="auto"/>
        <w:bottom w:val="none" w:sz="0" w:space="0" w:color="auto"/>
        <w:right w:val="none" w:sz="0" w:space="0" w:color="auto"/>
      </w:divBdr>
    </w:div>
    <w:div w:id="1295257041">
      <w:bodyDiv w:val="1"/>
      <w:marLeft w:val="0"/>
      <w:marRight w:val="0"/>
      <w:marTop w:val="0"/>
      <w:marBottom w:val="0"/>
      <w:divBdr>
        <w:top w:val="none" w:sz="0" w:space="0" w:color="auto"/>
        <w:left w:val="none" w:sz="0" w:space="0" w:color="auto"/>
        <w:bottom w:val="none" w:sz="0" w:space="0" w:color="auto"/>
        <w:right w:val="none" w:sz="0" w:space="0" w:color="auto"/>
      </w:divBdr>
    </w:div>
    <w:div w:id="1368290915">
      <w:bodyDiv w:val="1"/>
      <w:marLeft w:val="0"/>
      <w:marRight w:val="0"/>
      <w:marTop w:val="0"/>
      <w:marBottom w:val="0"/>
      <w:divBdr>
        <w:top w:val="none" w:sz="0" w:space="0" w:color="auto"/>
        <w:left w:val="none" w:sz="0" w:space="0" w:color="auto"/>
        <w:bottom w:val="none" w:sz="0" w:space="0" w:color="auto"/>
        <w:right w:val="none" w:sz="0" w:space="0" w:color="auto"/>
      </w:divBdr>
    </w:div>
    <w:div w:id="1379091488">
      <w:bodyDiv w:val="1"/>
      <w:marLeft w:val="0"/>
      <w:marRight w:val="0"/>
      <w:marTop w:val="0"/>
      <w:marBottom w:val="0"/>
      <w:divBdr>
        <w:top w:val="none" w:sz="0" w:space="0" w:color="auto"/>
        <w:left w:val="none" w:sz="0" w:space="0" w:color="auto"/>
        <w:bottom w:val="none" w:sz="0" w:space="0" w:color="auto"/>
        <w:right w:val="none" w:sz="0" w:space="0" w:color="auto"/>
      </w:divBdr>
    </w:div>
    <w:div w:id="1583445803">
      <w:bodyDiv w:val="1"/>
      <w:marLeft w:val="0"/>
      <w:marRight w:val="0"/>
      <w:marTop w:val="0"/>
      <w:marBottom w:val="0"/>
      <w:divBdr>
        <w:top w:val="none" w:sz="0" w:space="0" w:color="auto"/>
        <w:left w:val="none" w:sz="0" w:space="0" w:color="auto"/>
        <w:bottom w:val="none" w:sz="0" w:space="0" w:color="auto"/>
        <w:right w:val="none" w:sz="0" w:space="0" w:color="auto"/>
      </w:divBdr>
    </w:div>
    <w:div w:id="1594780562">
      <w:bodyDiv w:val="1"/>
      <w:marLeft w:val="0"/>
      <w:marRight w:val="0"/>
      <w:marTop w:val="0"/>
      <w:marBottom w:val="0"/>
      <w:divBdr>
        <w:top w:val="none" w:sz="0" w:space="0" w:color="auto"/>
        <w:left w:val="none" w:sz="0" w:space="0" w:color="auto"/>
        <w:bottom w:val="none" w:sz="0" w:space="0" w:color="auto"/>
        <w:right w:val="none" w:sz="0" w:space="0" w:color="auto"/>
      </w:divBdr>
    </w:div>
    <w:div w:id="1623270259">
      <w:bodyDiv w:val="1"/>
      <w:marLeft w:val="0"/>
      <w:marRight w:val="0"/>
      <w:marTop w:val="0"/>
      <w:marBottom w:val="0"/>
      <w:divBdr>
        <w:top w:val="none" w:sz="0" w:space="0" w:color="auto"/>
        <w:left w:val="none" w:sz="0" w:space="0" w:color="auto"/>
        <w:bottom w:val="none" w:sz="0" w:space="0" w:color="auto"/>
        <w:right w:val="none" w:sz="0" w:space="0" w:color="auto"/>
      </w:divBdr>
    </w:div>
    <w:div w:id="1642878811">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67634767">
      <w:bodyDiv w:val="1"/>
      <w:marLeft w:val="150"/>
      <w:marRight w:val="150"/>
      <w:marTop w:val="75"/>
      <w:marBottom w:val="0"/>
      <w:divBdr>
        <w:top w:val="none" w:sz="0" w:space="0" w:color="auto"/>
        <w:left w:val="none" w:sz="0" w:space="0" w:color="auto"/>
        <w:bottom w:val="none" w:sz="0" w:space="0" w:color="auto"/>
        <w:right w:val="none" w:sz="0" w:space="0" w:color="auto"/>
      </w:divBdr>
    </w:div>
    <w:div w:id="1679650027">
      <w:bodyDiv w:val="1"/>
      <w:marLeft w:val="0"/>
      <w:marRight w:val="0"/>
      <w:marTop w:val="0"/>
      <w:marBottom w:val="0"/>
      <w:divBdr>
        <w:top w:val="none" w:sz="0" w:space="0" w:color="auto"/>
        <w:left w:val="none" w:sz="0" w:space="0" w:color="auto"/>
        <w:bottom w:val="none" w:sz="0" w:space="0" w:color="auto"/>
        <w:right w:val="none" w:sz="0" w:space="0" w:color="auto"/>
      </w:divBdr>
    </w:div>
    <w:div w:id="1685326570">
      <w:bodyDiv w:val="1"/>
      <w:marLeft w:val="0"/>
      <w:marRight w:val="0"/>
      <w:marTop w:val="0"/>
      <w:marBottom w:val="0"/>
      <w:divBdr>
        <w:top w:val="none" w:sz="0" w:space="0" w:color="auto"/>
        <w:left w:val="none" w:sz="0" w:space="0" w:color="auto"/>
        <w:bottom w:val="none" w:sz="0" w:space="0" w:color="auto"/>
        <w:right w:val="none" w:sz="0" w:space="0" w:color="auto"/>
      </w:divBdr>
    </w:div>
    <w:div w:id="1721827847">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9158574">
      <w:bodyDiv w:val="1"/>
      <w:marLeft w:val="0"/>
      <w:marRight w:val="0"/>
      <w:marTop w:val="0"/>
      <w:marBottom w:val="0"/>
      <w:divBdr>
        <w:top w:val="none" w:sz="0" w:space="0" w:color="auto"/>
        <w:left w:val="none" w:sz="0" w:space="0" w:color="auto"/>
        <w:bottom w:val="none" w:sz="0" w:space="0" w:color="auto"/>
        <w:right w:val="none" w:sz="0" w:space="0" w:color="auto"/>
      </w:divBdr>
    </w:div>
    <w:div w:id="1797528552">
      <w:bodyDiv w:val="1"/>
      <w:marLeft w:val="0"/>
      <w:marRight w:val="0"/>
      <w:marTop w:val="0"/>
      <w:marBottom w:val="0"/>
      <w:divBdr>
        <w:top w:val="none" w:sz="0" w:space="0" w:color="auto"/>
        <w:left w:val="none" w:sz="0" w:space="0" w:color="auto"/>
        <w:bottom w:val="none" w:sz="0" w:space="0" w:color="auto"/>
        <w:right w:val="none" w:sz="0" w:space="0" w:color="auto"/>
      </w:divBdr>
    </w:div>
    <w:div w:id="1875117089">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2588963">
      <w:bodyDiv w:val="1"/>
      <w:marLeft w:val="0"/>
      <w:marRight w:val="0"/>
      <w:marTop w:val="0"/>
      <w:marBottom w:val="0"/>
      <w:divBdr>
        <w:top w:val="none" w:sz="0" w:space="0" w:color="auto"/>
        <w:left w:val="none" w:sz="0" w:space="0" w:color="auto"/>
        <w:bottom w:val="none" w:sz="0" w:space="0" w:color="auto"/>
        <w:right w:val="none" w:sz="0" w:space="0" w:color="auto"/>
      </w:divBdr>
    </w:div>
    <w:div w:id="1958440757">
      <w:bodyDiv w:val="1"/>
      <w:marLeft w:val="0"/>
      <w:marRight w:val="0"/>
      <w:marTop w:val="0"/>
      <w:marBottom w:val="0"/>
      <w:divBdr>
        <w:top w:val="none" w:sz="0" w:space="0" w:color="auto"/>
        <w:left w:val="none" w:sz="0" w:space="0" w:color="auto"/>
        <w:bottom w:val="none" w:sz="0" w:space="0" w:color="auto"/>
        <w:right w:val="none" w:sz="0" w:space="0" w:color="auto"/>
      </w:divBdr>
    </w:div>
    <w:div w:id="2021810316">
      <w:bodyDiv w:val="1"/>
      <w:marLeft w:val="0"/>
      <w:marRight w:val="0"/>
      <w:marTop w:val="0"/>
      <w:marBottom w:val="0"/>
      <w:divBdr>
        <w:top w:val="none" w:sz="0" w:space="0" w:color="auto"/>
        <w:left w:val="none" w:sz="0" w:space="0" w:color="auto"/>
        <w:bottom w:val="none" w:sz="0" w:space="0" w:color="auto"/>
        <w:right w:val="none" w:sz="0" w:space="0" w:color="auto"/>
      </w:divBdr>
    </w:div>
    <w:div w:id="2027518703">
      <w:bodyDiv w:val="1"/>
      <w:marLeft w:val="0"/>
      <w:marRight w:val="0"/>
      <w:marTop w:val="0"/>
      <w:marBottom w:val="0"/>
      <w:divBdr>
        <w:top w:val="none" w:sz="0" w:space="0" w:color="auto"/>
        <w:left w:val="none" w:sz="0" w:space="0" w:color="auto"/>
        <w:bottom w:val="none" w:sz="0" w:space="0" w:color="auto"/>
        <w:right w:val="none" w:sz="0" w:space="0" w:color="auto"/>
      </w:divBdr>
    </w:div>
    <w:div w:id="2042974819">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129080477">
      <w:bodyDiv w:val="1"/>
      <w:marLeft w:val="0"/>
      <w:marRight w:val="0"/>
      <w:marTop w:val="0"/>
      <w:marBottom w:val="0"/>
      <w:divBdr>
        <w:top w:val="none" w:sz="0" w:space="0" w:color="auto"/>
        <w:left w:val="none" w:sz="0" w:space="0" w:color="auto"/>
        <w:bottom w:val="none" w:sz="0" w:space="0" w:color="auto"/>
        <w:right w:val="none" w:sz="0" w:space="0" w:color="auto"/>
      </w:divBdr>
    </w:div>
    <w:div w:id="21372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razvoj@odzaci.rs" TargetMode="Externa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66000000-0\\66500000-5\\66510000-8')" TargetMode="External"/><Relationship Id="rId5" Type="http://schemas.openxmlformats.org/officeDocument/2006/relationships/webSettings" Target="webSettings.xml"/><Relationship Id="rId15" Type="http://schemas.openxmlformats.org/officeDocument/2006/relationships/hyperlink" Target="http://www.bg.vi.sud.rs/lt/articles/o-visem-sudu/obavestenje-ke-za-pravna-lica.html" TargetMode="External"/><Relationship Id="rId23" Type="http://schemas.openxmlformats.org/officeDocument/2006/relationships/theme" Target="theme/theme1.xml"/><Relationship Id="rId10" Type="http://schemas.openxmlformats.org/officeDocument/2006/relationships/hyperlink" Target="http://www.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__doPostBack('trvFullCPV','s66000000-0\\66500000-5\\66510000-8')"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EEA05-07C5-4076-ADA1-D3367961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14892</Words>
  <Characters>84889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99582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Ratka</cp:lastModifiedBy>
  <cp:revision>29</cp:revision>
  <cp:lastPrinted>2019-07-10T11:20:00Z</cp:lastPrinted>
  <dcterms:created xsi:type="dcterms:W3CDTF">2018-07-01T06:57:00Z</dcterms:created>
  <dcterms:modified xsi:type="dcterms:W3CDTF">2019-07-11T12:19:00Z</dcterms:modified>
</cp:coreProperties>
</file>